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08" w:type="dxa"/>
        <w:tblLook w:val="01E0" w:firstRow="1" w:lastRow="1" w:firstColumn="1" w:lastColumn="1" w:noHBand="0" w:noVBand="0"/>
      </w:tblPr>
      <w:tblGrid>
        <w:gridCol w:w="9356"/>
      </w:tblGrid>
      <w:tr w:rsidR="00902663" w:rsidRPr="00902663" w:rsidTr="00390ACA">
        <w:tc>
          <w:tcPr>
            <w:tcW w:w="9356" w:type="dxa"/>
            <w:tcBorders>
              <w:top w:val="single" w:sz="4" w:space="0" w:color="auto"/>
              <w:left w:val="single" w:sz="4" w:space="0" w:color="auto"/>
              <w:bottom w:val="single" w:sz="4" w:space="0" w:color="auto"/>
              <w:right w:val="single" w:sz="4" w:space="0" w:color="auto"/>
            </w:tcBorders>
          </w:tcPr>
          <w:p w:rsidR="00917E06" w:rsidRPr="00902663" w:rsidRDefault="00917E06" w:rsidP="00390ACA">
            <w:pPr>
              <w:jc w:val="center"/>
              <w:rPr>
                <w:color w:val="0D0D0D" w:themeColor="text1" w:themeTint="F2"/>
                <w:sz w:val="18"/>
              </w:rPr>
            </w:pPr>
            <w:r w:rsidRPr="00902663">
              <w:rPr>
                <w:b/>
                <w:color w:val="0D0D0D" w:themeColor="text1" w:themeTint="F2"/>
              </w:rPr>
              <w:br w:type="page"/>
            </w:r>
            <w:r w:rsidRPr="00902663">
              <w:rPr>
                <w:b/>
                <w:color w:val="0D0D0D" w:themeColor="text1" w:themeTint="F2"/>
              </w:rPr>
              <w:br w:type="page"/>
            </w:r>
            <w:r w:rsidRPr="00902663">
              <w:rPr>
                <w:noProof/>
                <w:color w:val="0D0D0D" w:themeColor="text1" w:themeTint="F2"/>
                <w:sz w:val="18"/>
                <w:lang w:eastAsia="ru-RU"/>
              </w:rPr>
              <w:drawing>
                <wp:inline distT="0" distB="0" distL="0" distR="0" wp14:anchorId="20766BAE" wp14:editId="7A0DAD7A">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902663" w:rsidRDefault="00917E06" w:rsidP="00390ACA">
            <w:pPr>
              <w:jc w:val="center"/>
              <w:rPr>
                <w:color w:val="0D0D0D" w:themeColor="text1" w:themeTint="F2"/>
                <w:sz w:val="18"/>
              </w:rPr>
            </w:pPr>
          </w:p>
          <w:p w:rsidR="00917E06" w:rsidRPr="00902663" w:rsidRDefault="00917E06" w:rsidP="00390ACA">
            <w:pPr>
              <w:jc w:val="center"/>
              <w:rPr>
                <w:b/>
                <w:color w:val="0D0D0D" w:themeColor="text1" w:themeTint="F2"/>
                <w:sz w:val="32"/>
                <w:szCs w:val="32"/>
                <w:lang w:val="en-US"/>
              </w:rPr>
            </w:pPr>
            <w:r w:rsidRPr="00902663">
              <w:rPr>
                <w:b/>
                <w:color w:val="0D0D0D" w:themeColor="text1" w:themeTint="F2"/>
                <w:sz w:val="32"/>
                <w:szCs w:val="32"/>
              </w:rPr>
              <w:t>ООО «ПК ГЕО»</w:t>
            </w:r>
          </w:p>
          <w:p w:rsidR="00917E06" w:rsidRPr="00902663" w:rsidRDefault="00917E06" w:rsidP="00390ACA">
            <w:pPr>
              <w:spacing w:after="120"/>
              <w:ind w:left="566"/>
              <w:jc w:val="center"/>
              <w:rPr>
                <w:color w:val="0D0D0D" w:themeColor="text1" w:themeTint="F2"/>
                <w:sz w:val="26"/>
                <w:szCs w:val="26"/>
                <w:lang w:eastAsia="ru-RU"/>
              </w:rPr>
            </w:pPr>
          </w:p>
        </w:tc>
      </w:tr>
      <w:tr w:rsidR="00917E06" w:rsidRPr="00902663"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902663" w:rsidRDefault="00917E06" w:rsidP="00390ACA">
            <w:pPr>
              <w:jc w:val="right"/>
              <w:rPr>
                <w:b/>
                <w:i/>
                <w:color w:val="0D0D0D" w:themeColor="text1" w:themeTint="F2"/>
              </w:rPr>
            </w:pPr>
          </w:p>
          <w:p w:rsidR="00917E06" w:rsidRPr="00902663" w:rsidRDefault="00917E06" w:rsidP="00390ACA">
            <w:pPr>
              <w:jc w:val="right"/>
              <w:rPr>
                <w:b/>
                <w:i/>
                <w:caps/>
                <w:color w:val="0D0D0D" w:themeColor="text1" w:themeTint="F2"/>
              </w:rPr>
            </w:pPr>
          </w:p>
          <w:p w:rsidR="00917E06" w:rsidRPr="00902663" w:rsidRDefault="00917E06" w:rsidP="00390ACA">
            <w:pPr>
              <w:jc w:val="right"/>
              <w:rPr>
                <w:b/>
                <w:i/>
                <w:color w:val="0D0D0D" w:themeColor="text1" w:themeTint="F2"/>
              </w:rPr>
            </w:pPr>
          </w:p>
          <w:p w:rsidR="00917E06" w:rsidRPr="00902663" w:rsidRDefault="00917E06" w:rsidP="00390ACA">
            <w:pPr>
              <w:jc w:val="right"/>
              <w:rPr>
                <w:b/>
                <w:i/>
                <w:color w:val="0D0D0D" w:themeColor="text1" w:themeTint="F2"/>
              </w:rPr>
            </w:pPr>
          </w:p>
          <w:p w:rsidR="00917E06" w:rsidRPr="00902663" w:rsidRDefault="00917E06" w:rsidP="00390ACA">
            <w:pPr>
              <w:jc w:val="right"/>
              <w:rPr>
                <w:b/>
                <w:i/>
                <w:color w:val="0D0D0D" w:themeColor="text1" w:themeTint="F2"/>
              </w:rPr>
            </w:pPr>
          </w:p>
          <w:p w:rsidR="00917E06" w:rsidRPr="00902663" w:rsidRDefault="00917E06" w:rsidP="00390ACA">
            <w:pPr>
              <w:jc w:val="right"/>
              <w:rPr>
                <w:b/>
                <w:i/>
                <w:color w:val="0D0D0D" w:themeColor="text1" w:themeTint="F2"/>
              </w:rPr>
            </w:pPr>
          </w:p>
          <w:p w:rsidR="00917E06" w:rsidRPr="00902663" w:rsidRDefault="00917E06" w:rsidP="00390ACA">
            <w:pPr>
              <w:jc w:val="right"/>
              <w:rPr>
                <w:b/>
                <w:i/>
                <w:color w:val="0D0D0D" w:themeColor="text1" w:themeTint="F2"/>
              </w:rPr>
            </w:pPr>
          </w:p>
          <w:p w:rsidR="00563473" w:rsidRPr="00902663" w:rsidRDefault="00563473" w:rsidP="00563473">
            <w:pPr>
              <w:jc w:val="right"/>
              <w:rPr>
                <w:i/>
                <w:color w:val="0D0D0D" w:themeColor="text1" w:themeTint="F2"/>
              </w:rPr>
            </w:pPr>
            <w:r w:rsidRPr="00902663">
              <w:rPr>
                <w:i/>
                <w:color w:val="0D0D0D" w:themeColor="text1" w:themeTint="F2"/>
              </w:rPr>
              <w:t>Муниципальный контракт №</w:t>
            </w:r>
            <w:r w:rsidR="00996C86" w:rsidRPr="00902663">
              <w:rPr>
                <w:i/>
                <w:color w:val="0D0D0D" w:themeColor="text1" w:themeTint="F2"/>
              </w:rPr>
              <w:t xml:space="preserve"> </w:t>
            </w:r>
            <w:r w:rsidR="005161CF" w:rsidRPr="00902663">
              <w:rPr>
                <w:i/>
                <w:color w:val="0D0D0D" w:themeColor="text1" w:themeTint="F2"/>
              </w:rPr>
              <w:t>0137300024721000005</w:t>
            </w:r>
          </w:p>
          <w:p w:rsidR="00563473" w:rsidRPr="00902663" w:rsidRDefault="00563473" w:rsidP="00563473">
            <w:pPr>
              <w:jc w:val="right"/>
              <w:rPr>
                <w:i/>
                <w:color w:val="0D0D0D" w:themeColor="text1" w:themeTint="F2"/>
                <w:sz w:val="26"/>
                <w:szCs w:val="26"/>
                <w:lang w:eastAsia="ru-RU"/>
              </w:rPr>
            </w:pPr>
            <w:r w:rsidRPr="00902663">
              <w:rPr>
                <w:i/>
                <w:color w:val="0D0D0D" w:themeColor="text1" w:themeTint="F2"/>
              </w:rPr>
              <w:t xml:space="preserve">от </w:t>
            </w:r>
            <w:r w:rsidR="00D2286E" w:rsidRPr="00902663">
              <w:rPr>
                <w:i/>
                <w:color w:val="0D0D0D" w:themeColor="text1" w:themeTint="F2"/>
              </w:rPr>
              <w:t>31</w:t>
            </w:r>
            <w:r w:rsidRPr="00902663">
              <w:rPr>
                <w:i/>
                <w:color w:val="0D0D0D" w:themeColor="text1" w:themeTint="F2"/>
              </w:rPr>
              <w:t xml:space="preserve"> </w:t>
            </w:r>
            <w:r w:rsidR="00D2286E" w:rsidRPr="00902663">
              <w:rPr>
                <w:i/>
                <w:color w:val="0D0D0D" w:themeColor="text1" w:themeTint="F2"/>
              </w:rPr>
              <w:t>мая</w:t>
            </w:r>
            <w:r w:rsidRPr="00902663">
              <w:rPr>
                <w:i/>
                <w:color w:val="0D0D0D" w:themeColor="text1" w:themeTint="F2"/>
              </w:rPr>
              <w:t xml:space="preserve"> 202</w:t>
            </w:r>
            <w:r w:rsidR="00206883" w:rsidRPr="00902663">
              <w:rPr>
                <w:i/>
                <w:color w:val="0D0D0D" w:themeColor="text1" w:themeTint="F2"/>
              </w:rPr>
              <w:t>1</w:t>
            </w:r>
            <w:r w:rsidRPr="00902663">
              <w:rPr>
                <w:i/>
                <w:color w:val="0D0D0D" w:themeColor="text1" w:themeTint="F2"/>
              </w:rPr>
              <w:t xml:space="preserve"> г.</w:t>
            </w:r>
          </w:p>
          <w:p w:rsidR="00917E06" w:rsidRPr="00902663" w:rsidRDefault="00917E06" w:rsidP="00390ACA">
            <w:pPr>
              <w:spacing w:after="120"/>
              <w:jc w:val="center"/>
              <w:rPr>
                <w:b/>
                <w:i/>
                <w:color w:val="0D0D0D" w:themeColor="text1" w:themeTint="F2"/>
                <w:sz w:val="26"/>
                <w:szCs w:val="26"/>
                <w:lang w:eastAsia="ru-RU"/>
              </w:rPr>
            </w:pPr>
          </w:p>
          <w:p w:rsidR="00917E06" w:rsidRPr="00902663" w:rsidRDefault="00917E06" w:rsidP="00390ACA">
            <w:pPr>
              <w:pStyle w:val="200"/>
              <w:rPr>
                <w:i/>
                <w:color w:val="0D0D0D" w:themeColor="text1" w:themeTint="F2"/>
              </w:rPr>
            </w:pPr>
          </w:p>
          <w:p w:rsidR="00563473" w:rsidRPr="00902663" w:rsidRDefault="00563473" w:rsidP="00563473">
            <w:pPr>
              <w:pStyle w:val="200"/>
              <w:rPr>
                <w:i/>
                <w:color w:val="0D0D0D" w:themeColor="text1" w:themeTint="F2"/>
              </w:rPr>
            </w:pPr>
            <w:r w:rsidRPr="00902663">
              <w:rPr>
                <w:i/>
                <w:color w:val="0D0D0D" w:themeColor="text1" w:themeTint="F2"/>
              </w:rPr>
              <w:t>Внесение изменений и дополнений                                      в генеральный план</w:t>
            </w:r>
          </w:p>
          <w:p w:rsidR="00563473" w:rsidRPr="00902663" w:rsidRDefault="00563473" w:rsidP="00563473">
            <w:pPr>
              <w:pStyle w:val="200"/>
              <w:rPr>
                <w:i/>
                <w:color w:val="0D0D0D" w:themeColor="text1" w:themeTint="F2"/>
              </w:rPr>
            </w:pPr>
            <w:r w:rsidRPr="00902663">
              <w:rPr>
                <w:i/>
                <w:color w:val="0D0D0D" w:themeColor="text1" w:themeTint="F2"/>
              </w:rPr>
              <w:t>муниципального образования</w:t>
            </w:r>
          </w:p>
          <w:p w:rsidR="00194921" w:rsidRPr="00902663" w:rsidRDefault="00194921" w:rsidP="00563473">
            <w:pPr>
              <w:pStyle w:val="ae"/>
              <w:spacing w:line="240" w:lineRule="auto"/>
              <w:jc w:val="center"/>
              <w:rPr>
                <w:i/>
                <w:color w:val="0D0D0D" w:themeColor="text1" w:themeTint="F2"/>
                <w:sz w:val="28"/>
              </w:rPr>
            </w:pPr>
            <w:r w:rsidRPr="00902663">
              <w:rPr>
                <w:b/>
                <w:i/>
                <w:color w:val="0D0D0D" w:themeColor="text1" w:themeTint="F2"/>
                <w:sz w:val="40"/>
                <w:szCs w:val="40"/>
              </w:rPr>
              <w:t>городского</w:t>
            </w:r>
            <w:r w:rsidR="00563473" w:rsidRPr="00902663">
              <w:rPr>
                <w:b/>
                <w:i/>
                <w:color w:val="0D0D0D" w:themeColor="text1" w:themeTint="F2"/>
                <w:sz w:val="40"/>
                <w:szCs w:val="40"/>
              </w:rPr>
              <w:t xml:space="preserve"> поселения</w:t>
            </w:r>
            <w:r w:rsidR="00563473" w:rsidRPr="00902663">
              <w:rPr>
                <w:i/>
                <w:color w:val="0D0D0D" w:themeColor="text1" w:themeTint="F2"/>
                <w:sz w:val="28"/>
              </w:rPr>
              <w:t xml:space="preserve"> </w:t>
            </w:r>
          </w:p>
          <w:p w:rsidR="00563473" w:rsidRPr="00902663" w:rsidRDefault="00563473" w:rsidP="00563473">
            <w:pPr>
              <w:pStyle w:val="ae"/>
              <w:spacing w:line="240" w:lineRule="auto"/>
              <w:jc w:val="center"/>
              <w:rPr>
                <w:b/>
                <w:i/>
                <w:color w:val="0D0D0D" w:themeColor="text1" w:themeTint="F2"/>
                <w:sz w:val="40"/>
                <w:szCs w:val="40"/>
              </w:rPr>
            </w:pPr>
            <w:r w:rsidRPr="00902663">
              <w:rPr>
                <w:b/>
                <w:i/>
                <w:color w:val="0D0D0D" w:themeColor="text1" w:themeTint="F2"/>
                <w:sz w:val="40"/>
                <w:szCs w:val="40"/>
              </w:rPr>
              <w:t>«</w:t>
            </w:r>
            <w:r w:rsidR="00194921" w:rsidRPr="00902663">
              <w:rPr>
                <w:b/>
                <w:i/>
                <w:color w:val="0D0D0D" w:themeColor="text1" w:themeTint="F2"/>
                <w:sz w:val="40"/>
                <w:szCs w:val="40"/>
              </w:rPr>
              <w:t>Город Козельск</w:t>
            </w:r>
            <w:r w:rsidRPr="00902663">
              <w:rPr>
                <w:b/>
                <w:i/>
                <w:color w:val="0D0D0D" w:themeColor="text1" w:themeTint="F2"/>
                <w:sz w:val="40"/>
                <w:szCs w:val="40"/>
              </w:rPr>
              <w:t>»</w:t>
            </w:r>
          </w:p>
          <w:p w:rsidR="00563473" w:rsidRPr="00902663" w:rsidRDefault="00194921" w:rsidP="00563473">
            <w:pPr>
              <w:pStyle w:val="ae"/>
              <w:spacing w:line="240" w:lineRule="auto"/>
              <w:jc w:val="center"/>
              <w:rPr>
                <w:b/>
                <w:i/>
                <w:color w:val="0D0D0D" w:themeColor="text1" w:themeTint="F2"/>
                <w:sz w:val="40"/>
                <w:szCs w:val="40"/>
              </w:rPr>
            </w:pPr>
            <w:r w:rsidRPr="00902663">
              <w:rPr>
                <w:b/>
                <w:i/>
                <w:color w:val="0D0D0D" w:themeColor="text1" w:themeTint="F2"/>
                <w:sz w:val="40"/>
                <w:szCs w:val="40"/>
              </w:rPr>
              <w:t>Козельского</w:t>
            </w:r>
            <w:r w:rsidR="00206883" w:rsidRPr="00902663">
              <w:rPr>
                <w:b/>
                <w:i/>
                <w:color w:val="0D0D0D" w:themeColor="text1" w:themeTint="F2"/>
                <w:sz w:val="40"/>
                <w:szCs w:val="40"/>
              </w:rPr>
              <w:t xml:space="preserve"> </w:t>
            </w:r>
            <w:r w:rsidR="00563473" w:rsidRPr="00902663">
              <w:rPr>
                <w:b/>
                <w:i/>
                <w:color w:val="0D0D0D" w:themeColor="text1" w:themeTint="F2"/>
                <w:sz w:val="40"/>
                <w:szCs w:val="40"/>
              </w:rPr>
              <w:t>района</w:t>
            </w:r>
          </w:p>
          <w:p w:rsidR="00563473" w:rsidRPr="00902663" w:rsidRDefault="00563473" w:rsidP="00563473">
            <w:pPr>
              <w:pStyle w:val="200"/>
              <w:rPr>
                <w:i/>
                <w:color w:val="0D0D0D" w:themeColor="text1" w:themeTint="F2"/>
              </w:rPr>
            </w:pPr>
            <w:r w:rsidRPr="00902663">
              <w:rPr>
                <w:i/>
                <w:color w:val="0D0D0D" w:themeColor="text1" w:themeTint="F2"/>
              </w:rPr>
              <w:t xml:space="preserve"> Калужской области</w:t>
            </w:r>
          </w:p>
          <w:p w:rsidR="00917E06" w:rsidRPr="00902663" w:rsidRDefault="00917E06" w:rsidP="00390ACA">
            <w:pPr>
              <w:jc w:val="center"/>
              <w:rPr>
                <w:b/>
                <w:i/>
                <w:caps/>
                <w:color w:val="0D0D0D" w:themeColor="text1" w:themeTint="F2"/>
                <w:sz w:val="32"/>
                <w:szCs w:val="32"/>
              </w:rPr>
            </w:pPr>
          </w:p>
          <w:p w:rsidR="00917E06" w:rsidRPr="00902663" w:rsidRDefault="00917E06" w:rsidP="00390ACA">
            <w:pPr>
              <w:jc w:val="center"/>
              <w:rPr>
                <w:b/>
                <w:i/>
                <w:color w:val="0D0D0D" w:themeColor="text1" w:themeTint="F2"/>
                <w:sz w:val="36"/>
                <w:szCs w:val="36"/>
              </w:rPr>
            </w:pPr>
            <w:r w:rsidRPr="00902663">
              <w:rPr>
                <w:b/>
                <w:i/>
                <w:color w:val="0D0D0D" w:themeColor="text1" w:themeTint="F2"/>
                <w:sz w:val="36"/>
                <w:szCs w:val="36"/>
              </w:rPr>
              <w:t>Материалы по обоснованию</w:t>
            </w:r>
          </w:p>
          <w:p w:rsidR="00917E06" w:rsidRPr="00902663" w:rsidRDefault="00917E06" w:rsidP="00390ACA">
            <w:pPr>
              <w:spacing w:after="120"/>
              <w:rPr>
                <w:b/>
                <w:i/>
                <w:color w:val="0D0D0D" w:themeColor="text1" w:themeTint="F2"/>
                <w:sz w:val="26"/>
                <w:szCs w:val="26"/>
                <w:lang w:eastAsia="ru-RU"/>
              </w:rPr>
            </w:pPr>
          </w:p>
          <w:p w:rsidR="00917E06" w:rsidRPr="00902663" w:rsidRDefault="00917E06" w:rsidP="00390ACA">
            <w:pPr>
              <w:spacing w:after="120"/>
              <w:rPr>
                <w:b/>
                <w:i/>
                <w:color w:val="0D0D0D" w:themeColor="text1" w:themeTint="F2"/>
                <w:sz w:val="26"/>
                <w:szCs w:val="26"/>
                <w:lang w:eastAsia="ru-RU"/>
              </w:rPr>
            </w:pPr>
          </w:p>
          <w:p w:rsidR="00917E06" w:rsidRPr="00902663" w:rsidRDefault="00917E06" w:rsidP="00390ACA">
            <w:pPr>
              <w:pStyle w:val="ae"/>
              <w:spacing w:line="240" w:lineRule="auto"/>
              <w:rPr>
                <w:color w:val="0D0D0D" w:themeColor="text1" w:themeTint="F2"/>
                <w:sz w:val="18"/>
              </w:rPr>
            </w:pPr>
          </w:p>
          <w:p w:rsidR="00917E06" w:rsidRPr="00902663" w:rsidRDefault="00917E06" w:rsidP="00390ACA">
            <w:pPr>
              <w:pStyle w:val="ae"/>
              <w:spacing w:line="240" w:lineRule="auto"/>
              <w:rPr>
                <w:color w:val="0D0D0D" w:themeColor="text1" w:themeTint="F2"/>
                <w:sz w:val="18"/>
              </w:rPr>
            </w:pPr>
          </w:p>
          <w:p w:rsidR="00917E06" w:rsidRPr="00902663" w:rsidRDefault="00917E06" w:rsidP="00390ACA">
            <w:pPr>
              <w:pStyle w:val="ae"/>
              <w:spacing w:line="240" w:lineRule="auto"/>
              <w:rPr>
                <w:color w:val="0D0D0D" w:themeColor="text1" w:themeTint="F2"/>
                <w:sz w:val="18"/>
              </w:rPr>
            </w:pPr>
          </w:p>
          <w:p w:rsidR="00917E06" w:rsidRPr="00902663" w:rsidRDefault="00917E06" w:rsidP="00390ACA">
            <w:pPr>
              <w:spacing w:after="120"/>
              <w:rPr>
                <w:color w:val="0D0D0D" w:themeColor="text1" w:themeTint="F2"/>
                <w:sz w:val="26"/>
                <w:szCs w:val="26"/>
                <w:lang w:eastAsia="ru-RU"/>
              </w:rPr>
            </w:pPr>
          </w:p>
          <w:p w:rsidR="00917E06" w:rsidRPr="00902663" w:rsidRDefault="00917E06" w:rsidP="00390ACA">
            <w:pPr>
              <w:spacing w:after="120"/>
              <w:rPr>
                <w:color w:val="0D0D0D" w:themeColor="text1" w:themeTint="F2"/>
                <w:sz w:val="26"/>
                <w:szCs w:val="26"/>
                <w:lang w:eastAsia="ru-RU"/>
              </w:rPr>
            </w:pPr>
          </w:p>
          <w:p w:rsidR="00917E06" w:rsidRPr="00902663" w:rsidRDefault="00917E06" w:rsidP="00390ACA">
            <w:pPr>
              <w:spacing w:after="120"/>
              <w:rPr>
                <w:color w:val="0D0D0D" w:themeColor="text1" w:themeTint="F2"/>
                <w:sz w:val="26"/>
                <w:szCs w:val="26"/>
                <w:lang w:eastAsia="ru-RU"/>
              </w:rPr>
            </w:pPr>
          </w:p>
          <w:p w:rsidR="00917E06" w:rsidRPr="00902663" w:rsidRDefault="00917E06" w:rsidP="00390ACA">
            <w:pPr>
              <w:spacing w:after="120"/>
              <w:rPr>
                <w:color w:val="0D0D0D" w:themeColor="text1" w:themeTint="F2"/>
                <w:sz w:val="26"/>
                <w:szCs w:val="26"/>
                <w:lang w:eastAsia="ru-RU"/>
              </w:rPr>
            </w:pPr>
          </w:p>
          <w:p w:rsidR="00563473" w:rsidRPr="00902663" w:rsidRDefault="00563473" w:rsidP="00390ACA">
            <w:pPr>
              <w:spacing w:after="120"/>
              <w:rPr>
                <w:color w:val="0D0D0D" w:themeColor="text1" w:themeTint="F2"/>
                <w:sz w:val="26"/>
                <w:szCs w:val="26"/>
                <w:lang w:eastAsia="ru-RU"/>
              </w:rPr>
            </w:pPr>
          </w:p>
          <w:p w:rsidR="00563473" w:rsidRPr="00902663" w:rsidRDefault="00563473" w:rsidP="00390ACA">
            <w:pPr>
              <w:spacing w:after="120"/>
              <w:rPr>
                <w:color w:val="0D0D0D" w:themeColor="text1" w:themeTint="F2"/>
                <w:sz w:val="26"/>
                <w:szCs w:val="26"/>
                <w:lang w:eastAsia="ru-RU"/>
              </w:rPr>
            </w:pPr>
          </w:p>
          <w:p w:rsidR="00563473" w:rsidRPr="00902663" w:rsidRDefault="00563473" w:rsidP="00390ACA">
            <w:pPr>
              <w:spacing w:after="120"/>
              <w:rPr>
                <w:color w:val="0D0D0D" w:themeColor="text1" w:themeTint="F2"/>
                <w:sz w:val="26"/>
                <w:szCs w:val="26"/>
                <w:lang w:eastAsia="ru-RU"/>
              </w:rPr>
            </w:pPr>
          </w:p>
          <w:p w:rsidR="00917E06" w:rsidRPr="00902663" w:rsidRDefault="00917E06" w:rsidP="00390ACA">
            <w:pPr>
              <w:spacing w:after="120"/>
              <w:jc w:val="center"/>
              <w:rPr>
                <w:b/>
                <w:i/>
                <w:color w:val="0D0D0D" w:themeColor="text1" w:themeTint="F2"/>
                <w:sz w:val="26"/>
                <w:szCs w:val="26"/>
                <w:lang w:eastAsia="ru-RU"/>
              </w:rPr>
            </w:pPr>
            <w:r w:rsidRPr="00902663">
              <w:rPr>
                <w:b/>
                <w:i/>
                <w:color w:val="0D0D0D" w:themeColor="text1" w:themeTint="F2"/>
                <w:sz w:val="26"/>
                <w:szCs w:val="26"/>
                <w:lang w:eastAsia="ru-RU"/>
              </w:rPr>
              <w:t xml:space="preserve">     </w:t>
            </w:r>
          </w:p>
          <w:p w:rsidR="00917E06" w:rsidRPr="00902663" w:rsidRDefault="00917E06" w:rsidP="00390ACA">
            <w:pPr>
              <w:spacing w:after="120"/>
              <w:jc w:val="center"/>
              <w:rPr>
                <w:b/>
                <w:i/>
                <w:color w:val="0D0D0D" w:themeColor="text1" w:themeTint="F2"/>
                <w:sz w:val="26"/>
                <w:szCs w:val="26"/>
                <w:lang w:eastAsia="ru-RU"/>
              </w:rPr>
            </w:pPr>
            <w:r w:rsidRPr="00902663">
              <w:rPr>
                <w:b/>
                <w:i/>
                <w:color w:val="0D0D0D" w:themeColor="text1" w:themeTint="F2"/>
                <w:sz w:val="26"/>
                <w:szCs w:val="26"/>
                <w:lang w:eastAsia="ru-RU"/>
              </w:rPr>
              <w:t xml:space="preserve">    Калуга</w:t>
            </w:r>
          </w:p>
          <w:p w:rsidR="00917E06" w:rsidRPr="00902663" w:rsidRDefault="00917E06" w:rsidP="00390ACA">
            <w:pPr>
              <w:ind w:left="318"/>
              <w:jc w:val="center"/>
              <w:rPr>
                <w:b/>
                <w:i/>
                <w:color w:val="0D0D0D" w:themeColor="text1" w:themeTint="F2"/>
                <w:sz w:val="26"/>
                <w:szCs w:val="26"/>
                <w:lang w:eastAsia="ru-RU"/>
              </w:rPr>
            </w:pPr>
            <w:r w:rsidRPr="00902663">
              <w:rPr>
                <w:b/>
                <w:i/>
                <w:color w:val="0D0D0D" w:themeColor="text1" w:themeTint="F2"/>
                <w:sz w:val="26"/>
                <w:szCs w:val="26"/>
                <w:lang w:eastAsia="ru-RU"/>
              </w:rPr>
              <w:t>202</w:t>
            </w:r>
            <w:r w:rsidR="00206883" w:rsidRPr="00902663">
              <w:rPr>
                <w:b/>
                <w:i/>
                <w:color w:val="0D0D0D" w:themeColor="text1" w:themeTint="F2"/>
                <w:sz w:val="26"/>
                <w:szCs w:val="26"/>
                <w:lang w:eastAsia="ru-RU"/>
              </w:rPr>
              <w:t>1</w:t>
            </w:r>
            <w:r w:rsidRPr="00902663">
              <w:rPr>
                <w:b/>
                <w:i/>
                <w:color w:val="0D0D0D" w:themeColor="text1" w:themeTint="F2"/>
                <w:sz w:val="26"/>
                <w:szCs w:val="26"/>
                <w:lang w:eastAsia="ru-RU"/>
              </w:rPr>
              <w:t xml:space="preserve"> г.</w:t>
            </w:r>
            <w:r w:rsidR="005904FC" w:rsidRPr="00902663">
              <w:rPr>
                <w:b/>
                <w:i/>
                <w:color w:val="0D0D0D" w:themeColor="text1" w:themeTint="F2"/>
                <w:sz w:val="26"/>
                <w:szCs w:val="26"/>
                <w:lang w:eastAsia="ru-RU"/>
              </w:rPr>
              <w:t xml:space="preserve"> </w:t>
            </w:r>
          </w:p>
          <w:p w:rsidR="00917E06" w:rsidRPr="00902663" w:rsidRDefault="00855624" w:rsidP="00390ACA">
            <w:pPr>
              <w:ind w:left="318"/>
              <w:rPr>
                <w:b/>
                <w:color w:val="0D0D0D" w:themeColor="text1" w:themeTint="F2"/>
                <w:sz w:val="26"/>
                <w:szCs w:val="26"/>
                <w:lang w:eastAsia="ru-RU"/>
              </w:rPr>
            </w:pPr>
            <w:r w:rsidRPr="00902663">
              <w:rPr>
                <w:b/>
                <w:i/>
                <w:noProof/>
                <w:color w:val="0D0D0D" w:themeColor="text1" w:themeTint="F2"/>
                <w:lang w:eastAsia="ru-RU"/>
              </w:rPr>
              <mc:AlternateContent>
                <mc:Choice Requires="wps">
                  <w:drawing>
                    <wp:anchor distT="0" distB="0" distL="114300" distR="114300" simplePos="0" relativeHeight="251658752" behindDoc="0" locked="0" layoutInCell="1" allowOverlap="1">
                      <wp:simplePos x="0" y="0"/>
                      <wp:positionH relativeFrom="column">
                        <wp:posOffset>5634355</wp:posOffset>
                      </wp:positionH>
                      <wp:positionV relativeFrom="paragraph">
                        <wp:posOffset>328295</wp:posOffset>
                      </wp:positionV>
                      <wp:extent cx="228600" cy="228600"/>
                      <wp:effectExtent l="127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0B2AE" id="Прямоугольник 3" o:spid="_x0000_s1026" style="position:absolute;margin-left:443.65pt;margin-top:25.8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" stroked="f"/>
                  </w:pict>
                </mc:Fallback>
              </mc:AlternateContent>
            </w:r>
          </w:p>
        </w:tc>
      </w:tr>
    </w:tbl>
    <w:p w:rsidR="00917E06" w:rsidRPr="00902663" w:rsidRDefault="00917E06">
      <w:pPr>
        <w:suppressAutoHyphens w:val="0"/>
        <w:rPr>
          <w:b/>
          <w:color w:val="FF0000"/>
          <w:highlight w:val="yellow"/>
        </w:rPr>
      </w:pPr>
    </w:p>
    <w:p w:rsidR="004D1C10" w:rsidRPr="00902663" w:rsidRDefault="004D1C10" w:rsidP="004D1C10">
      <w:pPr>
        <w:pStyle w:val="ae"/>
        <w:spacing w:line="240" w:lineRule="auto"/>
        <w:jc w:val="center"/>
        <w:rPr>
          <w:b/>
          <w:color w:val="FF0000"/>
          <w:highlight w:val="yellow"/>
        </w:rPr>
      </w:pPr>
    </w:p>
    <w:p w:rsidR="004D1C10" w:rsidRPr="00902663" w:rsidRDefault="004D1C10" w:rsidP="004D1C10">
      <w:pPr>
        <w:pStyle w:val="ae"/>
        <w:spacing w:line="240" w:lineRule="auto"/>
        <w:jc w:val="center"/>
        <w:rPr>
          <w:b/>
          <w:color w:val="FF0000"/>
          <w:highlight w:val="yellow"/>
        </w:rPr>
      </w:pPr>
    </w:p>
    <w:p w:rsidR="004D1C10" w:rsidRPr="00902663" w:rsidRDefault="004D1C10" w:rsidP="004D1C10">
      <w:pPr>
        <w:pStyle w:val="ae"/>
        <w:spacing w:line="240" w:lineRule="auto"/>
        <w:jc w:val="center"/>
        <w:rPr>
          <w:b/>
          <w:color w:val="FF0000"/>
          <w:highlight w:val="yellow"/>
        </w:rPr>
      </w:pPr>
    </w:p>
    <w:p w:rsidR="004D1C10" w:rsidRPr="00902663" w:rsidRDefault="004D1C10" w:rsidP="004D1C10">
      <w:pPr>
        <w:pStyle w:val="ae"/>
        <w:spacing w:line="240" w:lineRule="auto"/>
        <w:jc w:val="center"/>
        <w:rPr>
          <w:b/>
          <w:color w:val="FF0000"/>
          <w:highlight w:val="yellow"/>
        </w:rPr>
      </w:pPr>
    </w:p>
    <w:p w:rsidR="004D1C10" w:rsidRPr="00902663" w:rsidRDefault="004D1C10" w:rsidP="004D1C10">
      <w:pPr>
        <w:pStyle w:val="ae"/>
        <w:spacing w:line="240" w:lineRule="auto"/>
        <w:jc w:val="center"/>
        <w:rPr>
          <w:b/>
          <w:color w:val="FF0000"/>
          <w:highlight w:val="yellow"/>
        </w:rPr>
      </w:pPr>
    </w:p>
    <w:p w:rsidR="004D1C10" w:rsidRPr="00902663" w:rsidRDefault="004D1C10" w:rsidP="004D1C10">
      <w:pPr>
        <w:pStyle w:val="ae"/>
        <w:spacing w:line="240" w:lineRule="auto"/>
        <w:jc w:val="center"/>
        <w:rPr>
          <w:b/>
          <w:color w:val="FF0000"/>
          <w:highlight w:val="yellow"/>
        </w:rPr>
      </w:pPr>
    </w:p>
    <w:p w:rsidR="004D1C10" w:rsidRPr="00902663" w:rsidRDefault="004D1C10" w:rsidP="004D1C10">
      <w:pPr>
        <w:pStyle w:val="ae"/>
        <w:spacing w:line="240" w:lineRule="auto"/>
        <w:jc w:val="center"/>
        <w:rPr>
          <w:b/>
          <w:color w:val="FF0000"/>
          <w:highlight w:val="yellow"/>
        </w:rPr>
      </w:pPr>
    </w:p>
    <w:p w:rsidR="004D1C10" w:rsidRPr="00902663" w:rsidRDefault="004D1C10" w:rsidP="004D1C10">
      <w:pPr>
        <w:pStyle w:val="ae"/>
        <w:spacing w:line="240" w:lineRule="auto"/>
        <w:jc w:val="center"/>
        <w:rPr>
          <w:b/>
          <w:color w:val="FF0000"/>
          <w:highlight w:val="yellow"/>
        </w:rPr>
      </w:pPr>
    </w:p>
    <w:p w:rsidR="004D1C10" w:rsidRPr="00902663" w:rsidRDefault="004D1C10" w:rsidP="004D1C10">
      <w:pPr>
        <w:pStyle w:val="ae"/>
        <w:spacing w:line="240" w:lineRule="auto"/>
        <w:jc w:val="center"/>
        <w:rPr>
          <w:b/>
          <w:color w:val="FF0000"/>
          <w:highlight w:val="yellow"/>
        </w:rPr>
      </w:pPr>
    </w:p>
    <w:p w:rsidR="004D1C10" w:rsidRPr="00902663" w:rsidRDefault="004D1C10" w:rsidP="004D1C10">
      <w:pPr>
        <w:pStyle w:val="ae"/>
        <w:spacing w:line="240" w:lineRule="auto"/>
        <w:jc w:val="center"/>
        <w:rPr>
          <w:b/>
          <w:color w:val="FF0000"/>
          <w:highlight w:val="yellow"/>
        </w:rPr>
      </w:pPr>
    </w:p>
    <w:p w:rsidR="004D1C10" w:rsidRPr="00902663" w:rsidRDefault="004D1C10" w:rsidP="004D1C10">
      <w:pPr>
        <w:pStyle w:val="ae"/>
        <w:spacing w:line="240" w:lineRule="auto"/>
        <w:jc w:val="center"/>
        <w:rPr>
          <w:b/>
          <w:color w:val="FF0000"/>
          <w:highlight w:val="yellow"/>
        </w:rPr>
      </w:pPr>
    </w:p>
    <w:p w:rsidR="004D1C10" w:rsidRPr="00902663" w:rsidRDefault="004D1C10" w:rsidP="004D1C10">
      <w:pPr>
        <w:pStyle w:val="ae"/>
        <w:spacing w:line="240" w:lineRule="auto"/>
        <w:jc w:val="center"/>
        <w:rPr>
          <w:b/>
          <w:color w:val="FF0000"/>
          <w:highlight w:val="yellow"/>
        </w:rPr>
      </w:pPr>
    </w:p>
    <w:p w:rsidR="004D1C10" w:rsidRPr="00902663" w:rsidRDefault="004D1C10" w:rsidP="004D1C10">
      <w:pPr>
        <w:pStyle w:val="ae"/>
        <w:spacing w:line="240" w:lineRule="auto"/>
        <w:jc w:val="center"/>
        <w:rPr>
          <w:b/>
          <w:color w:val="FF0000"/>
          <w:highlight w:val="yellow"/>
        </w:rPr>
      </w:pPr>
    </w:p>
    <w:p w:rsidR="004D1C10" w:rsidRPr="00902663" w:rsidRDefault="004D1C10" w:rsidP="004D1C10">
      <w:pPr>
        <w:pStyle w:val="ae"/>
        <w:spacing w:line="240" w:lineRule="auto"/>
        <w:jc w:val="center"/>
        <w:rPr>
          <w:b/>
          <w:color w:val="FF0000"/>
          <w:highlight w:val="yellow"/>
        </w:rPr>
      </w:pPr>
    </w:p>
    <w:p w:rsidR="004D1C10" w:rsidRPr="00902663" w:rsidRDefault="004D1C10" w:rsidP="004D1C10">
      <w:pPr>
        <w:pStyle w:val="ae"/>
        <w:spacing w:line="240" w:lineRule="auto"/>
        <w:jc w:val="center"/>
        <w:rPr>
          <w:b/>
          <w:color w:val="FF0000"/>
          <w:highlight w:val="yellow"/>
        </w:rPr>
      </w:pPr>
    </w:p>
    <w:p w:rsidR="004D1C10" w:rsidRPr="00902663" w:rsidRDefault="004D1C10" w:rsidP="004D1C10">
      <w:pPr>
        <w:pStyle w:val="ae"/>
        <w:spacing w:line="240" w:lineRule="auto"/>
        <w:jc w:val="center"/>
        <w:rPr>
          <w:b/>
          <w:color w:val="FF0000"/>
          <w:highlight w:val="yellow"/>
        </w:rPr>
      </w:pPr>
    </w:p>
    <w:p w:rsidR="004D1C10" w:rsidRPr="00902663" w:rsidRDefault="004D1C10" w:rsidP="004D1C10">
      <w:pPr>
        <w:pStyle w:val="ae"/>
        <w:spacing w:line="240" w:lineRule="auto"/>
        <w:jc w:val="center"/>
        <w:rPr>
          <w:b/>
          <w:color w:val="FF0000"/>
          <w:highlight w:val="yellow"/>
        </w:rPr>
      </w:pPr>
    </w:p>
    <w:p w:rsidR="00E428E3" w:rsidRPr="007D3053" w:rsidRDefault="00E428E3" w:rsidP="00E428E3">
      <w:pPr>
        <w:pStyle w:val="200"/>
        <w:rPr>
          <w:i/>
          <w:color w:val="0D0D0D" w:themeColor="text1" w:themeTint="F2"/>
        </w:rPr>
      </w:pPr>
      <w:r>
        <w:rPr>
          <w:i/>
          <w:color w:val="0D0D0D" w:themeColor="text1" w:themeTint="F2"/>
        </w:rPr>
        <w:t>ГЕНЕРАЛЬНЫЙ ПЛАН</w:t>
      </w:r>
    </w:p>
    <w:p w:rsidR="00194921" w:rsidRPr="00902663" w:rsidRDefault="00194921" w:rsidP="00194921">
      <w:pPr>
        <w:pStyle w:val="200"/>
        <w:rPr>
          <w:i/>
          <w:color w:val="0D0D0D" w:themeColor="text1" w:themeTint="F2"/>
        </w:rPr>
      </w:pPr>
      <w:r w:rsidRPr="00902663">
        <w:rPr>
          <w:i/>
          <w:color w:val="0D0D0D" w:themeColor="text1" w:themeTint="F2"/>
        </w:rPr>
        <w:t>муниципального образования</w:t>
      </w:r>
    </w:p>
    <w:p w:rsidR="00194921" w:rsidRPr="00902663" w:rsidRDefault="00194921" w:rsidP="00194921">
      <w:pPr>
        <w:pStyle w:val="ae"/>
        <w:spacing w:line="240" w:lineRule="auto"/>
        <w:jc w:val="center"/>
        <w:rPr>
          <w:i/>
          <w:color w:val="0D0D0D" w:themeColor="text1" w:themeTint="F2"/>
          <w:sz w:val="28"/>
        </w:rPr>
      </w:pPr>
      <w:r w:rsidRPr="00902663">
        <w:rPr>
          <w:b/>
          <w:i/>
          <w:color w:val="0D0D0D" w:themeColor="text1" w:themeTint="F2"/>
          <w:sz w:val="40"/>
          <w:szCs w:val="40"/>
        </w:rPr>
        <w:t>городского поселения</w:t>
      </w:r>
      <w:r w:rsidRPr="00902663">
        <w:rPr>
          <w:i/>
          <w:color w:val="0D0D0D" w:themeColor="text1" w:themeTint="F2"/>
          <w:sz w:val="28"/>
        </w:rPr>
        <w:t xml:space="preserve">  </w:t>
      </w:r>
    </w:p>
    <w:p w:rsidR="00194921" w:rsidRPr="00902663" w:rsidRDefault="00194921" w:rsidP="00194921">
      <w:pPr>
        <w:pStyle w:val="ae"/>
        <w:spacing w:line="240" w:lineRule="auto"/>
        <w:jc w:val="center"/>
        <w:rPr>
          <w:i/>
          <w:color w:val="0D0D0D" w:themeColor="text1" w:themeTint="F2"/>
          <w:sz w:val="28"/>
        </w:rPr>
      </w:pPr>
      <w:r w:rsidRPr="00902663">
        <w:rPr>
          <w:b/>
          <w:i/>
          <w:color w:val="0D0D0D" w:themeColor="text1" w:themeTint="F2"/>
          <w:sz w:val="40"/>
          <w:szCs w:val="40"/>
        </w:rPr>
        <w:t>«Город Козельск»</w:t>
      </w:r>
    </w:p>
    <w:p w:rsidR="00194921" w:rsidRPr="00902663" w:rsidRDefault="00194921" w:rsidP="00194921">
      <w:pPr>
        <w:pStyle w:val="ae"/>
        <w:spacing w:line="240" w:lineRule="auto"/>
        <w:jc w:val="center"/>
        <w:rPr>
          <w:b/>
          <w:i/>
          <w:color w:val="0D0D0D" w:themeColor="text1" w:themeTint="F2"/>
          <w:sz w:val="40"/>
          <w:szCs w:val="40"/>
        </w:rPr>
      </w:pPr>
      <w:r w:rsidRPr="00902663">
        <w:rPr>
          <w:b/>
          <w:i/>
          <w:color w:val="0D0D0D" w:themeColor="text1" w:themeTint="F2"/>
          <w:sz w:val="40"/>
          <w:szCs w:val="40"/>
        </w:rPr>
        <w:t>Козельского района</w:t>
      </w:r>
    </w:p>
    <w:p w:rsidR="00D32A44" w:rsidRPr="00902663" w:rsidRDefault="00194921" w:rsidP="00194921">
      <w:pPr>
        <w:pStyle w:val="200"/>
        <w:rPr>
          <w:i/>
          <w:color w:val="0D0D0D" w:themeColor="text1" w:themeTint="F2"/>
        </w:rPr>
      </w:pPr>
      <w:r w:rsidRPr="00902663">
        <w:rPr>
          <w:i/>
          <w:color w:val="0D0D0D" w:themeColor="text1" w:themeTint="F2"/>
        </w:rPr>
        <w:t xml:space="preserve"> Калужской области</w:t>
      </w:r>
    </w:p>
    <w:p w:rsidR="004D1C10" w:rsidRPr="00902663" w:rsidRDefault="004D1C10" w:rsidP="004D1C10">
      <w:pPr>
        <w:pStyle w:val="ae"/>
        <w:spacing w:line="240" w:lineRule="auto"/>
        <w:jc w:val="center"/>
        <w:rPr>
          <w:b/>
          <w:i/>
          <w:color w:val="0D0D0D" w:themeColor="text1" w:themeTint="F2"/>
          <w:sz w:val="40"/>
          <w:szCs w:val="40"/>
        </w:rPr>
      </w:pPr>
    </w:p>
    <w:p w:rsidR="004D1C10" w:rsidRPr="00902663" w:rsidRDefault="004D1C10" w:rsidP="004D1C10">
      <w:pPr>
        <w:jc w:val="center"/>
        <w:rPr>
          <w:b/>
          <w:i/>
          <w:color w:val="0D0D0D" w:themeColor="text1" w:themeTint="F2"/>
          <w:sz w:val="36"/>
          <w:szCs w:val="36"/>
        </w:rPr>
      </w:pPr>
      <w:r w:rsidRPr="00902663">
        <w:rPr>
          <w:b/>
          <w:i/>
          <w:color w:val="0D0D0D" w:themeColor="text1" w:themeTint="F2"/>
          <w:sz w:val="36"/>
          <w:szCs w:val="36"/>
        </w:rPr>
        <w:t>Материалы по обоснованию</w:t>
      </w:r>
    </w:p>
    <w:p w:rsidR="004D1C10" w:rsidRPr="00902663" w:rsidRDefault="004D1C10" w:rsidP="004D1C10">
      <w:pPr>
        <w:suppressAutoHyphens w:val="0"/>
        <w:rPr>
          <w:b/>
          <w:i/>
          <w:color w:val="0D0D0D" w:themeColor="text1" w:themeTint="F2"/>
          <w:sz w:val="40"/>
          <w:szCs w:val="40"/>
          <w:highlight w:val="yellow"/>
        </w:rPr>
      </w:pPr>
    </w:p>
    <w:p w:rsidR="009F3552" w:rsidRPr="00902663" w:rsidRDefault="009F3552" w:rsidP="004D1C10">
      <w:pPr>
        <w:suppressAutoHyphens w:val="0"/>
        <w:rPr>
          <w:b/>
          <w:i/>
          <w:color w:val="0D0D0D" w:themeColor="text1" w:themeTint="F2"/>
          <w:sz w:val="40"/>
          <w:szCs w:val="40"/>
          <w:highlight w:val="yellow"/>
        </w:rPr>
      </w:pPr>
    </w:p>
    <w:p w:rsidR="009F3552" w:rsidRPr="00902663" w:rsidRDefault="009F3552" w:rsidP="009F3552">
      <w:pPr>
        <w:suppressAutoHyphens w:val="0"/>
        <w:jc w:val="center"/>
        <w:rPr>
          <w:i/>
          <w:color w:val="0D0D0D" w:themeColor="text1" w:themeTint="F2"/>
          <w:sz w:val="28"/>
          <w:szCs w:val="28"/>
        </w:rPr>
      </w:pPr>
      <w:r w:rsidRPr="00902663">
        <w:rPr>
          <w:i/>
          <w:color w:val="0D0D0D" w:themeColor="text1" w:themeTint="F2"/>
          <w:sz w:val="28"/>
          <w:szCs w:val="28"/>
        </w:rPr>
        <w:t xml:space="preserve">Утвержден Решением </w:t>
      </w:r>
      <w:r w:rsidR="00194921" w:rsidRPr="00902663">
        <w:rPr>
          <w:i/>
          <w:color w:val="0D0D0D" w:themeColor="text1" w:themeTint="F2"/>
          <w:sz w:val="28"/>
          <w:szCs w:val="28"/>
        </w:rPr>
        <w:t>Районного Собрания</w:t>
      </w:r>
      <w:r w:rsidRPr="00902663">
        <w:rPr>
          <w:i/>
          <w:color w:val="0D0D0D" w:themeColor="text1" w:themeTint="F2"/>
          <w:sz w:val="28"/>
          <w:szCs w:val="28"/>
        </w:rPr>
        <w:t xml:space="preserve"> от </w:t>
      </w:r>
      <w:r w:rsidR="00194921" w:rsidRPr="00902663">
        <w:rPr>
          <w:i/>
          <w:color w:val="0D0D0D" w:themeColor="text1" w:themeTint="F2"/>
          <w:sz w:val="28"/>
          <w:szCs w:val="28"/>
        </w:rPr>
        <w:t>21</w:t>
      </w:r>
      <w:r w:rsidR="003E4251" w:rsidRPr="00902663">
        <w:rPr>
          <w:i/>
          <w:color w:val="0D0D0D" w:themeColor="text1" w:themeTint="F2"/>
          <w:sz w:val="28"/>
          <w:szCs w:val="28"/>
        </w:rPr>
        <w:t>.04.20</w:t>
      </w:r>
      <w:r w:rsidR="00194921" w:rsidRPr="00902663">
        <w:rPr>
          <w:i/>
          <w:color w:val="0D0D0D" w:themeColor="text1" w:themeTint="F2"/>
          <w:sz w:val="28"/>
          <w:szCs w:val="28"/>
        </w:rPr>
        <w:t>17</w:t>
      </w:r>
      <w:r w:rsidRPr="00902663">
        <w:rPr>
          <w:i/>
          <w:color w:val="0D0D0D" w:themeColor="text1" w:themeTint="F2"/>
          <w:sz w:val="28"/>
          <w:szCs w:val="28"/>
        </w:rPr>
        <w:t xml:space="preserve"> № </w:t>
      </w:r>
      <w:r w:rsidR="00194921" w:rsidRPr="00902663">
        <w:rPr>
          <w:i/>
          <w:color w:val="0D0D0D" w:themeColor="text1" w:themeTint="F2"/>
          <w:sz w:val="28"/>
          <w:szCs w:val="28"/>
        </w:rPr>
        <w:t>169</w:t>
      </w:r>
    </w:p>
    <w:p w:rsidR="003E4251" w:rsidRPr="00902663" w:rsidRDefault="003E4251" w:rsidP="009F3552">
      <w:pPr>
        <w:suppressAutoHyphens w:val="0"/>
        <w:jc w:val="center"/>
        <w:rPr>
          <w:i/>
          <w:color w:val="FF0000"/>
          <w:sz w:val="28"/>
          <w:szCs w:val="28"/>
        </w:rPr>
      </w:pPr>
    </w:p>
    <w:p w:rsidR="009F3552" w:rsidRPr="00902663" w:rsidRDefault="009F3552" w:rsidP="00563473">
      <w:pPr>
        <w:suppressAutoHyphens w:val="0"/>
        <w:jc w:val="center"/>
        <w:rPr>
          <w:i/>
          <w:color w:val="FF0000"/>
          <w:sz w:val="28"/>
          <w:szCs w:val="28"/>
        </w:rPr>
      </w:pPr>
    </w:p>
    <w:p w:rsidR="00594F79" w:rsidRPr="00902663" w:rsidRDefault="00594F79" w:rsidP="00563473">
      <w:pPr>
        <w:suppressAutoHyphens w:val="0"/>
        <w:jc w:val="center"/>
        <w:rPr>
          <w:i/>
          <w:color w:val="FF0000"/>
          <w:sz w:val="28"/>
          <w:szCs w:val="28"/>
        </w:rPr>
      </w:pPr>
    </w:p>
    <w:p w:rsidR="00594F79" w:rsidRPr="00902663" w:rsidRDefault="00594F79" w:rsidP="00563473">
      <w:pPr>
        <w:suppressAutoHyphens w:val="0"/>
        <w:jc w:val="center"/>
        <w:rPr>
          <w:i/>
          <w:color w:val="FF0000"/>
          <w:sz w:val="28"/>
          <w:szCs w:val="28"/>
        </w:rPr>
      </w:pPr>
    </w:p>
    <w:p w:rsidR="004D1C10" w:rsidRPr="00902663" w:rsidRDefault="004D1C10">
      <w:pPr>
        <w:suppressAutoHyphens w:val="0"/>
        <w:rPr>
          <w:b/>
          <w:color w:val="FF0000"/>
          <w:highlight w:val="yellow"/>
        </w:rPr>
      </w:pPr>
      <w:r w:rsidRPr="00902663">
        <w:rPr>
          <w:b/>
          <w:color w:val="FF0000"/>
          <w:highlight w:val="yellow"/>
        </w:rPr>
        <w:br w:type="page"/>
      </w:r>
    </w:p>
    <w:p w:rsidR="00312AB2" w:rsidRPr="00115854" w:rsidRDefault="00312AB2" w:rsidP="009602B6">
      <w:pPr>
        <w:suppressAutoHyphens w:val="0"/>
        <w:ind w:right="386"/>
        <w:jc w:val="center"/>
        <w:rPr>
          <w:b/>
          <w:color w:val="0D0D0D" w:themeColor="text1" w:themeTint="F2"/>
        </w:rPr>
      </w:pPr>
      <w:r w:rsidRPr="00115854">
        <w:rPr>
          <w:b/>
          <w:color w:val="0D0D0D" w:themeColor="text1" w:themeTint="F2"/>
        </w:rPr>
        <w:lastRenderedPageBreak/>
        <w:t>ОГЛАВЛЕНИЕ</w:t>
      </w:r>
    </w:p>
    <w:p w:rsidR="00115854" w:rsidRDefault="00F720F2">
      <w:pPr>
        <w:pStyle w:val="24"/>
        <w:rPr>
          <w:rFonts w:asciiTheme="minorHAnsi" w:eastAsiaTheme="minorEastAsia" w:hAnsiTheme="minorHAnsi" w:cstheme="minorBidi"/>
          <w:smallCaps w:val="0"/>
          <w:noProof/>
          <w:sz w:val="22"/>
          <w:szCs w:val="22"/>
          <w:lang w:val="ru-RU"/>
        </w:rPr>
      </w:pPr>
      <w:r w:rsidRPr="00902663">
        <w:rPr>
          <w:caps/>
          <w:color w:val="FF0000"/>
          <w:highlight w:val="yellow"/>
        </w:rPr>
        <w:fldChar w:fldCharType="begin"/>
      </w:r>
      <w:r w:rsidR="00312AB2" w:rsidRPr="00902663">
        <w:rPr>
          <w:color w:val="FF0000"/>
          <w:highlight w:val="yellow"/>
          <w:lang w:val="ru-RU"/>
        </w:rPr>
        <w:instrText xml:space="preserve"> </w:instrText>
      </w:r>
      <w:r w:rsidR="00312AB2" w:rsidRPr="00902663">
        <w:rPr>
          <w:color w:val="FF0000"/>
          <w:highlight w:val="yellow"/>
        </w:rPr>
        <w:instrText>TOC</w:instrText>
      </w:r>
      <w:r w:rsidR="00312AB2" w:rsidRPr="00902663">
        <w:rPr>
          <w:color w:val="FF0000"/>
          <w:highlight w:val="yellow"/>
          <w:lang w:val="ru-RU"/>
        </w:rPr>
        <w:instrText xml:space="preserve"> </w:instrText>
      </w:r>
      <w:r w:rsidRPr="00902663">
        <w:rPr>
          <w:caps/>
          <w:color w:val="FF0000"/>
          <w:highlight w:val="yellow"/>
        </w:rPr>
        <w:fldChar w:fldCharType="separate"/>
      </w:r>
      <w:r w:rsidR="00115854" w:rsidRPr="00115854">
        <w:rPr>
          <w:noProof/>
          <w:color w:val="0D0D0D" w:themeColor="text1" w:themeTint="F2"/>
          <w:lang w:val="ru-RU"/>
        </w:rPr>
        <w:t>СОСТАВ ПРОЕКТА</w:t>
      </w:r>
      <w:r w:rsidR="00115854" w:rsidRPr="00115854">
        <w:rPr>
          <w:noProof/>
          <w:lang w:val="ru-RU"/>
        </w:rPr>
        <w:tab/>
      </w:r>
      <w:r w:rsidR="00115854">
        <w:rPr>
          <w:noProof/>
        </w:rPr>
        <w:fldChar w:fldCharType="begin"/>
      </w:r>
      <w:r w:rsidR="00115854" w:rsidRPr="00115854">
        <w:rPr>
          <w:noProof/>
          <w:lang w:val="ru-RU"/>
        </w:rPr>
        <w:instrText xml:space="preserve"> </w:instrText>
      </w:r>
      <w:r w:rsidR="00115854">
        <w:rPr>
          <w:noProof/>
        </w:rPr>
        <w:instrText>PAGEREF</w:instrText>
      </w:r>
      <w:r w:rsidR="00115854" w:rsidRPr="00115854">
        <w:rPr>
          <w:noProof/>
          <w:lang w:val="ru-RU"/>
        </w:rPr>
        <w:instrText xml:space="preserve"> _</w:instrText>
      </w:r>
      <w:r w:rsidR="00115854">
        <w:rPr>
          <w:noProof/>
        </w:rPr>
        <w:instrText>Toc</w:instrText>
      </w:r>
      <w:r w:rsidR="00115854" w:rsidRPr="00115854">
        <w:rPr>
          <w:noProof/>
          <w:lang w:val="ru-RU"/>
        </w:rPr>
        <w:instrText>79672732 \</w:instrText>
      </w:r>
      <w:r w:rsidR="00115854">
        <w:rPr>
          <w:noProof/>
        </w:rPr>
        <w:instrText>h</w:instrText>
      </w:r>
      <w:r w:rsidR="00115854" w:rsidRPr="00115854">
        <w:rPr>
          <w:noProof/>
          <w:lang w:val="ru-RU"/>
        </w:rPr>
        <w:instrText xml:space="preserve"> </w:instrText>
      </w:r>
      <w:r w:rsidR="00115854">
        <w:rPr>
          <w:noProof/>
        </w:rPr>
      </w:r>
      <w:r w:rsidR="00115854">
        <w:rPr>
          <w:noProof/>
        </w:rPr>
        <w:fldChar w:fldCharType="separate"/>
      </w:r>
      <w:r w:rsidR="00115854" w:rsidRPr="00115854">
        <w:rPr>
          <w:noProof/>
          <w:lang w:val="ru-RU"/>
        </w:rPr>
        <w:t>5</w:t>
      </w:r>
      <w:r w:rsidR="00115854">
        <w:rPr>
          <w:noProof/>
        </w:rPr>
        <w:fldChar w:fldCharType="end"/>
      </w:r>
    </w:p>
    <w:p w:rsidR="00115854" w:rsidRDefault="00115854">
      <w:pPr>
        <w:pStyle w:val="15"/>
        <w:rPr>
          <w:rFonts w:asciiTheme="minorHAnsi" w:eastAsiaTheme="minorEastAsia" w:hAnsiTheme="minorHAnsi" w:cstheme="minorBidi"/>
          <w:b w:val="0"/>
          <w:caps w:val="0"/>
          <w:noProof/>
          <w:lang w:val="ru-RU"/>
        </w:rPr>
      </w:pPr>
      <w:r w:rsidRPr="00115854">
        <w:rPr>
          <w:noProof/>
          <w:color w:val="0D0D0D" w:themeColor="text1" w:themeTint="F2"/>
          <w:lang w:val="ru-RU"/>
        </w:rPr>
        <w:t>Введение</w:t>
      </w:r>
      <w:r w:rsidRPr="00115854">
        <w:rPr>
          <w:noProof/>
          <w:lang w:val="ru-RU"/>
        </w:rPr>
        <w:tab/>
      </w:r>
      <w:r>
        <w:rPr>
          <w:noProof/>
        </w:rPr>
        <w:fldChar w:fldCharType="begin"/>
      </w:r>
      <w:r w:rsidRPr="00115854">
        <w:rPr>
          <w:noProof/>
          <w:lang w:val="ru-RU"/>
        </w:rPr>
        <w:instrText xml:space="preserve"> </w:instrText>
      </w:r>
      <w:r>
        <w:rPr>
          <w:noProof/>
        </w:rPr>
        <w:instrText>PAGEREF</w:instrText>
      </w:r>
      <w:r w:rsidRPr="00115854">
        <w:rPr>
          <w:noProof/>
          <w:lang w:val="ru-RU"/>
        </w:rPr>
        <w:instrText xml:space="preserve"> _</w:instrText>
      </w:r>
      <w:r>
        <w:rPr>
          <w:noProof/>
        </w:rPr>
        <w:instrText>Toc</w:instrText>
      </w:r>
      <w:r w:rsidRPr="00115854">
        <w:rPr>
          <w:noProof/>
          <w:lang w:val="ru-RU"/>
        </w:rPr>
        <w:instrText>79672733 \</w:instrText>
      </w:r>
      <w:r>
        <w:rPr>
          <w:noProof/>
        </w:rPr>
        <w:instrText>h</w:instrText>
      </w:r>
      <w:r w:rsidRPr="00115854">
        <w:rPr>
          <w:noProof/>
          <w:lang w:val="ru-RU"/>
        </w:rPr>
        <w:instrText xml:space="preserve"> </w:instrText>
      </w:r>
      <w:r>
        <w:rPr>
          <w:noProof/>
        </w:rPr>
      </w:r>
      <w:r>
        <w:rPr>
          <w:noProof/>
        </w:rPr>
        <w:fldChar w:fldCharType="separate"/>
      </w:r>
      <w:r w:rsidRPr="00115854">
        <w:rPr>
          <w:noProof/>
          <w:lang w:val="ru-RU"/>
        </w:rPr>
        <w:t>6</w:t>
      </w:r>
      <w:r>
        <w:rPr>
          <w:noProof/>
        </w:rPr>
        <w:fldChar w:fldCharType="end"/>
      </w:r>
    </w:p>
    <w:p w:rsidR="00115854" w:rsidRDefault="00115854">
      <w:pPr>
        <w:pStyle w:val="15"/>
        <w:rPr>
          <w:rFonts w:asciiTheme="minorHAnsi" w:eastAsiaTheme="minorEastAsia" w:hAnsiTheme="minorHAnsi" w:cstheme="minorBidi"/>
          <w:b w:val="0"/>
          <w:caps w:val="0"/>
          <w:noProof/>
          <w:lang w:val="ru-RU"/>
        </w:rPr>
      </w:pPr>
      <w:r w:rsidRPr="00BB0EC7">
        <w:rPr>
          <w:noProof/>
          <w:color w:val="0D0D0D" w:themeColor="text1" w:themeTint="F2"/>
        </w:rPr>
        <w:t>I</w:t>
      </w:r>
      <w:r w:rsidRPr="00115854">
        <w:rPr>
          <w:noProof/>
          <w:color w:val="0D0D0D" w:themeColor="text1" w:themeTint="F2"/>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115854">
        <w:rPr>
          <w:noProof/>
          <w:lang w:val="ru-RU"/>
        </w:rPr>
        <w:tab/>
      </w:r>
      <w:r>
        <w:rPr>
          <w:noProof/>
        </w:rPr>
        <w:fldChar w:fldCharType="begin"/>
      </w:r>
      <w:r w:rsidRPr="00115854">
        <w:rPr>
          <w:noProof/>
          <w:lang w:val="ru-RU"/>
        </w:rPr>
        <w:instrText xml:space="preserve"> </w:instrText>
      </w:r>
      <w:r>
        <w:rPr>
          <w:noProof/>
        </w:rPr>
        <w:instrText>PAGEREF</w:instrText>
      </w:r>
      <w:r w:rsidRPr="00115854">
        <w:rPr>
          <w:noProof/>
          <w:lang w:val="ru-RU"/>
        </w:rPr>
        <w:instrText xml:space="preserve"> _</w:instrText>
      </w:r>
      <w:r>
        <w:rPr>
          <w:noProof/>
        </w:rPr>
        <w:instrText>Toc</w:instrText>
      </w:r>
      <w:r w:rsidRPr="00115854">
        <w:rPr>
          <w:noProof/>
          <w:lang w:val="ru-RU"/>
        </w:rPr>
        <w:instrText>79672734 \</w:instrText>
      </w:r>
      <w:r>
        <w:rPr>
          <w:noProof/>
        </w:rPr>
        <w:instrText>h</w:instrText>
      </w:r>
      <w:r w:rsidRPr="00115854">
        <w:rPr>
          <w:noProof/>
          <w:lang w:val="ru-RU"/>
        </w:rPr>
        <w:instrText xml:space="preserve"> </w:instrText>
      </w:r>
      <w:r>
        <w:rPr>
          <w:noProof/>
        </w:rPr>
      </w:r>
      <w:r>
        <w:rPr>
          <w:noProof/>
        </w:rPr>
        <w:fldChar w:fldCharType="separate"/>
      </w:r>
      <w:r w:rsidRPr="00115854">
        <w:rPr>
          <w:noProof/>
          <w:lang w:val="ru-RU"/>
        </w:rPr>
        <w:t>9</w:t>
      </w:r>
      <w:r>
        <w:rPr>
          <w:noProof/>
        </w:rPr>
        <w:fldChar w:fldCharType="end"/>
      </w:r>
    </w:p>
    <w:p w:rsidR="00115854" w:rsidRDefault="00115854">
      <w:pPr>
        <w:pStyle w:val="15"/>
        <w:rPr>
          <w:rFonts w:asciiTheme="minorHAnsi" w:eastAsiaTheme="minorEastAsia" w:hAnsiTheme="minorHAnsi" w:cstheme="minorBidi"/>
          <w:b w:val="0"/>
          <w:caps w:val="0"/>
          <w:noProof/>
          <w:lang w:val="ru-RU"/>
        </w:rPr>
      </w:pPr>
      <w:r w:rsidRPr="00BB0EC7">
        <w:rPr>
          <w:noProof/>
          <w:color w:val="0D0D0D" w:themeColor="text1" w:themeTint="F2"/>
        </w:rPr>
        <w:t>II</w:t>
      </w:r>
      <w:r w:rsidRPr="00115854">
        <w:rPr>
          <w:noProof/>
          <w:color w:val="0D0D0D" w:themeColor="text1" w:themeTint="F2"/>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115854">
        <w:rPr>
          <w:noProof/>
          <w:lang w:val="ru-RU"/>
        </w:rPr>
        <w:tab/>
      </w:r>
      <w:r>
        <w:rPr>
          <w:noProof/>
        </w:rPr>
        <w:fldChar w:fldCharType="begin"/>
      </w:r>
      <w:r w:rsidRPr="00115854">
        <w:rPr>
          <w:noProof/>
          <w:lang w:val="ru-RU"/>
        </w:rPr>
        <w:instrText xml:space="preserve"> </w:instrText>
      </w:r>
      <w:r>
        <w:rPr>
          <w:noProof/>
        </w:rPr>
        <w:instrText>PAGEREF</w:instrText>
      </w:r>
      <w:r w:rsidRPr="00115854">
        <w:rPr>
          <w:noProof/>
          <w:lang w:val="ru-RU"/>
        </w:rPr>
        <w:instrText xml:space="preserve"> _</w:instrText>
      </w:r>
      <w:r>
        <w:rPr>
          <w:noProof/>
        </w:rPr>
        <w:instrText>Toc</w:instrText>
      </w:r>
      <w:r w:rsidRPr="00115854">
        <w:rPr>
          <w:noProof/>
          <w:lang w:val="ru-RU"/>
        </w:rPr>
        <w:instrText>79672735 \</w:instrText>
      </w:r>
      <w:r>
        <w:rPr>
          <w:noProof/>
        </w:rPr>
        <w:instrText>h</w:instrText>
      </w:r>
      <w:r w:rsidRPr="00115854">
        <w:rPr>
          <w:noProof/>
          <w:lang w:val="ru-RU"/>
        </w:rPr>
        <w:instrText xml:space="preserve"> </w:instrText>
      </w:r>
      <w:r>
        <w:rPr>
          <w:noProof/>
        </w:rPr>
      </w:r>
      <w:r>
        <w:rPr>
          <w:noProof/>
        </w:rPr>
        <w:fldChar w:fldCharType="separate"/>
      </w:r>
      <w:r w:rsidRPr="00115854">
        <w:rPr>
          <w:noProof/>
          <w:lang w:val="ru-RU"/>
        </w:rPr>
        <w:t>10</w:t>
      </w:r>
      <w:r>
        <w:rPr>
          <w:noProof/>
        </w:rPr>
        <w:fldChar w:fldCharType="end"/>
      </w:r>
    </w:p>
    <w:p w:rsidR="00115854" w:rsidRDefault="00115854">
      <w:pPr>
        <w:pStyle w:val="24"/>
        <w:rPr>
          <w:rFonts w:asciiTheme="minorHAnsi" w:eastAsiaTheme="minorEastAsia" w:hAnsiTheme="minorHAnsi" w:cstheme="minorBidi"/>
          <w:smallCaps w:val="0"/>
          <w:noProof/>
          <w:sz w:val="22"/>
          <w:szCs w:val="22"/>
          <w:lang w:val="ru-RU"/>
        </w:rPr>
      </w:pPr>
      <w:r w:rsidRPr="00BB0EC7">
        <w:rPr>
          <w:noProof/>
          <w:color w:val="0D0D0D" w:themeColor="text1" w:themeTint="F2"/>
        </w:rPr>
        <w:t>II</w:t>
      </w:r>
      <w:r w:rsidRPr="00115854">
        <w:rPr>
          <w:noProof/>
          <w:color w:val="0D0D0D" w:themeColor="text1" w:themeTint="F2"/>
          <w:lang w:val="ru-RU"/>
        </w:rPr>
        <w:t>.1 Общие сведения</w:t>
      </w:r>
      <w:r w:rsidRPr="00115854">
        <w:rPr>
          <w:noProof/>
          <w:lang w:val="ru-RU"/>
        </w:rPr>
        <w:tab/>
      </w:r>
      <w:r>
        <w:rPr>
          <w:noProof/>
        </w:rPr>
        <w:fldChar w:fldCharType="begin"/>
      </w:r>
      <w:r w:rsidRPr="00115854">
        <w:rPr>
          <w:noProof/>
          <w:lang w:val="ru-RU"/>
        </w:rPr>
        <w:instrText xml:space="preserve"> </w:instrText>
      </w:r>
      <w:r>
        <w:rPr>
          <w:noProof/>
        </w:rPr>
        <w:instrText>PAGEREF</w:instrText>
      </w:r>
      <w:r w:rsidRPr="00115854">
        <w:rPr>
          <w:noProof/>
          <w:lang w:val="ru-RU"/>
        </w:rPr>
        <w:instrText xml:space="preserve"> _</w:instrText>
      </w:r>
      <w:r>
        <w:rPr>
          <w:noProof/>
        </w:rPr>
        <w:instrText>Toc</w:instrText>
      </w:r>
      <w:r w:rsidRPr="00115854">
        <w:rPr>
          <w:noProof/>
          <w:lang w:val="ru-RU"/>
        </w:rPr>
        <w:instrText>79672736 \</w:instrText>
      </w:r>
      <w:r>
        <w:rPr>
          <w:noProof/>
        </w:rPr>
        <w:instrText>h</w:instrText>
      </w:r>
      <w:r w:rsidRPr="00115854">
        <w:rPr>
          <w:noProof/>
          <w:lang w:val="ru-RU"/>
        </w:rPr>
        <w:instrText xml:space="preserve"> </w:instrText>
      </w:r>
      <w:r>
        <w:rPr>
          <w:noProof/>
        </w:rPr>
      </w:r>
      <w:r>
        <w:rPr>
          <w:noProof/>
        </w:rPr>
        <w:fldChar w:fldCharType="separate"/>
      </w:r>
      <w:r w:rsidRPr="00115854">
        <w:rPr>
          <w:noProof/>
          <w:lang w:val="ru-RU"/>
        </w:rPr>
        <w:t>10</w:t>
      </w:r>
      <w:r>
        <w:rPr>
          <w:noProof/>
        </w:rPr>
        <w:fldChar w:fldCharType="end"/>
      </w:r>
    </w:p>
    <w:p w:rsidR="00115854" w:rsidRDefault="00115854">
      <w:pPr>
        <w:pStyle w:val="24"/>
        <w:rPr>
          <w:rFonts w:asciiTheme="minorHAnsi" w:eastAsiaTheme="minorEastAsia" w:hAnsiTheme="minorHAnsi" w:cstheme="minorBidi"/>
          <w:smallCaps w:val="0"/>
          <w:noProof/>
          <w:sz w:val="22"/>
          <w:szCs w:val="22"/>
          <w:lang w:val="ru-RU"/>
        </w:rPr>
      </w:pPr>
      <w:r w:rsidRPr="00BB0EC7">
        <w:rPr>
          <w:noProof/>
          <w:color w:val="0D0D0D" w:themeColor="text1" w:themeTint="F2"/>
        </w:rPr>
        <w:t>II</w:t>
      </w:r>
      <w:r w:rsidRPr="00115854">
        <w:rPr>
          <w:noProof/>
          <w:color w:val="0D0D0D" w:themeColor="text1" w:themeTint="F2"/>
          <w:lang w:val="ru-RU"/>
        </w:rPr>
        <w:t>.2 Природные условия</w:t>
      </w:r>
      <w:r w:rsidRPr="00115854">
        <w:rPr>
          <w:noProof/>
          <w:lang w:val="ru-RU"/>
        </w:rPr>
        <w:tab/>
      </w:r>
      <w:r>
        <w:rPr>
          <w:noProof/>
        </w:rPr>
        <w:fldChar w:fldCharType="begin"/>
      </w:r>
      <w:r w:rsidRPr="00115854">
        <w:rPr>
          <w:noProof/>
          <w:lang w:val="ru-RU"/>
        </w:rPr>
        <w:instrText xml:space="preserve"> </w:instrText>
      </w:r>
      <w:r>
        <w:rPr>
          <w:noProof/>
        </w:rPr>
        <w:instrText>PAGEREF</w:instrText>
      </w:r>
      <w:r w:rsidRPr="00115854">
        <w:rPr>
          <w:noProof/>
          <w:lang w:val="ru-RU"/>
        </w:rPr>
        <w:instrText xml:space="preserve"> _</w:instrText>
      </w:r>
      <w:r>
        <w:rPr>
          <w:noProof/>
        </w:rPr>
        <w:instrText>Toc</w:instrText>
      </w:r>
      <w:r w:rsidRPr="00115854">
        <w:rPr>
          <w:noProof/>
          <w:lang w:val="ru-RU"/>
        </w:rPr>
        <w:instrText>79672737 \</w:instrText>
      </w:r>
      <w:r>
        <w:rPr>
          <w:noProof/>
        </w:rPr>
        <w:instrText>h</w:instrText>
      </w:r>
      <w:r w:rsidRPr="00115854">
        <w:rPr>
          <w:noProof/>
          <w:lang w:val="ru-RU"/>
        </w:rPr>
        <w:instrText xml:space="preserve"> </w:instrText>
      </w:r>
      <w:r>
        <w:rPr>
          <w:noProof/>
        </w:rPr>
      </w:r>
      <w:r>
        <w:rPr>
          <w:noProof/>
        </w:rPr>
        <w:fldChar w:fldCharType="separate"/>
      </w:r>
      <w:r w:rsidRPr="00115854">
        <w:rPr>
          <w:noProof/>
          <w:lang w:val="ru-RU"/>
        </w:rPr>
        <w:t>12</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II.2.1 Климат</w:t>
      </w:r>
      <w:r>
        <w:rPr>
          <w:noProof/>
        </w:rPr>
        <w:tab/>
      </w:r>
      <w:r>
        <w:rPr>
          <w:noProof/>
        </w:rPr>
        <w:fldChar w:fldCharType="begin"/>
      </w:r>
      <w:r>
        <w:rPr>
          <w:noProof/>
        </w:rPr>
        <w:instrText xml:space="preserve"> PAGEREF _Toc79672738 \h </w:instrText>
      </w:r>
      <w:r>
        <w:rPr>
          <w:noProof/>
        </w:rPr>
      </w:r>
      <w:r>
        <w:rPr>
          <w:noProof/>
        </w:rPr>
        <w:fldChar w:fldCharType="separate"/>
      </w:r>
      <w:r>
        <w:rPr>
          <w:noProof/>
        </w:rPr>
        <w:t>12</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II.2.2 Инженерно-геологические условия</w:t>
      </w:r>
      <w:r>
        <w:rPr>
          <w:noProof/>
        </w:rPr>
        <w:tab/>
      </w:r>
      <w:r>
        <w:rPr>
          <w:noProof/>
        </w:rPr>
        <w:fldChar w:fldCharType="begin"/>
      </w:r>
      <w:r>
        <w:rPr>
          <w:noProof/>
        </w:rPr>
        <w:instrText xml:space="preserve"> PAGEREF _Toc79672739 \h </w:instrText>
      </w:r>
      <w:r>
        <w:rPr>
          <w:noProof/>
        </w:rPr>
      </w:r>
      <w:r>
        <w:rPr>
          <w:noProof/>
        </w:rPr>
        <w:fldChar w:fldCharType="separate"/>
      </w:r>
      <w:r>
        <w:rPr>
          <w:noProof/>
        </w:rPr>
        <w:t>13</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II.2.3 Поверхностные воды</w:t>
      </w:r>
      <w:r>
        <w:rPr>
          <w:noProof/>
        </w:rPr>
        <w:tab/>
      </w:r>
      <w:r>
        <w:rPr>
          <w:noProof/>
        </w:rPr>
        <w:fldChar w:fldCharType="begin"/>
      </w:r>
      <w:r>
        <w:rPr>
          <w:noProof/>
        </w:rPr>
        <w:instrText xml:space="preserve"> PAGEREF _Toc79672740 \h </w:instrText>
      </w:r>
      <w:r>
        <w:rPr>
          <w:noProof/>
        </w:rPr>
      </w:r>
      <w:r>
        <w:rPr>
          <w:noProof/>
        </w:rPr>
        <w:fldChar w:fldCharType="separate"/>
      </w:r>
      <w:r>
        <w:rPr>
          <w:noProof/>
        </w:rPr>
        <w:t>16</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II.2.4 Подземные воды</w:t>
      </w:r>
      <w:r>
        <w:rPr>
          <w:noProof/>
        </w:rPr>
        <w:tab/>
      </w:r>
      <w:r>
        <w:rPr>
          <w:noProof/>
        </w:rPr>
        <w:fldChar w:fldCharType="begin"/>
      </w:r>
      <w:r>
        <w:rPr>
          <w:noProof/>
        </w:rPr>
        <w:instrText xml:space="preserve"> PAGEREF _Toc79672741 \h </w:instrText>
      </w:r>
      <w:r>
        <w:rPr>
          <w:noProof/>
        </w:rPr>
      </w:r>
      <w:r>
        <w:rPr>
          <w:noProof/>
        </w:rPr>
        <w:fldChar w:fldCharType="separate"/>
      </w:r>
      <w:r>
        <w:rPr>
          <w:noProof/>
        </w:rPr>
        <w:t>16</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II.2.5 Минерально-сырьевые ресурсы</w:t>
      </w:r>
      <w:r>
        <w:rPr>
          <w:noProof/>
        </w:rPr>
        <w:tab/>
      </w:r>
      <w:r>
        <w:rPr>
          <w:noProof/>
        </w:rPr>
        <w:fldChar w:fldCharType="begin"/>
      </w:r>
      <w:r>
        <w:rPr>
          <w:noProof/>
        </w:rPr>
        <w:instrText xml:space="preserve"> PAGEREF _Toc79672742 \h </w:instrText>
      </w:r>
      <w:r>
        <w:rPr>
          <w:noProof/>
        </w:rPr>
      </w:r>
      <w:r>
        <w:rPr>
          <w:noProof/>
        </w:rPr>
        <w:fldChar w:fldCharType="separate"/>
      </w:r>
      <w:r>
        <w:rPr>
          <w:noProof/>
        </w:rPr>
        <w:t>17</w:t>
      </w:r>
      <w:r>
        <w:rPr>
          <w:noProof/>
        </w:rPr>
        <w:fldChar w:fldCharType="end"/>
      </w:r>
    </w:p>
    <w:p w:rsidR="00115854" w:rsidRDefault="00115854">
      <w:pPr>
        <w:pStyle w:val="24"/>
        <w:rPr>
          <w:rFonts w:asciiTheme="minorHAnsi" w:eastAsiaTheme="minorEastAsia" w:hAnsiTheme="minorHAnsi" w:cstheme="minorBidi"/>
          <w:smallCaps w:val="0"/>
          <w:noProof/>
          <w:sz w:val="22"/>
          <w:szCs w:val="22"/>
          <w:lang w:val="ru-RU"/>
        </w:rPr>
      </w:pPr>
      <w:r w:rsidRPr="00BB0EC7">
        <w:rPr>
          <w:noProof/>
          <w:color w:val="0D0D0D" w:themeColor="text1" w:themeTint="F2"/>
        </w:rPr>
        <w:t>II</w:t>
      </w:r>
      <w:r w:rsidRPr="00115854">
        <w:rPr>
          <w:noProof/>
          <w:color w:val="0D0D0D" w:themeColor="text1" w:themeTint="F2"/>
          <w:lang w:val="ru-RU"/>
        </w:rPr>
        <w:t>.3 Комплексная оценка территории по планировочным ограничениям</w:t>
      </w:r>
      <w:r w:rsidRPr="00115854">
        <w:rPr>
          <w:noProof/>
          <w:lang w:val="ru-RU"/>
        </w:rPr>
        <w:tab/>
      </w:r>
      <w:r>
        <w:rPr>
          <w:noProof/>
        </w:rPr>
        <w:fldChar w:fldCharType="begin"/>
      </w:r>
      <w:r w:rsidRPr="00115854">
        <w:rPr>
          <w:noProof/>
          <w:lang w:val="ru-RU"/>
        </w:rPr>
        <w:instrText xml:space="preserve"> </w:instrText>
      </w:r>
      <w:r>
        <w:rPr>
          <w:noProof/>
        </w:rPr>
        <w:instrText>PAGEREF</w:instrText>
      </w:r>
      <w:r w:rsidRPr="00115854">
        <w:rPr>
          <w:noProof/>
          <w:lang w:val="ru-RU"/>
        </w:rPr>
        <w:instrText xml:space="preserve"> _</w:instrText>
      </w:r>
      <w:r>
        <w:rPr>
          <w:noProof/>
        </w:rPr>
        <w:instrText>Toc</w:instrText>
      </w:r>
      <w:r w:rsidRPr="00115854">
        <w:rPr>
          <w:noProof/>
          <w:lang w:val="ru-RU"/>
        </w:rPr>
        <w:instrText>79672743 \</w:instrText>
      </w:r>
      <w:r>
        <w:rPr>
          <w:noProof/>
        </w:rPr>
        <w:instrText>h</w:instrText>
      </w:r>
      <w:r w:rsidRPr="00115854">
        <w:rPr>
          <w:noProof/>
          <w:lang w:val="ru-RU"/>
        </w:rPr>
        <w:instrText xml:space="preserve"> </w:instrText>
      </w:r>
      <w:r>
        <w:rPr>
          <w:noProof/>
        </w:rPr>
      </w:r>
      <w:r>
        <w:rPr>
          <w:noProof/>
        </w:rPr>
        <w:fldChar w:fldCharType="separate"/>
      </w:r>
      <w:r w:rsidRPr="00115854">
        <w:rPr>
          <w:noProof/>
          <w:lang w:val="ru-RU"/>
        </w:rPr>
        <w:t>18</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II.3.1 Планировочные природоохранные ограничения</w:t>
      </w:r>
      <w:r>
        <w:rPr>
          <w:noProof/>
        </w:rPr>
        <w:tab/>
      </w:r>
      <w:r>
        <w:rPr>
          <w:noProof/>
        </w:rPr>
        <w:fldChar w:fldCharType="begin"/>
      </w:r>
      <w:r>
        <w:rPr>
          <w:noProof/>
        </w:rPr>
        <w:instrText xml:space="preserve"> PAGEREF _Toc79672744 \h </w:instrText>
      </w:r>
      <w:r>
        <w:rPr>
          <w:noProof/>
        </w:rPr>
      </w:r>
      <w:r>
        <w:rPr>
          <w:noProof/>
        </w:rPr>
        <w:fldChar w:fldCharType="separate"/>
      </w:r>
      <w:r>
        <w:rPr>
          <w:noProof/>
        </w:rPr>
        <w:t>18</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II.3.2 Водоохранные зоны и прибрежные полосы водных объектов</w:t>
      </w:r>
      <w:r>
        <w:rPr>
          <w:noProof/>
        </w:rPr>
        <w:tab/>
      </w:r>
      <w:r>
        <w:rPr>
          <w:noProof/>
        </w:rPr>
        <w:fldChar w:fldCharType="begin"/>
      </w:r>
      <w:r>
        <w:rPr>
          <w:noProof/>
        </w:rPr>
        <w:instrText xml:space="preserve"> PAGEREF _Toc79672745 \h </w:instrText>
      </w:r>
      <w:r>
        <w:rPr>
          <w:noProof/>
        </w:rPr>
      </w:r>
      <w:r>
        <w:rPr>
          <w:noProof/>
        </w:rPr>
        <w:fldChar w:fldCharType="separate"/>
      </w:r>
      <w:r>
        <w:rPr>
          <w:noProof/>
        </w:rPr>
        <w:t>22</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II.3.3 Объекты культурного наследия. Мероприятия по охране объектов культурного наследия.</w:t>
      </w:r>
      <w:r>
        <w:rPr>
          <w:noProof/>
        </w:rPr>
        <w:tab/>
      </w:r>
      <w:r>
        <w:rPr>
          <w:noProof/>
        </w:rPr>
        <w:fldChar w:fldCharType="begin"/>
      </w:r>
      <w:r>
        <w:rPr>
          <w:noProof/>
        </w:rPr>
        <w:instrText xml:space="preserve"> PAGEREF _Toc79672746 \h </w:instrText>
      </w:r>
      <w:r>
        <w:rPr>
          <w:noProof/>
        </w:rPr>
      </w:r>
      <w:r>
        <w:rPr>
          <w:noProof/>
        </w:rPr>
        <w:fldChar w:fldCharType="separate"/>
      </w:r>
      <w:r>
        <w:rPr>
          <w:noProof/>
        </w:rPr>
        <w:t>26</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 xml:space="preserve">II.3.4 </w:t>
      </w:r>
      <w:r w:rsidRPr="00BB0EC7">
        <w:rPr>
          <w:noProof/>
        </w:rPr>
        <w:t>Экологический туризм и отдых</w:t>
      </w:r>
      <w:r>
        <w:rPr>
          <w:noProof/>
        </w:rPr>
        <w:tab/>
      </w:r>
      <w:r>
        <w:rPr>
          <w:noProof/>
        </w:rPr>
        <w:fldChar w:fldCharType="begin"/>
      </w:r>
      <w:r>
        <w:rPr>
          <w:noProof/>
        </w:rPr>
        <w:instrText xml:space="preserve"> PAGEREF _Toc79672747 \h </w:instrText>
      </w:r>
      <w:r>
        <w:rPr>
          <w:noProof/>
        </w:rPr>
      </w:r>
      <w:r>
        <w:rPr>
          <w:noProof/>
        </w:rPr>
        <w:fldChar w:fldCharType="separate"/>
      </w:r>
      <w:r>
        <w:rPr>
          <w:noProof/>
        </w:rPr>
        <w:t>35</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II.3.5 Оценка территории по санитарно-гигиеническим ограничениям</w:t>
      </w:r>
      <w:r>
        <w:rPr>
          <w:noProof/>
        </w:rPr>
        <w:tab/>
      </w:r>
      <w:r>
        <w:rPr>
          <w:noProof/>
        </w:rPr>
        <w:fldChar w:fldCharType="begin"/>
      </w:r>
      <w:r>
        <w:rPr>
          <w:noProof/>
        </w:rPr>
        <w:instrText xml:space="preserve"> PAGEREF _Toc79672748 \h </w:instrText>
      </w:r>
      <w:r>
        <w:rPr>
          <w:noProof/>
        </w:rPr>
      </w:r>
      <w:r>
        <w:rPr>
          <w:noProof/>
        </w:rPr>
        <w:fldChar w:fldCharType="separate"/>
      </w:r>
      <w:r>
        <w:rPr>
          <w:noProof/>
        </w:rPr>
        <w:t>36</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II.3.6 Охранные коридоры коммуникаций</w:t>
      </w:r>
      <w:r>
        <w:rPr>
          <w:noProof/>
        </w:rPr>
        <w:tab/>
      </w:r>
      <w:r>
        <w:rPr>
          <w:noProof/>
        </w:rPr>
        <w:fldChar w:fldCharType="begin"/>
      </w:r>
      <w:r>
        <w:rPr>
          <w:noProof/>
        </w:rPr>
        <w:instrText xml:space="preserve"> PAGEREF _Toc79672749 \h </w:instrText>
      </w:r>
      <w:r>
        <w:rPr>
          <w:noProof/>
        </w:rPr>
      </w:r>
      <w:r>
        <w:rPr>
          <w:noProof/>
        </w:rPr>
        <w:fldChar w:fldCharType="separate"/>
      </w:r>
      <w:r>
        <w:rPr>
          <w:noProof/>
        </w:rPr>
        <w:t>48</w:t>
      </w:r>
      <w:r>
        <w:rPr>
          <w:noProof/>
        </w:rPr>
        <w:fldChar w:fldCharType="end"/>
      </w:r>
    </w:p>
    <w:p w:rsidR="00115854" w:rsidRDefault="00115854">
      <w:pPr>
        <w:pStyle w:val="24"/>
        <w:rPr>
          <w:rFonts w:asciiTheme="minorHAnsi" w:eastAsiaTheme="minorEastAsia" w:hAnsiTheme="minorHAnsi" w:cstheme="minorBidi"/>
          <w:smallCaps w:val="0"/>
          <w:noProof/>
          <w:sz w:val="22"/>
          <w:szCs w:val="22"/>
          <w:lang w:val="ru-RU"/>
        </w:rPr>
      </w:pPr>
      <w:r w:rsidRPr="00BB0EC7">
        <w:rPr>
          <w:noProof/>
          <w:color w:val="0D0D0D" w:themeColor="text1" w:themeTint="F2"/>
        </w:rPr>
        <w:t>II</w:t>
      </w:r>
      <w:r w:rsidRPr="00115854">
        <w:rPr>
          <w:noProof/>
          <w:color w:val="0D0D0D" w:themeColor="text1" w:themeTint="F2"/>
          <w:lang w:val="ru-RU"/>
        </w:rPr>
        <w:t>.4 Современное использование территории городского поселения</w:t>
      </w:r>
      <w:r w:rsidRPr="00115854">
        <w:rPr>
          <w:noProof/>
          <w:lang w:val="ru-RU"/>
        </w:rPr>
        <w:tab/>
      </w:r>
      <w:r>
        <w:rPr>
          <w:noProof/>
        </w:rPr>
        <w:fldChar w:fldCharType="begin"/>
      </w:r>
      <w:r w:rsidRPr="00115854">
        <w:rPr>
          <w:noProof/>
          <w:lang w:val="ru-RU"/>
        </w:rPr>
        <w:instrText xml:space="preserve"> </w:instrText>
      </w:r>
      <w:r>
        <w:rPr>
          <w:noProof/>
        </w:rPr>
        <w:instrText>PAGEREF</w:instrText>
      </w:r>
      <w:r w:rsidRPr="00115854">
        <w:rPr>
          <w:noProof/>
          <w:lang w:val="ru-RU"/>
        </w:rPr>
        <w:instrText xml:space="preserve"> _</w:instrText>
      </w:r>
      <w:r>
        <w:rPr>
          <w:noProof/>
        </w:rPr>
        <w:instrText>Toc</w:instrText>
      </w:r>
      <w:r w:rsidRPr="00115854">
        <w:rPr>
          <w:noProof/>
          <w:lang w:val="ru-RU"/>
        </w:rPr>
        <w:instrText>79672750 \</w:instrText>
      </w:r>
      <w:r>
        <w:rPr>
          <w:noProof/>
        </w:rPr>
        <w:instrText>h</w:instrText>
      </w:r>
      <w:r w:rsidRPr="00115854">
        <w:rPr>
          <w:noProof/>
          <w:lang w:val="ru-RU"/>
        </w:rPr>
        <w:instrText xml:space="preserve"> </w:instrText>
      </w:r>
      <w:r>
        <w:rPr>
          <w:noProof/>
        </w:rPr>
      </w:r>
      <w:r>
        <w:rPr>
          <w:noProof/>
        </w:rPr>
        <w:fldChar w:fldCharType="separate"/>
      </w:r>
      <w:r w:rsidRPr="00115854">
        <w:rPr>
          <w:noProof/>
          <w:lang w:val="ru-RU"/>
        </w:rPr>
        <w:t>51</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II.4.1 Целевое назначение земель городского поселения</w:t>
      </w:r>
      <w:r>
        <w:rPr>
          <w:noProof/>
        </w:rPr>
        <w:tab/>
      </w:r>
      <w:r>
        <w:rPr>
          <w:noProof/>
        </w:rPr>
        <w:fldChar w:fldCharType="begin"/>
      </w:r>
      <w:r>
        <w:rPr>
          <w:noProof/>
        </w:rPr>
        <w:instrText xml:space="preserve"> PAGEREF _Toc79672751 \h </w:instrText>
      </w:r>
      <w:r>
        <w:rPr>
          <w:noProof/>
        </w:rPr>
      </w:r>
      <w:r>
        <w:rPr>
          <w:noProof/>
        </w:rPr>
        <w:fldChar w:fldCharType="separate"/>
      </w:r>
      <w:r>
        <w:rPr>
          <w:noProof/>
        </w:rPr>
        <w:t>52</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II.4.2 Современная функциональная и планировочная организация городского поселения</w:t>
      </w:r>
      <w:r>
        <w:rPr>
          <w:noProof/>
        </w:rPr>
        <w:tab/>
      </w:r>
      <w:r>
        <w:rPr>
          <w:noProof/>
        </w:rPr>
        <w:fldChar w:fldCharType="begin"/>
      </w:r>
      <w:r>
        <w:rPr>
          <w:noProof/>
        </w:rPr>
        <w:instrText xml:space="preserve"> PAGEREF _Toc79672752 \h </w:instrText>
      </w:r>
      <w:r>
        <w:rPr>
          <w:noProof/>
        </w:rPr>
      </w:r>
      <w:r>
        <w:rPr>
          <w:noProof/>
        </w:rPr>
        <w:fldChar w:fldCharType="separate"/>
      </w:r>
      <w:r>
        <w:rPr>
          <w:noProof/>
        </w:rPr>
        <w:t>53</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II.4.3 Жилищный фонд</w:t>
      </w:r>
      <w:r>
        <w:rPr>
          <w:noProof/>
        </w:rPr>
        <w:tab/>
      </w:r>
      <w:r>
        <w:rPr>
          <w:noProof/>
        </w:rPr>
        <w:fldChar w:fldCharType="begin"/>
      </w:r>
      <w:r>
        <w:rPr>
          <w:noProof/>
        </w:rPr>
        <w:instrText xml:space="preserve"> PAGEREF _Toc79672753 \h </w:instrText>
      </w:r>
      <w:r>
        <w:rPr>
          <w:noProof/>
        </w:rPr>
      </w:r>
      <w:r>
        <w:rPr>
          <w:noProof/>
        </w:rPr>
        <w:fldChar w:fldCharType="separate"/>
      </w:r>
      <w:r>
        <w:rPr>
          <w:noProof/>
        </w:rPr>
        <w:t>55</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II.4.4 Культурно-бытовое обслуживание</w:t>
      </w:r>
      <w:r>
        <w:rPr>
          <w:noProof/>
        </w:rPr>
        <w:tab/>
      </w:r>
      <w:r>
        <w:rPr>
          <w:noProof/>
        </w:rPr>
        <w:fldChar w:fldCharType="begin"/>
      </w:r>
      <w:r>
        <w:rPr>
          <w:noProof/>
        </w:rPr>
        <w:instrText xml:space="preserve"> PAGEREF _Toc79672754 \h </w:instrText>
      </w:r>
      <w:r>
        <w:rPr>
          <w:noProof/>
        </w:rPr>
      </w:r>
      <w:r>
        <w:rPr>
          <w:noProof/>
        </w:rPr>
        <w:fldChar w:fldCharType="separate"/>
      </w:r>
      <w:r>
        <w:rPr>
          <w:noProof/>
        </w:rPr>
        <w:t>57</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II.4.5 Анализ транспортного обслуживания территории</w:t>
      </w:r>
      <w:r>
        <w:rPr>
          <w:noProof/>
        </w:rPr>
        <w:tab/>
      </w:r>
      <w:r>
        <w:rPr>
          <w:noProof/>
        </w:rPr>
        <w:fldChar w:fldCharType="begin"/>
      </w:r>
      <w:r>
        <w:rPr>
          <w:noProof/>
        </w:rPr>
        <w:instrText xml:space="preserve"> PAGEREF _Toc79672755 \h </w:instrText>
      </w:r>
      <w:r>
        <w:rPr>
          <w:noProof/>
        </w:rPr>
      </w:r>
      <w:r>
        <w:rPr>
          <w:noProof/>
        </w:rPr>
        <w:fldChar w:fldCharType="separate"/>
      </w:r>
      <w:r>
        <w:rPr>
          <w:noProof/>
        </w:rPr>
        <w:t>65</w:t>
      </w:r>
      <w:r>
        <w:rPr>
          <w:noProof/>
        </w:rPr>
        <w:fldChar w:fldCharType="end"/>
      </w:r>
    </w:p>
    <w:p w:rsidR="00115854" w:rsidRDefault="00115854">
      <w:pPr>
        <w:pStyle w:val="24"/>
        <w:rPr>
          <w:rFonts w:asciiTheme="minorHAnsi" w:eastAsiaTheme="minorEastAsia" w:hAnsiTheme="minorHAnsi" w:cstheme="minorBidi"/>
          <w:smallCaps w:val="0"/>
          <w:noProof/>
          <w:sz w:val="22"/>
          <w:szCs w:val="22"/>
          <w:lang w:val="ru-RU"/>
        </w:rPr>
      </w:pPr>
      <w:r w:rsidRPr="00BB0EC7">
        <w:rPr>
          <w:noProof/>
          <w:color w:val="0D0D0D" w:themeColor="text1" w:themeTint="F2"/>
        </w:rPr>
        <w:t>II</w:t>
      </w:r>
      <w:r w:rsidRPr="00115854">
        <w:rPr>
          <w:noProof/>
          <w:color w:val="0D0D0D" w:themeColor="text1" w:themeTint="F2"/>
          <w:lang w:val="ru-RU"/>
        </w:rPr>
        <w:t>.5 Социально-экономическая характеристика городского поселения</w:t>
      </w:r>
      <w:r w:rsidRPr="00115854">
        <w:rPr>
          <w:noProof/>
          <w:lang w:val="ru-RU"/>
        </w:rPr>
        <w:tab/>
      </w:r>
      <w:r>
        <w:rPr>
          <w:noProof/>
        </w:rPr>
        <w:fldChar w:fldCharType="begin"/>
      </w:r>
      <w:r w:rsidRPr="00115854">
        <w:rPr>
          <w:noProof/>
          <w:lang w:val="ru-RU"/>
        </w:rPr>
        <w:instrText xml:space="preserve"> </w:instrText>
      </w:r>
      <w:r>
        <w:rPr>
          <w:noProof/>
        </w:rPr>
        <w:instrText>PAGEREF</w:instrText>
      </w:r>
      <w:r w:rsidRPr="00115854">
        <w:rPr>
          <w:noProof/>
          <w:lang w:val="ru-RU"/>
        </w:rPr>
        <w:instrText xml:space="preserve"> _</w:instrText>
      </w:r>
      <w:r>
        <w:rPr>
          <w:noProof/>
        </w:rPr>
        <w:instrText>Toc</w:instrText>
      </w:r>
      <w:r w:rsidRPr="00115854">
        <w:rPr>
          <w:noProof/>
          <w:lang w:val="ru-RU"/>
        </w:rPr>
        <w:instrText>79672756 \</w:instrText>
      </w:r>
      <w:r>
        <w:rPr>
          <w:noProof/>
        </w:rPr>
        <w:instrText>h</w:instrText>
      </w:r>
      <w:r w:rsidRPr="00115854">
        <w:rPr>
          <w:noProof/>
          <w:lang w:val="ru-RU"/>
        </w:rPr>
        <w:instrText xml:space="preserve"> </w:instrText>
      </w:r>
      <w:r>
        <w:rPr>
          <w:noProof/>
        </w:rPr>
      </w:r>
      <w:r>
        <w:rPr>
          <w:noProof/>
        </w:rPr>
        <w:fldChar w:fldCharType="separate"/>
      </w:r>
      <w:r w:rsidRPr="00115854">
        <w:rPr>
          <w:noProof/>
          <w:lang w:val="ru-RU"/>
        </w:rPr>
        <w:t>69</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II.5.1 Население и демография</w:t>
      </w:r>
      <w:r>
        <w:rPr>
          <w:noProof/>
        </w:rPr>
        <w:tab/>
      </w:r>
      <w:r>
        <w:rPr>
          <w:noProof/>
        </w:rPr>
        <w:fldChar w:fldCharType="begin"/>
      </w:r>
      <w:r>
        <w:rPr>
          <w:noProof/>
        </w:rPr>
        <w:instrText xml:space="preserve"> PAGEREF _Toc79672757 \h </w:instrText>
      </w:r>
      <w:r>
        <w:rPr>
          <w:noProof/>
        </w:rPr>
      </w:r>
      <w:r>
        <w:rPr>
          <w:noProof/>
        </w:rPr>
        <w:fldChar w:fldCharType="separate"/>
      </w:r>
      <w:r>
        <w:rPr>
          <w:noProof/>
        </w:rPr>
        <w:t>69</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II.5.2 Экономическая база</w:t>
      </w:r>
      <w:r>
        <w:rPr>
          <w:noProof/>
        </w:rPr>
        <w:tab/>
      </w:r>
      <w:r>
        <w:rPr>
          <w:noProof/>
        </w:rPr>
        <w:fldChar w:fldCharType="begin"/>
      </w:r>
      <w:r>
        <w:rPr>
          <w:noProof/>
        </w:rPr>
        <w:instrText xml:space="preserve"> PAGEREF _Toc79672758 \h </w:instrText>
      </w:r>
      <w:r>
        <w:rPr>
          <w:noProof/>
        </w:rPr>
      </w:r>
      <w:r>
        <w:rPr>
          <w:noProof/>
        </w:rPr>
        <w:fldChar w:fldCharType="separate"/>
      </w:r>
      <w:r>
        <w:rPr>
          <w:noProof/>
        </w:rPr>
        <w:t>71</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II.5.3 Занятость населения</w:t>
      </w:r>
      <w:r>
        <w:rPr>
          <w:noProof/>
        </w:rPr>
        <w:tab/>
      </w:r>
      <w:r>
        <w:rPr>
          <w:noProof/>
        </w:rPr>
        <w:fldChar w:fldCharType="begin"/>
      </w:r>
      <w:r>
        <w:rPr>
          <w:noProof/>
        </w:rPr>
        <w:instrText xml:space="preserve"> PAGEREF _Toc79672759 \h </w:instrText>
      </w:r>
      <w:r>
        <w:rPr>
          <w:noProof/>
        </w:rPr>
      </w:r>
      <w:r>
        <w:rPr>
          <w:noProof/>
        </w:rPr>
        <w:fldChar w:fldCharType="separate"/>
      </w:r>
      <w:r>
        <w:rPr>
          <w:noProof/>
        </w:rPr>
        <w:t>73</w:t>
      </w:r>
      <w:r>
        <w:rPr>
          <w:noProof/>
        </w:rPr>
        <w:fldChar w:fldCharType="end"/>
      </w:r>
    </w:p>
    <w:p w:rsidR="00115854" w:rsidRDefault="00115854">
      <w:pPr>
        <w:pStyle w:val="24"/>
        <w:rPr>
          <w:rFonts w:asciiTheme="minorHAnsi" w:eastAsiaTheme="minorEastAsia" w:hAnsiTheme="minorHAnsi" w:cstheme="minorBidi"/>
          <w:smallCaps w:val="0"/>
          <w:noProof/>
          <w:sz w:val="22"/>
          <w:szCs w:val="22"/>
          <w:lang w:val="ru-RU"/>
        </w:rPr>
      </w:pPr>
      <w:r w:rsidRPr="00BB0EC7">
        <w:rPr>
          <w:noProof/>
          <w:color w:val="0D0D0D" w:themeColor="text1" w:themeTint="F2"/>
        </w:rPr>
        <w:t>II</w:t>
      </w:r>
      <w:r w:rsidRPr="00115854">
        <w:rPr>
          <w:noProof/>
          <w:color w:val="0D0D0D" w:themeColor="text1" w:themeTint="F2"/>
          <w:lang w:val="ru-RU"/>
        </w:rPr>
        <w:t>.6 Инженерно-техническая база</w:t>
      </w:r>
      <w:r w:rsidRPr="00115854">
        <w:rPr>
          <w:noProof/>
          <w:lang w:val="ru-RU"/>
        </w:rPr>
        <w:tab/>
      </w:r>
      <w:r>
        <w:rPr>
          <w:noProof/>
        </w:rPr>
        <w:fldChar w:fldCharType="begin"/>
      </w:r>
      <w:r w:rsidRPr="00115854">
        <w:rPr>
          <w:noProof/>
          <w:lang w:val="ru-RU"/>
        </w:rPr>
        <w:instrText xml:space="preserve"> </w:instrText>
      </w:r>
      <w:r>
        <w:rPr>
          <w:noProof/>
        </w:rPr>
        <w:instrText>PAGEREF</w:instrText>
      </w:r>
      <w:r w:rsidRPr="00115854">
        <w:rPr>
          <w:noProof/>
          <w:lang w:val="ru-RU"/>
        </w:rPr>
        <w:instrText xml:space="preserve"> _</w:instrText>
      </w:r>
      <w:r>
        <w:rPr>
          <w:noProof/>
        </w:rPr>
        <w:instrText>Toc</w:instrText>
      </w:r>
      <w:r w:rsidRPr="00115854">
        <w:rPr>
          <w:noProof/>
          <w:lang w:val="ru-RU"/>
        </w:rPr>
        <w:instrText>79672760 \</w:instrText>
      </w:r>
      <w:r>
        <w:rPr>
          <w:noProof/>
        </w:rPr>
        <w:instrText>h</w:instrText>
      </w:r>
      <w:r w:rsidRPr="00115854">
        <w:rPr>
          <w:noProof/>
          <w:lang w:val="ru-RU"/>
        </w:rPr>
        <w:instrText xml:space="preserve"> </w:instrText>
      </w:r>
      <w:r>
        <w:rPr>
          <w:noProof/>
        </w:rPr>
      </w:r>
      <w:r>
        <w:rPr>
          <w:noProof/>
        </w:rPr>
        <w:fldChar w:fldCharType="separate"/>
      </w:r>
      <w:r w:rsidRPr="00115854">
        <w:rPr>
          <w:noProof/>
          <w:lang w:val="ru-RU"/>
        </w:rPr>
        <w:t>74</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II.6.1 Водоснабжение и водоотведение</w:t>
      </w:r>
      <w:r>
        <w:rPr>
          <w:noProof/>
        </w:rPr>
        <w:tab/>
      </w:r>
      <w:r>
        <w:rPr>
          <w:noProof/>
        </w:rPr>
        <w:fldChar w:fldCharType="begin"/>
      </w:r>
      <w:r>
        <w:rPr>
          <w:noProof/>
        </w:rPr>
        <w:instrText xml:space="preserve"> PAGEREF _Toc79672761 \h </w:instrText>
      </w:r>
      <w:r>
        <w:rPr>
          <w:noProof/>
        </w:rPr>
      </w:r>
      <w:r>
        <w:rPr>
          <w:noProof/>
        </w:rPr>
        <w:fldChar w:fldCharType="separate"/>
      </w:r>
      <w:r>
        <w:rPr>
          <w:noProof/>
        </w:rPr>
        <w:t>74</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II.6.2 Газоснабжение и теплоснабжение</w:t>
      </w:r>
      <w:r>
        <w:rPr>
          <w:noProof/>
        </w:rPr>
        <w:tab/>
      </w:r>
      <w:r>
        <w:rPr>
          <w:noProof/>
        </w:rPr>
        <w:fldChar w:fldCharType="begin"/>
      </w:r>
      <w:r>
        <w:rPr>
          <w:noProof/>
        </w:rPr>
        <w:instrText xml:space="preserve"> PAGEREF _Toc79672762 \h </w:instrText>
      </w:r>
      <w:r>
        <w:rPr>
          <w:noProof/>
        </w:rPr>
      </w:r>
      <w:r>
        <w:rPr>
          <w:noProof/>
        </w:rPr>
        <w:fldChar w:fldCharType="separate"/>
      </w:r>
      <w:r>
        <w:rPr>
          <w:noProof/>
        </w:rPr>
        <w:t>76</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II.6.3 Электроснабжение и связь</w:t>
      </w:r>
      <w:r>
        <w:rPr>
          <w:noProof/>
        </w:rPr>
        <w:tab/>
      </w:r>
      <w:r>
        <w:rPr>
          <w:noProof/>
        </w:rPr>
        <w:fldChar w:fldCharType="begin"/>
      </w:r>
      <w:r>
        <w:rPr>
          <w:noProof/>
        </w:rPr>
        <w:instrText xml:space="preserve"> PAGEREF _Toc79672763 \h </w:instrText>
      </w:r>
      <w:r>
        <w:rPr>
          <w:noProof/>
        </w:rPr>
      </w:r>
      <w:r>
        <w:rPr>
          <w:noProof/>
        </w:rPr>
        <w:fldChar w:fldCharType="separate"/>
      </w:r>
      <w:r>
        <w:rPr>
          <w:noProof/>
        </w:rPr>
        <w:t>77</w:t>
      </w:r>
      <w:r>
        <w:rPr>
          <w:noProof/>
        </w:rPr>
        <w:fldChar w:fldCharType="end"/>
      </w:r>
    </w:p>
    <w:p w:rsidR="00115854" w:rsidRDefault="00115854">
      <w:pPr>
        <w:pStyle w:val="15"/>
        <w:rPr>
          <w:rFonts w:asciiTheme="minorHAnsi" w:eastAsiaTheme="minorEastAsia" w:hAnsiTheme="minorHAnsi" w:cstheme="minorBidi"/>
          <w:b w:val="0"/>
          <w:caps w:val="0"/>
          <w:noProof/>
          <w:lang w:val="ru-RU"/>
        </w:rPr>
      </w:pPr>
      <w:r w:rsidRPr="00BB0EC7">
        <w:rPr>
          <w:noProof/>
          <w:color w:val="0D0D0D" w:themeColor="text1" w:themeTint="F2"/>
        </w:rPr>
        <w:t>III</w:t>
      </w:r>
      <w:r w:rsidRPr="00115854">
        <w:rPr>
          <w:noProof/>
          <w:color w:val="0D0D0D" w:themeColor="text1" w:themeTint="F2"/>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115854">
        <w:rPr>
          <w:noProof/>
          <w:lang w:val="ru-RU"/>
        </w:rPr>
        <w:tab/>
      </w:r>
      <w:r>
        <w:rPr>
          <w:noProof/>
        </w:rPr>
        <w:fldChar w:fldCharType="begin"/>
      </w:r>
      <w:r w:rsidRPr="00115854">
        <w:rPr>
          <w:noProof/>
          <w:lang w:val="ru-RU"/>
        </w:rPr>
        <w:instrText xml:space="preserve"> </w:instrText>
      </w:r>
      <w:r>
        <w:rPr>
          <w:noProof/>
        </w:rPr>
        <w:instrText>PAGEREF</w:instrText>
      </w:r>
      <w:r w:rsidRPr="00115854">
        <w:rPr>
          <w:noProof/>
          <w:lang w:val="ru-RU"/>
        </w:rPr>
        <w:instrText xml:space="preserve"> _</w:instrText>
      </w:r>
      <w:r>
        <w:rPr>
          <w:noProof/>
        </w:rPr>
        <w:instrText>Toc</w:instrText>
      </w:r>
      <w:r w:rsidRPr="00115854">
        <w:rPr>
          <w:noProof/>
          <w:lang w:val="ru-RU"/>
        </w:rPr>
        <w:instrText>79672764 \</w:instrText>
      </w:r>
      <w:r>
        <w:rPr>
          <w:noProof/>
        </w:rPr>
        <w:instrText>h</w:instrText>
      </w:r>
      <w:r w:rsidRPr="00115854">
        <w:rPr>
          <w:noProof/>
          <w:lang w:val="ru-RU"/>
        </w:rPr>
        <w:instrText xml:space="preserve"> </w:instrText>
      </w:r>
      <w:r>
        <w:rPr>
          <w:noProof/>
        </w:rPr>
      </w:r>
      <w:r>
        <w:rPr>
          <w:noProof/>
        </w:rPr>
        <w:fldChar w:fldCharType="separate"/>
      </w:r>
      <w:r w:rsidRPr="00115854">
        <w:rPr>
          <w:noProof/>
          <w:lang w:val="ru-RU"/>
        </w:rPr>
        <w:t>79</w:t>
      </w:r>
      <w:r>
        <w:rPr>
          <w:noProof/>
        </w:rPr>
        <w:fldChar w:fldCharType="end"/>
      </w:r>
    </w:p>
    <w:p w:rsidR="00115854" w:rsidRDefault="00115854">
      <w:pPr>
        <w:pStyle w:val="15"/>
        <w:rPr>
          <w:rFonts w:asciiTheme="minorHAnsi" w:eastAsiaTheme="minorEastAsia" w:hAnsiTheme="minorHAnsi" w:cstheme="minorBidi"/>
          <w:b w:val="0"/>
          <w:caps w:val="0"/>
          <w:noProof/>
          <w:lang w:val="ru-RU"/>
        </w:rPr>
      </w:pPr>
      <w:r w:rsidRPr="00BB0EC7">
        <w:rPr>
          <w:noProof/>
          <w:color w:val="0D0D0D" w:themeColor="text1" w:themeTint="F2"/>
        </w:rPr>
        <w:t>IV</w:t>
      </w:r>
      <w:r w:rsidRPr="00115854">
        <w:rPr>
          <w:noProof/>
          <w:color w:val="0D0D0D" w:themeColor="text1" w:themeTint="F2"/>
          <w:lang w:val="ru-RU"/>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w:t>
      </w:r>
      <w:r w:rsidRPr="00115854">
        <w:rPr>
          <w:noProof/>
          <w:color w:val="0D0D0D" w:themeColor="text1" w:themeTint="F2"/>
          <w:lang w:val="ru-RU"/>
        </w:rPr>
        <w:lastRenderedPageBreak/>
        <w:t>поселения объектов федерального и регионального значения, их основные характеристики, местоположение, характеристики зон с особыми условиями использования территорий</w:t>
      </w:r>
      <w:r w:rsidRPr="00115854">
        <w:rPr>
          <w:noProof/>
          <w:lang w:val="ru-RU"/>
        </w:rPr>
        <w:tab/>
      </w:r>
      <w:r>
        <w:rPr>
          <w:noProof/>
        </w:rPr>
        <w:fldChar w:fldCharType="begin"/>
      </w:r>
      <w:r w:rsidRPr="00115854">
        <w:rPr>
          <w:noProof/>
          <w:lang w:val="ru-RU"/>
        </w:rPr>
        <w:instrText xml:space="preserve"> </w:instrText>
      </w:r>
      <w:r>
        <w:rPr>
          <w:noProof/>
        </w:rPr>
        <w:instrText>PAGEREF</w:instrText>
      </w:r>
      <w:r w:rsidRPr="00115854">
        <w:rPr>
          <w:noProof/>
          <w:lang w:val="ru-RU"/>
        </w:rPr>
        <w:instrText xml:space="preserve"> _</w:instrText>
      </w:r>
      <w:r>
        <w:rPr>
          <w:noProof/>
        </w:rPr>
        <w:instrText>Toc</w:instrText>
      </w:r>
      <w:r w:rsidRPr="00115854">
        <w:rPr>
          <w:noProof/>
          <w:lang w:val="ru-RU"/>
        </w:rPr>
        <w:instrText>79672765 \</w:instrText>
      </w:r>
      <w:r>
        <w:rPr>
          <w:noProof/>
        </w:rPr>
        <w:instrText>h</w:instrText>
      </w:r>
      <w:r w:rsidRPr="00115854">
        <w:rPr>
          <w:noProof/>
          <w:lang w:val="ru-RU"/>
        </w:rPr>
        <w:instrText xml:space="preserve"> </w:instrText>
      </w:r>
      <w:r>
        <w:rPr>
          <w:noProof/>
        </w:rPr>
      </w:r>
      <w:r>
        <w:rPr>
          <w:noProof/>
        </w:rPr>
        <w:fldChar w:fldCharType="separate"/>
      </w:r>
      <w:r w:rsidRPr="00115854">
        <w:rPr>
          <w:noProof/>
          <w:lang w:val="ru-RU"/>
        </w:rPr>
        <w:t>80</w:t>
      </w:r>
      <w:r>
        <w:rPr>
          <w:noProof/>
        </w:rPr>
        <w:fldChar w:fldCharType="end"/>
      </w:r>
    </w:p>
    <w:p w:rsidR="00115854" w:rsidRDefault="00115854">
      <w:pPr>
        <w:pStyle w:val="15"/>
        <w:rPr>
          <w:rFonts w:asciiTheme="minorHAnsi" w:eastAsiaTheme="minorEastAsia" w:hAnsiTheme="minorHAnsi" w:cstheme="minorBidi"/>
          <w:b w:val="0"/>
          <w:caps w:val="0"/>
          <w:noProof/>
          <w:lang w:val="ru-RU"/>
        </w:rPr>
      </w:pPr>
      <w:r w:rsidRPr="00BB0EC7">
        <w:rPr>
          <w:noProof/>
          <w:color w:val="0D0D0D" w:themeColor="text1" w:themeTint="F2"/>
        </w:rPr>
        <w:t>V</w:t>
      </w:r>
      <w:r w:rsidRPr="00115854">
        <w:rPr>
          <w:noProof/>
          <w:color w:val="0D0D0D" w:themeColor="text1" w:themeTint="F2"/>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115854">
        <w:rPr>
          <w:noProof/>
          <w:lang w:val="ru-RU"/>
        </w:rPr>
        <w:tab/>
      </w:r>
      <w:r>
        <w:rPr>
          <w:noProof/>
        </w:rPr>
        <w:fldChar w:fldCharType="begin"/>
      </w:r>
      <w:r w:rsidRPr="00115854">
        <w:rPr>
          <w:noProof/>
          <w:lang w:val="ru-RU"/>
        </w:rPr>
        <w:instrText xml:space="preserve"> </w:instrText>
      </w:r>
      <w:r>
        <w:rPr>
          <w:noProof/>
        </w:rPr>
        <w:instrText>PAGEREF</w:instrText>
      </w:r>
      <w:r w:rsidRPr="00115854">
        <w:rPr>
          <w:noProof/>
          <w:lang w:val="ru-RU"/>
        </w:rPr>
        <w:instrText xml:space="preserve"> _</w:instrText>
      </w:r>
      <w:r>
        <w:rPr>
          <w:noProof/>
        </w:rPr>
        <w:instrText>Toc</w:instrText>
      </w:r>
      <w:r w:rsidRPr="00115854">
        <w:rPr>
          <w:noProof/>
          <w:lang w:val="ru-RU"/>
        </w:rPr>
        <w:instrText>79672766 \</w:instrText>
      </w:r>
      <w:r>
        <w:rPr>
          <w:noProof/>
        </w:rPr>
        <w:instrText>h</w:instrText>
      </w:r>
      <w:r w:rsidRPr="00115854">
        <w:rPr>
          <w:noProof/>
          <w:lang w:val="ru-RU"/>
        </w:rPr>
        <w:instrText xml:space="preserve"> </w:instrText>
      </w:r>
      <w:r>
        <w:rPr>
          <w:noProof/>
        </w:rPr>
      </w:r>
      <w:r>
        <w:rPr>
          <w:noProof/>
        </w:rPr>
        <w:fldChar w:fldCharType="separate"/>
      </w:r>
      <w:r w:rsidRPr="00115854">
        <w:rPr>
          <w:noProof/>
          <w:lang w:val="ru-RU"/>
        </w:rPr>
        <w:t>84</w:t>
      </w:r>
      <w:r>
        <w:rPr>
          <w:noProof/>
        </w:rPr>
        <w:fldChar w:fldCharType="end"/>
      </w:r>
    </w:p>
    <w:p w:rsidR="00115854" w:rsidRDefault="00115854">
      <w:pPr>
        <w:pStyle w:val="15"/>
        <w:rPr>
          <w:rFonts w:asciiTheme="minorHAnsi" w:eastAsiaTheme="minorEastAsia" w:hAnsiTheme="minorHAnsi" w:cstheme="minorBidi"/>
          <w:b w:val="0"/>
          <w:caps w:val="0"/>
          <w:noProof/>
          <w:lang w:val="ru-RU"/>
        </w:rPr>
      </w:pPr>
      <w:r w:rsidRPr="00BB0EC7">
        <w:rPr>
          <w:noProof/>
          <w:color w:val="0D0D0D" w:themeColor="text1" w:themeTint="F2"/>
        </w:rPr>
        <w:t>VI</w:t>
      </w:r>
      <w:r w:rsidRPr="00115854">
        <w:rPr>
          <w:noProof/>
          <w:color w:val="0D0D0D" w:themeColor="text1" w:themeTint="F2"/>
          <w:lang w:val="ru-RU"/>
        </w:rPr>
        <w:t>. Перечень и характеристика основных факторов риска возникновения чрезвычайных ситуаций природного и техногенного характера</w:t>
      </w:r>
      <w:r w:rsidRPr="00115854">
        <w:rPr>
          <w:noProof/>
          <w:lang w:val="ru-RU"/>
        </w:rPr>
        <w:tab/>
      </w:r>
      <w:r>
        <w:rPr>
          <w:noProof/>
        </w:rPr>
        <w:fldChar w:fldCharType="begin"/>
      </w:r>
      <w:r w:rsidRPr="00115854">
        <w:rPr>
          <w:noProof/>
          <w:lang w:val="ru-RU"/>
        </w:rPr>
        <w:instrText xml:space="preserve"> </w:instrText>
      </w:r>
      <w:r>
        <w:rPr>
          <w:noProof/>
        </w:rPr>
        <w:instrText>PAGEREF</w:instrText>
      </w:r>
      <w:r w:rsidRPr="00115854">
        <w:rPr>
          <w:noProof/>
          <w:lang w:val="ru-RU"/>
        </w:rPr>
        <w:instrText xml:space="preserve"> _</w:instrText>
      </w:r>
      <w:r>
        <w:rPr>
          <w:noProof/>
        </w:rPr>
        <w:instrText>Toc</w:instrText>
      </w:r>
      <w:r w:rsidRPr="00115854">
        <w:rPr>
          <w:noProof/>
          <w:lang w:val="ru-RU"/>
        </w:rPr>
        <w:instrText>79672767 \</w:instrText>
      </w:r>
      <w:r>
        <w:rPr>
          <w:noProof/>
        </w:rPr>
        <w:instrText>h</w:instrText>
      </w:r>
      <w:r w:rsidRPr="00115854">
        <w:rPr>
          <w:noProof/>
          <w:lang w:val="ru-RU"/>
        </w:rPr>
        <w:instrText xml:space="preserve"> </w:instrText>
      </w:r>
      <w:r>
        <w:rPr>
          <w:noProof/>
        </w:rPr>
      </w:r>
      <w:r>
        <w:rPr>
          <w:noProof/>
        </w:rPr>
        <w:fldChar w:fldCharType="separate"/>
      </w:r>
      <w:r w:rsidRPr="00115854">
        <w:rPr>
          <w:noProof/>
          <w:lang w:val="ru-RU"/>
        </w:rPr>
        <w:t>86</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VI.I Территории, подверженные риску возникновения чрезвычайных ситуаций природного характера.</w:t>
      </w:r>
      <w:r>
        <w:rPr>
          <w:noProof/>
        </w:rPr>
        <w:tab/>
      </w:r>
      <w:r>
        <w:rPr>
          <w:noProof/>
        </w:rPr>
        <w:fldChar w:fldCharType="begin"/>
      </w:r>
      <w:r>
        <w:rPr>
          <w:noProof/>
        </w:rPr>
        <w:instrText xml:space="preserve"> PAGEREF _Toc79672768 \h </w:instrText>
      </w:r>
      <w:r>
        <w:rPr>
          <w:noProof/>
        </w:rPr>
      </w:r>
      <w:r>
        <w:rPr>
          <w:noProof/>
        </w:rPr>
        <w:fldChar w:fldCharType="separate"/>
      </w:r>
      <w:r>
        <w:rPr>
          <w:noProof/>
        </w:rPr>
        <w:t>86</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VI.II Территории, подверженные риску возникновения чрезвычайных ситуаций техногенного характера</w:t>
      </w:r>
      <w:r>
        <w:rPr>
          <w:noProof/>
        </w:rPr>
        <w:tab/>
      </w:r>
      <w:r>
        <w:rPr>
          <w:noProof/>
        </w:rPr>
        <w:fldChar w:fldCharType="begin"/>
      </w:r>
      <w:r>
        <w:rPr>
          <w:noProof/>
        </w:rPr>
        <w:instrText xml:space="preserve"> PAGEREF _Toc79672769 \h </w:instrText>
      </w:r>
      <w:r>
        <w:rPr>
          <w:noProof/>
        </w:rPr>
      </w:r>
      <w:r>
        <w:rPr>
          <w:noProof/>
        </w:rPr>
        <w:fldChar w:fldCharType="separate"/>
      </w:r>
      <w:r>
        <w:rPr>
          <w:noProof/>
        </w:rPr>
        <w:t>90</w:t>
      </w:r>
      <w:r>
        <w:rPr>
          <w:noProof/>
        </w:rPr>
        <w:fldChar w:fldCharType="end"/>
      </w:r>
    </w:p>
    <w:p w:rsidR="00115854" w:rsidRDefault="00115854">
      <w:pPr>
        <w:pStyle w:val="30"/>
        <w:rPr>
          <w:rFonts w:asciiTheme="minorHAnsi" w:eastAsiaTheme="minorEastAsia" w:hAnsiTheme="minorHAnsi" w:cstheme="minorBidi"/>
          <w:i w:val="0"/>
          <w:noProof/>
          <w:sz w:val="22"/>
          <w:szCs w:val="22"/>
        </w:rPr>
      </w:pPr>
      <w:r w:rsidRPr="00BB0EC7">
        <w:rPr>
          <w:noProof/>
          <w:color w:val="0D0D0D" w:themeColor="text1" w:themeTint="F2"/>
        </w:rPr>
        <w:t>VI.III Перечень мероприятий по обеспечению пожарной безопасности</w:t>
      </w:r>
      <w:r>
        <w:rPr>
          <w:noProof/>
        </w:rPr>
        <w:tab/>
      </w:r>
      <w:r>
        <w:rPr>
          <w:noProof/>
        </w:rPr>
        <w:fldChar w:fldCharType="begin"/>
      </w:r>
      <w:r>
        <w:rPr>
          <w:noProof/>
        </w:rPr>
        <w:instrText xml:space="preserve"> PAGEREF _Toc79672770 \h </w:instrText>
      </w:r>
      <w:r>
        <w:rPr>
          <w:noProof/>
        </w:rPr>
      </w:r>
      <w:r>
        <w:rPr>
          <w:noProof/>
        </w:rPr>
        <w:fldChar w:fldCharType="separate"/>
      </w:r>
      <w:r>
        <w:rPr>
          <w:noProof/>
        </w:rPr>
        <w:t>100</w:t>
      </w:r>
      <w:r>
        <w:rPr>
          <w:noProof/>
        </w:rPr>
        <w:fldChar w:fldCharType="end"/>
      </w:r>
    </w:p>
    <w:p w:rsidR="00115854" w:rsidRDefault="00115854">
      <w:pPr>
        <w:pStyle w:val="15"/>
        <w:rPr>
          <w:rFonts w:asciiTheme="minorHAnsi" w:eastAsiaTheme="minorEastAsia" w:hAnsiTheme="minorHAnsi" w:cstheme="minorBidi"/>
          <w:b w:val="0"/>
          <w:caps w:val="0"/>
          <w:noProof/>
          <w:lang w:val="ru-RU"/>
        </w:rPr>
      </w:pPr>
      <w:r w:rsidRPr="00BB0EC7">
        <w:rPr>
          <w:noProof/>
          <w:color w:val="0D0D0D" w:themeColor="text1" w:themeTint="F2"/>
        </w:rPr>
        <w:t>VII</w:t>
      </w:r>
      <w:r w:rsidRPr="00115854">
        <w:rPr>
          <w:noProof/>
          <w:color w:val="0D0D0D" w:themeColor="text1" w:themeTint="F2"/>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115854">
        <w:rPr>
          <w:noProof/>
          <w:lang w:val="ru-RU"/>
        </w:rPr>
        <w:tab/>
      </w:r>
      <w:r>
        <w:rPr>
          <w:noProof/>
        </w:rPr>
        <w:fldChar w:fldCharType="begin"/>
      </w:r>
      <w:r w:rsidRPr="00115854">
        <w:rPr>
          <w:noProof/>
          <w:lang w:val="ru-RU"/>
        </w:rPr>
        <w:instrText xml:space="preserve"> </w:instrText>
      </w:r>
      <w:r>
        <w:rPr>
          <w:noProof/>
        </w:rPr>
        <w:instrText>PAGEREF</w:instrText>
      </w:r>
      <w:r w:rsidRPr="00115854">
        <w:rPr>
          <w:noProof/>
          <w:lang w:val="ru-RU"/>
        </w:rPr>
        <w:instrText xml:space="preserve"> _</w:instrText>
      </w:r>
      <w:r>
        <w:rPr>
          <w:noProof/>
        </w:rPr>
        <w:instrText>Toc</w:instrText>
      </w:r>
      <w:r w:rsidRPr="00115854">
        <w:rPr>
          <w:noProof/>
          <w:lang w:val="ru-RU"/>
        </w:rPr>
        <w:instrText>79672771 \</w:instrText>
      </w:r>
      <w:r>
        <w:rPr>
          <w:noProof/>
        </w:rPr>
        <w:instrText>h</w:instrText>
      </w:r>
      <w:r w:rsidRPr="00115854">
        <w:rPr>
          <w:noProof/>
          <w:lang w:val="ru-RU"/>
        </w:rPr>
        <w:instrText xml:space="preserve"> </w:instrText>
      </w:r>
      <w:r>
        <w:rPr>
          <w:noProof/>
        </w:rPr>
      </w:r>
      <w:r>
        <w:rPr>
          <w:noProof/>
        </w:rPr>
        <w:fldChar w:fldCharType="separate"/>
      </w:r>
      <w:r w:rsidRPr="00115854">
        <w:rPr>
          <w:noProof/>
          <w:lang w:val="ru-RU"/>
        </w:rPr>
        <w:t>115</w:t>
      </w:r>
      <w:r>
        <w:rPr>
          <w:noProof/>
        </w:rPr>
        <w:fldChar w:fldCharType="end"/>
      </w:r>
    </w:p>
    <w:p w:rsidR="00115854" w:rsidRDefault="00115854">
      <w:pPr>
        <w:pStyle w:val="15"/>
        <w:rPr>
          <w:rFonts w:asciiTheme="minorHAnsi" w:eastAsiaTheme="minorEastAsia" w:hAnsiTheme="minorHAnsi" w:cstheme="minorBidi"/>
          <w:b w:val="0"/>
          <w:caps w:val="0"/>
          <w:noProof/>
          <w:lang w:val="ru-RU"/>
        </w:rPr>
      </w:pPr>
      <w:r w:rsidRPr="00BB0EC7">
        <w:rPr>
          <w:noProof/>
          <w:color w:val="0D0D0D" w:themeColor="text1" w:themeTint="F2"/>
        </w:rPr>
        <w:t>VIII</w:t>
      </w:r>
      <w:r w:rsidRPr="00115854">
        <w:rPr>
          <w:noProof/>
          <w:color w:val="0D0D0D" w:themeColor="text1" w:themeTint="F2"/>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115854">
        <w:rPr>
          <w:noProof/>
          <w:lang w:val="ru-RU"/>
        </w:rPr>
        <w:tab/>
      </w:r>
      <w:r>
        <w:rPr>
          <w:noProof/>
        </w:rPr>
        <w:fldChar w:fldCharType="begin"/>
      </w:r>
      <w:r w:rsidRPr="00115854">
        <w:rPr>
          <w:noProof/>
          <w:lang w:val="ru-RU"/>
        </w:rPr>
        <w:instrText xml:space="preserve"> </w:instrText>
      </w:r>
      <w:r>
        <w:rPr>
          <w:noProof/>
        </w:rPr>
        <w:instrText>PAGEREF</w:instrText>
      </w:r>
      <w:r w:rsidRPr="00115854">
        <w:rPr>
          <w:noProof/>
          <w:lang w:val="ru-RU"/>
        </w:rPr>
        <w:instrText xml:space="preserve"> _</w:instrText>
      </w:r>
      <w:r>
        <w:rPr>
          <w:noProof/>
        </w:rPr>
        <w:instrText>Toc</w:instrText>
      </w:r>
      <w:r w:rsidRPr="00115854">
        <w:rPr>
          <w:noProof/>
          <w:lang w:val="ru-RU"/>
        </w:rPr>
        <w:instrText>79672772 \</w:instrText>
      </w:r>
      <w:r>
        <w:rPr>
          <w:noProof/>
        </w:rPr>
        <w:instrText>h</w:instrText>
      </w:r>
      <w:r w:rsidRPr="00115854">
        <w:rPr>
          <w:noProof/>
          <w:lang w:val="ru-RU"/>
        </w:rPr>
        <w:instrText xml:space="preserve"> </w:instrText>
      </w:r>
      <w:r>
        <w:rPr>
          <w:noProof/>
        </w:rPr>
      </w:r>
      <w:r>
        <w:rPr>
          <w:noProof/>
        </w:rPr>
        <w:fldChar w:fldCharType="separate"/>
      </w:r>
      <w:r w:rsidRPr="00115854">
        <w:rPr>
          <w:noProof/>
          <w:lang w:val="ru-RU"/>
        </w:rPr>
        <w:t>120</w:t>
      </w:r>
      <w:r>
        <w:rPr>
          <w:noProof/>
        </w:rPr>
        <w:fldChar w:fldCharType="end"/>
      </w:r>
    </w:p>
    <w:p w:rsidR="001411A6" w:rsidRPr="00902663" w:rsidRDefault="00F720F2" w:rsidP="00C14E20">
      <w:pPr>
        <w:pStyle w:val="15"/>
        <w:rPr>
          <w:rFonts w:asciiTheme="minorHAnsi" w:eastAsiaTheme="minorEastAsia" w:hAnsiTheme="minorHAnsi" w:cstheme="minorBidi"/>
          <w:b w:val="0"/>
          <w:caps w:val="0"/>
          <w:noProof/>
          <w:color w:val="FF0000"/>
          <w:highlight w:val="yellow"/>
          <w:lang w:val="ru-RU"/>
        </w:rPr>
      </w:pPr>
      <w:r w:rsidRPr="00902663">
        <w:rPr>
          <w:b w:val="0"/>
          <w:color w:val="FF0000"/>
          <w:sz w:val="24"/>
          <w:szCs w:val="24"/>
          <w:highlight w:val="yellow"/>
        </w:rPr>
        <w:fldChar w:fldCharType="end"/>
      </w:r>
      <w:bookmarkStart w:id="0" w:name="_Toc45270967"/>
      <w:bookmarkStart w:id="1" w:name="_Toc38612845"/>
      <w:bookmarkStart w:id="2" w:name="_Toc441835334"/>
      <w:bookmarkStart w:id="3" w:name="_Toc442083097"/>
      <w:r w:rsidR="001411A6" w:rsidRPr="00902663">
        <w:rPr>
          <w:b w:val="0"/>
          <w:color w:val="FF0000"/>
          <w:highlight w:val="yellow"/>
          <w:lang w:val="ru-RU"/>
        </w:rPr>
        <w:br w:type="page"/>
      </w:r>
    </w:p>
    <w:p w:rsidR="00964AAD" w:rsidRPr="00902663" w:rsidRDefault="00964AAD" w:rsidP="00CB5FC4">
      <w:pPr>
        <w:pStyle w:val="2"/>
        <w:numPr>
          <w:ilvl w:val="0"/>
          <w:numId w:val="0"/>
        </w:numPr>
        <w:tabs>
          <w:tab w:val="right" w:leader="dot" w:pos="9639"/>
        </w:tabs>
        <w:spacing w:line="240" w:lineRule="auto"/>
        <w:rPr>
          <w:color w:val="0D0D0D" w:themeColor="text1" w:themeTint="F2"/>
          <w:sz w:val="28"/>
          <w:szCs w:val="28"/>
        </w:rPr>
      </w:pPr>
      <w:bookmarkStart w:id="4" w:name="_Toc79672732"/>
      <w:r w:rsidRPr="00902663">
        <w:rPr>
          <w:color w:val="0D0D0D" w:themeColor="text1" w:themeTint="F2"/>
          <w:sz w:val="28"/>
          <w:szCs w:val="28"/>
        </w:rPr>
        <w:lastRenderedPageBreak/>
        <w:t>СОСТАВ ПРОЕКТА</w:t>
      </w:r>
      <w:bookmarkEnd w:id="0"/>
      <w:bookmarkEnd w:id="1"/>
      <w:bookmarkEnd w:id="4"/>
    </w:p>
    <w:p w:rsidR="00CB5902" w:rsidRPr="00902663" w:rsidRDefault="00CB5902" w:rsidP="00CB5902">
      <w:pPr>
        <w:rPr>
          <w:color w:val="0D0D0D" w:themeColor="text1" w:themeTint="F2"/>
        </w:rPr>
      </w:pPr>
    </w:p>
    <w:p w:rsidR="00964AAD" w:rsidRPr="00902663" w:rsidRDefault="00964AAD" w:rsidP="00395517">
      <w:pPr>
        <w:pStyle w:val="aff1"/>
        <w:spacing w:line="276" w:lineRule="auto"/>
        <w:rPr>
          <w:color w:val="0D0D0D" w:themeColor="text1" w:themeTint="F2"/>
          <w:sz w:val="26"/>
          <w:szCs w:val="26"/>
        </w:rPr>
      </w:pPr>
      <w:r w:rsidRPr="00902663">
        <w:rPr>
          <w:color w:val="0D0D0D" w:themeColor="text1" w:themeTint="F2"/>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902663" w:rsidRPr="00902663"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902663" w:rsidRDefault="00964AAD" w:rsidP="00395517">
            <w:pPr>
              <w:spacing w:line="276" w:lineRule="auto"/>
              <w:jc w:val="center"/>
              <w:rPr>
                <w:b/>
                <w:color w:val="0D0D0D" w:themeColor="text1" w:themeTint="F2"/>
                <w:sz w:val="26"/>
                <w:szCs w:val="26"/>
              </w:rPr>
            </w:pPr>
          </w:p>
          <w:p w:rsidR="00964AAD" w:rsidRPr="00902663" w:rsidRDefault="00964AAD" w:rsidP="00395517">
            <w:pPr>
              <w:spacing w:line="276" w:lineRule="auto"/>
              <w:jc w:val="center"/>
              <w:rPr>
                <w:b/>
                <w:color w:val="0D0D0D" w:themeColor="text1" w:themeTint="F2"/>
                <w:sz w:val="26"/>
                <w:szCs w:val="26"/>
              </w:rPr>
            </w:pPr>
          </w:p>
          <w:p w:rsidR="00964AAD" w:rsidRPr="00902663" w:rsidRDefault="00964AAD" w:rsidP="00395517">
            <w:pPr>
              <w:spacing w:line="276" w:lineRule="auto"/>
              <w:jc w:val="center"/>
              <w:rPr>
                <w:b/>
                <w:color w:val="0D0D0D" w:themeColor="text1" w:themeTint="F2"/>
                <w:sz w:val="26"/>
                <w:szCs w:val="26"/>
              </w:rPr>
            </w:pPr>
            <w:r w:rsidRPr="00902663">
              <w:rPr>
                <w:b/>
                <w:color w:val="0D0D0D" w:themeColor="text1" w:themeTint="F2"/>
                <w:sz w:val="26"/>
                <w:szCs w:val="26"/>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902663" w:rsidRDefault="00964AAD" w:rsidP="00395517">
            <w:pPr>
              <w:spacing w:line="276" w:lineRule="auto"/>
              <w:jc w:val="center"/>
              <w:rPr>
                <w:b/>
                <w:color w:val="0D0D0D" w:themeColor="text1" w:themeTint="F2"/>
                <w:sz w:val="26"/>
                <w:szCs w:val="26"/>
              </w:rPr>
            </w:pPr>
            <w:r w:rsidRPr="00902663">
              <w:rPr>
                <w:b/>
                <w:color w:val="0D0D0D" w:themeColor="text1" w:themeTint="F2"/>
                <w:sz w:val="26"/>
                <w:szCs w:val="26"/>
              </w:rPr>
              <w:t>Наименование материалов</w:t>
            </w:r>
          </w:p>
        </w:tc>
      </w:tr>
      <w:tr w:rsidR="00902663" w:rsidRPr="00902663"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902663" w:rsidRDefault="00964AAD" w:rsidP="00395517">
            <w:pPr>
              <w:spacing w:line="276" w:lineRule="auto"/>
              <w:jc w:val="center"/>
              <w:rPr>
                <w:color w:val="0D0D0D" w:themeColor="text1" w:themeTint="F2"/>
                <w:sz w:val="26"/>
                <w:szCs w:val="26"/>
              </w:rPr>
            </w:pPr>
            <w:r w:rsidRPr="00902663">
              <w:rPr>
                <w:color w:val="0D0D0D" w:themeColor="text1" w:themeTint="F2"/>
                <w:sz w:val="26"/>
                <w:szCs w:val="26"/>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902663" w:rsidRDefault="00964AAD" w:rsidP="00395517">
            <w:pPr>
              <w:spacing w:line="276" w:lineRule="auto"/>
              <w:jc w:val="center"/>
              <w:rPr>
                <w:color w:val="0D0D0D" w:themeColor="text1" w:themeTint="F2"/>
                <w:sz w:val="26"/>
                <w:szCs w:val="26"/>
              </w:rPr>
            </w:pPr>
            <w:r w:rsidRPr="00902663">
              <w:rPr>
                <w:color w:val="0D0D0D" w:themeColor="text1" w:themeTint="F2"/>
                <w:sz w:val="26"/>
                <w:szCs w:val="26"/>
              </w:rPr>
              <w:t>Положение о территориальном планировании</w:t>
            </w:r>
          </w:p>
        </w:tc>
      </w:tr>
      <w:tr w:rsidR="00902663" w:rsidRPr="00902663"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902663" w:rsidRDefault="00964AAD" w:rsidP="00395517">
            <w:pPr>
              <w:spacing w:line="276" w:lineRule="auto"/>
              <w:jc w:val="center"/>
              <w:rPr>
                <w:color w:val="0D0D0D" w:themeColor="text1" w:themeTint="F2"/>
                <w:sz w:val="26"/>
                <w:szCs w:val="26"/>
              </w:rPr>
            </w:pPr>
            <w:r w:rsidRPr="00902663">
              <w:rPr>
                <w:color w:val="0D0D0D" w:themeColor="text1" w:themeTint="F2"/>
                <w:sz w:val="26"/>
                <w:szCs w:val="26"/>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902663" w:rsidRDefault="00964AAD" w:rsidP="00395517">
            <w:pPr>
              <w:spacing w:line="276" w:lineRule="auto"/>
              <w:jc w:val="center"/>
              <w:rPr>
                <w:color w:val="0D0D0D" w:themeColor="text1" w:themeTint="F2"/>
                <w:sz w:val="26"/>
                <w:szCs w:val="26"/>
              </w:rPr>
            </w:pPr>
            <w:r w:rsidRPr="00902663">
              <w:rPr>
                <w:color w:val="0D0D0D" w:themeColor="text1" w:themeTint="F2"/>
                <w:sz w:val="26"/>
                <w:szCs w:val="26"/>
              </w:rPr>
              <w:t>Материалы по обоснованию</w:t>
            </w:r>
          </w:p>
        </w:tc>
      </w:tr>
    </w:tbl>
    <w:p w:rsidR="00964AAD" w:rsidRPr="00902663" w:rsidRDefault="00964AAD" w:rsidP="00395517">
      <w:pPr>
        <w:spacing w:line="276" w:lineRule="auto"/>
        <w:rPr>
          <w:color w:val="FF0000"/>
        </w:rPr>
      </w:pPr>
    </w:p>
    <w:p w:rsidR="00964AAD" w:rsidRPr="00902663" w:rsidRDefault="00964AAD" w:rsidP="00395517">
      <w:pPr>
        <w:spacing w:line="276" w:lineRule="auto"/>
        <w:rPr>
          <w:color w:val="FF0000"/>
        </w:rPr>
      </w:pPr>
    </w:p>
    <w:p w:rsidR="00964AAD" w:rsidRPr="00902663" w:rsidRDefault="00964AAD" w:rsidP="00395517">
      <w:pPr>
        <w:spacing w:line="276" w:lineRule="auto"/>
        <w:rPr>
          <w:color w:val="FF0000"/>
          <w:sz w:val="26"/>
          <w:szCs w:val="26"/>
        </w:rPr>
      </w:pPr>
    </w:p>
    <w:p w:rsidR="00964AAD" w:rsidRPr="00902663" w:rsidRDefault="00964AAD" w:rsidP="00395517">
      <w:pPr>
        <w:pStyle w:val="aff1"/>
        <w:spacing w:line="276" w:lineRule="auto"/>
        <w:rPr>
          <w:color w:val="0D0D0D" w:themeColor="text1" w:themeTint="F2"/>
          <w:sz w:val="26"/>
          <w:szCs w:val="26"/>
        </w:rPr>
      </w:pPr>
      <w:r w:rsidRPr="00902663">
        <w:rPr>
          <w:color w:val="0D0D0D" w:themeColor="text1" w:themeTint="F2"/>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562"/>
        <w:gridCol w:w="1798"/>
      </w:tblGrid>
      <w:tr w:rsidR="00902663" w:rsidRPr="00902663"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902663" w:rsidRDefault="00964AAD" w:rsidP="00395517">
            <w:pPr>
              <w:spacing w:line="276" w:lineRule="auto"/>
              <w:jc w:val="center"/>
              <w:rPr>
                <w:b/>
                <w:color w:val="0D0D0D" w:themeColor="text1" w:themeTint="F2"/>
                <w:sz w:val="26"/>
                <w:szCs w:val="26"/>
              </w:rPr>
            </w:pPr>
            <w:r w:rsidRPr="00902663">
              <w:rPr>
                <w:b/>
                <w:color w:val="0D0D0D" w:themeColor="text1" w:themeTint="F2"/>
                <w:sz w:val="26"/>
                <w:szCs w:val="26"/>
              </w:rPr>
              <w:t>№ п/п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902663" w:rsidRDefault="00964AAD" w:rsidP="00395517">
            <w:pPr>
              <w:spacing w:line="276" w:lineRule="auto"/>
              <w:jc w:val="center"/>
              <w:rPr>
                <w:b/>
                <w:color w:val="0D0D0D" w:themeColor="text1" w:themeTint="F2"/>
                <w:sz w:val="26"/>
                <w:szCs w:val="26"/>
              </w:rPr>
            </w:pPr>
            <w:r w:rsidRPr="00902663">
              <w:rPr>
                <w:b/>
                <w:color w:val="0D0D0D" w:themeColor="text1" w:themeTint="F2"/>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902663" w:rsidRDefault="00964AAD" w:rsidP="00395517">
            <w:pPr>
              <w:spacing w:line="276" w:lineRule="auto"/>
              <w:jc w:val="center"/>
              <w:rPr>
                <w:b/>
                <w:color w:val="0D0D0D" w:themeColor="text1" w:themeTint="F2"/>
                <w:sz w:val="26"/>
                <w:szCs w:val="26"/>
              </w:rPr>
            </w:pPr>
            <w:r w:rsidRPr="00902663">
              <w:rPr>
                <w:b/>
                <w:color w:val="0D0D0D" w:themeColor="text1" w:themeTint="F2"/>
                <w:sz w:val="26"/>
                <w:szCs w:val="26"/>
              </w:rPr>
              <w:t>Масштаб</w:t>
            </w:r>
          </w:p>
        </w:tc>
      </w:tr>
      <w:tr w:rsidR="00902663" w:rsidRPr="00902663"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902663" w:rsidRDefault="00964AAD" w:rsidP="00395517">
            <w:pPr>
              <w:spacing w:line="276" w:lineRule="auto"/>
              <w:jc w:val="center"/>
              <w:rPr>
                <w:b/>
                <w:i/>
                <w:color w:val="0D0D0D" w:themeColor="text1" w:themeTint="F2"/>
                <w:sz w:val="26"/>
                <w:szCs w:val="26"/>
              </w:rPr>
            </w:pPr>
            <w:r w:rsidRPr="00902663">
              <w:rPr>
                <w:b/>
                <w:color w:val="0D0D0D" w:themeColor="text1" w:themeTint="F2"/>
                <w:sz w:val="26"/>
                <w:szCs w:val="26"/>
              </w:rPr>
              <w:t>1</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902663" w:rsidRDefault="00964AAD" w:rsidP="00395517">
            <w:pPr>
              <w:spacing w:line="276" w:lineRule="auto"/>
              <w:jc w:val="center"/>
              <w:rPr>
                <w:i/>
                <w:color w:val="0D0D0D" w:themeColor="text1" w:themeTint="F2"/>
                <w:sz w:val="26"/>
                <w:szCs w:val="26"/>
              </w:rPr>
            </w:pPr>
            <w:r w:rsidRPr="00902663">
              <w:rPr>
                <w:b/>
                <w:color w:val="0D0D0D" w:themeColor="text1" w:themeTint="F2"/>
                <w:sz w:val="26"/>
                <w:szCs w:val="26"/>
              </w:rPr>
              <w:t>Положение о территориальном планировании</w:t>
            </w:r>
          </w:p>
        </w:tc>
      </w:tr>
      <w:tr w:rsidR="00902663" w:rsidRPr="00902663"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902663" w:rsidRDefault="00964AAD" w:rsidP="00395517">
            <w:pPr>
              <w:spacing w:line="276" w:lineRule="auto"/>
              <w:jc w:val="center"/>
              <w:rPr>
                <w:color w:val="0D0D0D" w:themeColor="text1" w:themeTint="F2"/>
                <w:sz w:val="26"/>
                <w:szCs w:val="26"/>
              </w:rPr>
            </w:pPr>
            <w:r w:rsidRPr="00902663">
              <w:rPr>
                <w:color w:val="0D0D0D" w:themeColor="text1" w:themeTint="F2"/>
                <w:sz w:val="26"/>
                <w:szCs w:val="26"/>
              </w:rPr>
              <w:t>1.1</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902663" w:rsidRDefault="00964AAD" w:rsidP="00902663">
            <w:pPr>
              <w:spacing w:line="276" w:lineRule="auto"/>
              <w:rPr>
                <w:color w:val="0D0D0D" w:themeColor="text1" w:themeTint="F2"/>
                <w:sz w:val="26"/>
                <w:szCs w:val="26"/>
              </w:rPr>
            </w:pPr>
            <w:r w:rsidRPr="00902663">
              <w:rPr>
                <w:color w:val="0D0D0D" w:themeColor="text1" w:themeTint="F2"/>
                <w:sz w:val="26"/>
                <w:szCs w:val="26"/>
              </w:rPr>
              <w:t>Карта границ населенных пунктов (в том числе границ образуемых населенных пунктов)</w:t>
            </w:r>
            <w:r w:rsidR="00290EF8" w:rsidRPr="00902663">
              <w:rPr>
                <w:color w:val="0D0D0D" w:themeColor="text1" w:themeTint="F2"/>
                <w:sz w:val="26"/>
                <w:szCs w:val="26"/>
              </w:rPr>
              <w:t xml:space="preserve"> входящих в состав </w:t>
            </w:r>
            <w:r w:rsidR="00902663">
              <w:rPr>
                <w:color w:val="0D0D0D" w:themeColor="text1" w:themeTint="F2"/>
                <w:sz w:val="26"/>
                <w:szCs w:val="26"/>
              </w:rPr>
              <w:t>городского</w:t>
            </w:r>
            <w:r w:rsidR="00290EF8" w:rsidRPr="00902663">
              <w:rPr>
                <w:color w:val="0D0D0D" w:themeColor="text1" w:themeTint="F2"/>
                <w:sz w:val="26"/>
                <w:szCs w:val="26"/>
              </w:rPr>
              <w:t xml:space="preserve">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902663" w:rsidRDefault="00964AAD" w:rsidP="00902663">
            <w:pPr>
              <w:spacing w:line="276" w:lineRule="auto"/>
              <w:jc w:val="center"/>
              <w:rPr>
                <w:color w:val="0D0D0D" w:themeColor="text1" w:themeTint="F2"/>
                <w:sz w:val="26"/>
                <w:szCs w:val="26"/>
              </w:rPr>
            </w:pPr>
            <w:r w:rsidRPr="00902663">
              <w:rPr>
                <w:color w:val="0D0D0D" w:themeColor="text1" w:themeTint="F2"/>
                <w:sz w:val="26"/>
                <w:szCs w:val="26"/>
              </w:rPr>
              <w:t>1:</w:t>
            </w:r>
            <w:r w:rsidR="00902663" w:rsidRPr="00902663">
              <w:rPr>
                <w:color w:val="0D0D0D" w:themeColor="text1" w:themeTint="F2"/>
                <w:sz w:val="26"/>
                <w:szCs w:val="26"/>
              </w:rPr>
              <w:t>1</w:t>
            </w:r>
            <w:r w:rsidR="00D32A44" w:rsidRPr="00902663">
              <w:rPr>
                <w:color w:val="0D0D0D" w:themeColor="text1" w:themeTint="F2"/>
                <w:sz w:val="26"/>
                <w:szCs w:val="26"/>
              </w:rPr>
              <w:t xml:space="preserve">0 </w:t>
            </w:r>
            <w:r w:rsidRPr="00902663">
              <w:rPr>
                <w:color w:val="0D0D0D" w:themeColor="text1" w:themeTint="F2"/>
                <w:sz w:val="26"/>
                <w:szCs w:val="26"/>
              </w:rPr>
              <w:t>000</w:t>
            </w:r>
          </w:p>
        </w:tc>
      </w:tr>
      <w:tr w:rsidR="00902663" w:rsidRPr="00902663"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902663" w:rsidRDefault="00D32A44" w:rsidP="00D32A44">
            <w:pPr>
              <w:spacing w:line="276" w:lineRule="auto"/>
              <w:jc w:val="center"/>
              <w:rPr>
                <w:color w:val="0D0D0D" w:themeColor="text1" w:themeTint="F2"/>
                <w:sz w:val="26"/>
                <w:szCs w:val="26"/>
              </w:rPr>
            </w:pPr>
            <w:r w:rsidRPr="00902663">
              <w:rPr>
                <w:color w:val="0D0D0D" w:themeColor="text1" w:themeTint="F2"/>
                <w:sz w:val="26"/>
                <w:szCs w:val="26"/>
              </w:rPr>
              <w:t>1.2</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902663" w:rsidRDefault="00D32A44" w:rsidP="00902663">
            <w:pPr>
              <w:spacing w:line="276" w:lineRule="auto"/>
              <w:rPr>
                <w:color w:val="0D0D0D" w:themeColor="text1" w:themeTint="F2"/>
                <w:sz w:val="26"/>
                <w:szCs w:val="26"/>
              </w:rPr>
            </w:pPr>
            <w:r w:rsidRPr="00902663">
              <w:rPr>
                <w:color w:val="0D0D0D" w:themeColor="text1" w:themeTint="F2"/>
                <w:sz w:val="26"/>
                <w:szCs w:val="26"/>
              </w:rPr>
              <w:t xml:space="preserve">Карта функциональных зон </w:t>
            </w:r>
            <w:r w:rsidR="00902663">
              <w:rPr>
                <w:color w:val="0D0D0D" w:themeColor="text1" w:themeTint="F2"/>
                <w:sz w:val="26"/>
                <w:szCs w:val="26"/>
              </w:rPr>
              <w:t xml:space="preserve">городского </w:t>
            </w:r>
            <w:r w:rsidRPr="00902663">
              <w:rPr>
                <w:color w:val="0D0D0D" w:themeColor="text1" w:themeTint="F2"/>
                <w:sz w:val="26"/>
                <w:szCs w:val="26"/>
              </w:rPr>
              <w:t>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902663" w:rsidRDefault="00D32A44" w:rsidP="00902663">
            <w:pPr>
              <w:spacing w:line="276" w:lineRule="auto"/>
              <w:jc w:val="center"/>
              <w:rPr>
                <w:color w:val="0D0D0D" w:themeColor="text1" w:themeTint="F2"/>
                <w:sz w:val="26"/>
                <w:szCs w:val="26"/>
              </w:rPr>
            </w:pPr>
            <w:r w:rsidRPr="00902663">
              <w:rPr>
                <w:color w:val="0D0D0D" w:themeColor="text1" w:themeTint="F2"/>
                <w:sz w:val="26"/>
                <w:szCs w:val="26"/>
              </w:rPr>
              <w:t>1:</w:t>
            </w:r>
            <w:r w:rsidR="00902663" w:rsidRPr="00902663">
              <w:rPr>
                <w:color w:val="0D0D0D" w:themeColor="text1" w:themeTint="F2"/>
                <w:sz w:val="26"/>
                <w:szCs w:val="26"/>
              </w:rPr>
              <w:t>1</w:t>
            </w:r>
            <w:r w:rsidRPr="00902663">
              <w:rPr>
                <w:color w:val="0D0D0D" w:themeColor="text1" w:themeTint="F2"/>
                <w:sz w:val="26"/>
                <w:szCs w:val="26"/>
              </w:rPr>
              <w:t>0 000</w:t>
            </w:r>
          </w:p>
        </w:tc>
      </w:tr>
      <w:tr w:rsidR="00902663" w:rsidRPr="00902663"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902663" w:rsidRDefault="00D32A44" w:rsidP="00D32A44">
            <w:pPr>
              <w:spacing w:line="276" w:lineRule="auto"/>
              <w:jc w:val="center"/>
              <w:rPr>
                <w:color w:val="0D0D0D" w:themeColor="text1" w:themeTint="F2"/>
                <w:sz w:val="26"/>
                <w:szCs w:val="26"/>
              </w:rPr>
            </w:pPr>
            <w:r w:rsidRPr="00902663">
              <w:rPr>
                <w:color w:val="0D0D0D" w:themeColor="text1" w:themeTint="F2"/>
                <w:sz w:val="26"/>
                <w:szCs w:val="26"/>
              </w:rPr>
              <w:t>1.3</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902663" w:rsidRDefault="00D32A44" w:rsidP="00D32A44">
            <w:pPr>
              <w:spacing w:line="276" w:lineRule="auto"/>
              <w:rPr>
                <w:color w:val="0D0D0D" w:themeColor="text1" w:themeTint="F2"/>
                <w:sz w:val="26"/>
                <w:szCs w:val="26"/>
              </w:rPr>
            </w:pPr>
            <w:r w:rsidRPr="00902663">
              <w:rPr>
                <w:color w:val="0D0D0D" w:themeColor="text1" w:themeTint="F2"/>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902663" w:rsidRDefault="00D32A44" w:rsidP="00902663">
            <w:pPr>
              <w:spacing w:line="276" w:lineRule="auto"/>
              <w:jc w:val="center"/>
              <w:rPr>
                <w:color w:val="0D0D0D" w:themeColor="text1" w:themeTint="F2"/>
                <w:sz w:val="26"/>
                <w:szCs w:val="26"/>
              </w:rPr>
            </w:pPr>
            <w:r w:rsidRPr="00902663">
              <w:rPr>
                <w:color w:val="0D0D0D" w:themeColor="text1" w:themeTint="F2"/>
                <w:sz w:val="26"/>
                <w:szCs w:val="26"/>
              </w:rPr>
              <w:t>1:</w:t>
            </w:r>
            <w:r w:rsidR="00902663" w:rsidRPr="00902663">
              <w:rPr>
                <w:color w:val="0D0D0D" w:themeColor="text1" w:themeTint="F2"/>
                <w:sz w:val="26"/>
                <w:szCs w:val="26"/>
              </w:rPr>
              <w:t>1</w:t>
            </w:r>
            <w:r w:rsidRPr="00902663">
              <w:rPr>
                <w:color w:val="0D0D0D" w:themeColor="text1" w:themeTint="F2"/>
                <w:sz w:val="26"/>
                <w:szCs w:val="26"/>
              </w:rPr>
              <w:t>0 000</w:t>
            </w:r>
          </w:p>
        </w:tc>
      </w:tr>
      <w:tr w:rsidR="00902663" w:rsidRPr="00902663"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902663" w:rsidRDefault="00964AAD" w:rsidP="00395517">
            <w:pPr>
              <w:spacing w:line="276" w:lineRule="auto"/>
              <w:jc w:val="center"/>
              <w:rPr>
                <w:b/>
                <w:color w:val="0D0D0D" w:themeColor="text1" w:themeTint="F2"/>
                <w:sz w:val="26"/>
                <w:szCs w:val="26"/>
              </w:rPr>
            </w:pPr>
            <w:r w:rsidRPr="00902663">
              <w:rPr>
                <w:b/>
                <w:color w:val="0D0D0D" w:themeColor="text1" w:themeTint="F2"/>
                <w:sz w:val="26"/>
                <w:szCs w:val="26"/>
              </w:rPr>
              <w:t>2</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902663" w:rsidRDefault="00964AAD" w:rsidP="00395517">
            <w:pPr>
              <w:spacing w:line="276" w:lineRule="auto"/>
              <w:jc w:val="center"/>
              <w:rPr>
                <w:b/>
                <w:color w:val="0D0D0D" w:themeColor="text1" w:themeTint="F2"/>
                <w:sz w:val="26"/>
                <w:szCs w:val="26"/>
              </w:rPr>
            </w:pPr>
            <w:r w:rsidRPr="00902663">
              <w:rPr>
                <w:b/>
                <w:color w:val="0D0D0D" w:themeColor="text1" w:themeTint="F2"/>
                <w:sz w:val="26"/>
                <w:szCs w:val="26"/>
              </w:rPr>
              <w:t>Материалы по обоснованию</w:t>
            </w:r>
          </w:p>
        </w:tc>
      </w:tr>
      <w:tr w:rsidR="00902663" w:rsidRPr="00902663"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902663" w:rsidRDefault="00D32A44" w:rsidP="00D32A44">
            <w:pPr>
              <w:spacing w:line="276" w:lineRule="auto"/>
              <w:jc w:val="center"/>
              <w:rPr>
                <w:color w:val="0D0D0D" w:themeColor="text1" w:themeTint="F2"/>
                <w:sz w:val="26"/>
                <w:szCs w:val="26"/>
                <w:lang w:val="en-US"/>
              </w:rPr>
            </w:pPr>
            <w:r w:rsidRPr="00902663">
              <w:rPr>
                <w:color w:val="0D0D0D" w:themeColor="text1" w:themeTint="F2"/>
                <w:sz w:val="26"/>
                <w:szCs w:val="26"/>
              </w:rPr>
              <w:t>2.</w:t>
            </w:r>
            <w:r w:rsidRPr="00902663">
              <w:rPr>
                <w:color w:val="0D0D0D" w:themeColor="text1" w:themeTint="F2"/>
                <w:sz w:val="26"/>
                <w:szCs w:val="26"/>
                <w:lang w:val="en-US"/>
              </w:rPr>
              <w:t>1</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902663" w:rsidRDefault="00D32A44" w:rsidP="00D32A44">
            <w:pPr>
              <w:spacing w:line="276" w:lineRule="auto"/>
              <w:rPr>
                <w:color w:val="0D0D0D" w:themeColor="text1" w:themeTint="F2"/>
                <w:sz w:val="26"/>
                <w:szCs w:val="26"/>
              </w:rPr>
            </w:pPr>
            <w:r w:rsidRPr="00902663">
              <w:rPr>
                <w:color w:val="0D0D0D" w:themeColor="text1" w:themeTint="F2"/>
                <w:sz w:val="26"/>
                <w:szCs w:val="26"/>
              </w:rPr>
              <w:t>Карта границ зон с особыми условиями использования территории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902663" w:rsidRDefault="00D32A44" w:rsidP="00902663">
            <w:pPr>
              <w:spacing w:line="276" w:lineRule="auto"/>
              <w:jc w:val="center"/>
              <w:rPr>
                <w:color w:val="0D0D0D" w:themeColor="text1" w:themeTint="F2"/>
                <w:sz w:val="26"/>
                <w:szCs w:val="26"/>
              </w:rPr>
            </w:pPr>
            <w:r w:rsidRPr="00902663">
              <w:rPr>
                <w:color w:val="0D0D0D" w:themeColor="text1" w:themeTint="F2"/>
                <w:sz w:val="26"/>
                <w:szCs w:val="26"/>
              </w:rPr>
              <w:t>1:</w:t>
            </w:r>
            <w:r w:rsidR="00902663" w:rsidRPr="00902663">
              <w:rPr>
                <w:color w:val="0D0D0D" w:themeColor="text1" w:themeTint="F2"/>
                <w:sz w:val="26"/>
                <w:szCs w:val="26"/>
              </w:rPr>
              <w:t>1</w:t>
            </w:r>
            <w:r w:rsidRPr="00902663">
              <w:rPr>
                <w:color w:val="0D0D0D" w:themeColor="text1" w:themeTint="F2"/>
                <w:sz w:val="26"/>
                <w:szCs w:val="26"/>
              </w:rPr>
              <w:t>0 000</w:t>
            </w:r>
          </w:p>
        </w:tc>
      </w:tr>
      <w:tr w:rsidR="00902663" w:rsidRPr="00902663"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902663" w:rsidRDefault="00D32A44" w:rsidP="00D32A44">
            <w:pPr>
              <w:spacing w:line="276" w:lineRule="auto"/>
              <w:jc w:val="center"/>
              <w:rPr>
                <w:color w:val="0D0D0D" w:themeColor="text1" w:themeTint="F2"/>
                <w:sz w:val="26"/>
                <w:szCs w:val="26"/>
              </w:rPr>
            </w:pPr>
            <w:r w:rsidRPr="00902663">
              <w:rPr>
                <w:color w:val="0D0D0D" w:themeColor="text1" w:themeTint="F2"/>
                <w:sz w:val="26"/>
                <w:szCs w:val="26"/>
              </w:rPr>
              <w:t>2.2</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902663" w:rsidRDefault="00D32A44" w:rsidP="00D32A44">
            <w:pPr>
              <w:spacing w:line="276" w:lineRule="auto"/>
              <w:rPr>
                <w:color w:val="0D0D0D" w:themeColor="text1" w:themeTint="F2"/>
                <w:sz w:val="26"/>
                <w:szCs w:val="26"/>
              </w:rPr>
            </w:pPr>
            <w:r w:rsidRPr="00902663">
              <w:rPr>
                <w:color w:val="0D0D0D" w:themeColor="text1" w:themeTint="F2"/>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902663" w:rsidRDefault="00D32A44" w:rsidP="00902663">
            <w:pPr>
              <w:spacing w:line="276" w:lineRule="auto"/>
              <w:jc w:val="center"/>
              <w:rPr>
                <w:color w:val="0D0D0D" w:themeColor="text1" w:themeTint="F2"/>
                <w:sz w:val="26"/>
                <w:szCs w:val="26"/>
              </w:rPr>
            </w:pPr>
            <w:r w:rsidRPr="00902663">
              <w:rPr>
                <w:color w:val="0D0D0D" w:themeColor="text1" w:themeTint="F2"/>
                <w:sz w:val="26"/>
                <w:szCs w:val="26"/>
              </w:rPr>
              <w:t>1:</w:t>
            </w:r>
            <w:r w:rsidR="00902663" w:rsidRPr="00902663">
              <w:rPr>
                <w:color w:val="0D0D0D" w:themeColor="text1" w:themeTint="F2"/>
                <w:sz w:val="26"/>
                <w:szCs w:val="26"/>
              </w:rPr>
              <w:t>1</w:t>
            </w:r>
            <w:r w:rsidRPr="00902663">
              <w:rPr>
                <w:color w:val="0D0D0D" w:themeColor="text1" w:themeTint="F2"/>
                <w:sz w:val="26"/>
                <w:szCs w:val="26"/>
              </w:rPr>
              <w:t>0 000</w:t>
            </w:r>
          </w:p>
        </w:tc>
      </w:tr>
      <w:tr w:rsidR="00902663" w:rsidRPr="00902663" w:rsidTr="00D32A44">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902663" w:rsidRDefault="00D32A44" w:rsidP="00D32A44">
            <w:pPr>
              <w:spacing w:line="276" w:lineRule="auto"/>
              <w:jc w:val="center"/>
              <w:rPr>
                <w:color w:val="0D0D0D" w:themeColor="text1" w:themeTint="F2"/>
                <w:sz w:val="26"/>
                <w:szCs w:val="26"/>
                <w:highlight w:val="yellow"/>
              </w:rPr>
            </w:pPr>
            <w:r w:rsidRPr="00902663">
              <w:rPr>
                <w:color w:val="0D0D0D" w:themeColor="text1" w:themeTint="F2"/>
                <w:sz w:val="26"/>
                <w:szCs w:val="26"/>
              </w:rPr>
              <w:t>2.3</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902663" w:rsidRDefault="00D32A44" w:rsidP="00D32A44">
            <w:pPr>
              <w:spacing w:line="276" w:lineRule="auto"/>
              <w:rPr>
                <w:color w:val="0D0D0D" w:themeColor="text1" w:themeTint="F2"/>
                <w:sz w:val="26"/>
                <w:szCs w:val="26"/>
              </w:rPr>
            </w:pPr>
            <w:r w:rsidRPr="00902663">
              <w:rPr>
                <w:color w:val="0D0D0D" w:themeColor="text1" w:themeTint="F2"/>
                <w:sz w:val="26"/>
                <w:szCs w:val="26"/>
              </w:rPr>
              <w:t>Местоположение существующих и строящихся объектов федерального,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902663" w:rsidRDefault="00D32A44" w:rsidP="00902663">
            <w:pPr>
              <w:spacing w:line="276" w:lineRule="auto"/>
              <w:jc w:val="center"/>
              <w:rPr>
                <w:color w:val="0D0D0D" w:themeColor="text1" w:themeTint="F2"/>
                <w:sz w:val="26"/>
                <w:szCs w:val="26"/>
              </w:rPr>
            </w:pPr>
            <w:r w:rsidRPr="00902663">
              <w:rPr>
                <w:color w:val="0D0D0D" w:themeColor="text1" w:themeTint="F2"/>
                <w:sz w:val="26"/>
                <w:szCs w:val="26"/>
              </w:rPr>
              <w:t>1:</w:t>
            </w:r>
            <w:r w:rsidR="00902663" w:rsidRPr="00902663">
              <w:rPr>
                <w:color w:val="0D0D0D" w:themeColor="text1" w:themeTint="F2"/>
                <w:sz w:val="26"/>
                <w:szCs w:val="26"/>
              </w:rPr>
              <w:t>1</w:t>
            </w:r>
            <w:r w:rsidRPr="00902663">
              <w:rPr>
                <w:color w:val="0D0D0D" w:themeColor="text1" w:themeTint="F2"/>
                <w:sz w:val="26"/>
                <w:szCs w:val="26"/>
              </w:rPr>
              <w:t>0 000</w:t>
            </w:r>
          </w:p>
        </w:tc>
      </w:tr>
      <w:tr w:rsidR="00902663" w:rsidRPr="00902663" w:rsidTr="00D32A44">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tcPr>
          <w:p w:rsidR="00902663" w:rsidRPr="00902663" w:rsidRDefault="00902663" w:rsidP="00D32A44">
            <w:pPr>
              <w:spacing w:line="276" w:lineRule="auto"/>
              <w:jc w:val="center"/>
              <w:rPr>
                <w:color w:val="0D0D0D" w:themeColor="text1" w:themeTint="F2"/>
                <w:sz w:val="26"/>
                <w:szCs w:val="26"/>
              </w:rPr>
            </w:pPr>
            <w:r w:rsidRPr="00902663">
              <w:rPr>
                <w:color w:val="0D0D0D" w:themeColor="text1" w:themeTint="F2"/>
                <w:sz w:val="26"/>
                <w:szCs w:val="26"/>
              </w:rPr>
              <w:t>2.4</w:t>
            </w:r>
          </w:p>
        </w:tc>
        <w:tc>
          <w:tcPr>
            <w:tcW w:w="5562" w:type="dxa"/>
            <w:tcBorders>
              <w:top w:val="single" w:sz="4" w:space="0" w:color="auto"/>
              <w:left w:val="single" w:sz="4" w:space="0" w:color="auto"/>
              <w:bottom w:val="single" w:sz="4" w:space="0" w:color="auto"/>
              <w:right w:val="single" w:sz="4" w:space="0" w:color="auto"/>
            </w:tcBorders>
            <w:vAlign w:val="center"/>
          </w:tcPr>
          <w:p w:rsidR="00902663" w:rsidRPr="00902663" w:rsidRDefault="00902663" w:rsidP="00902663">
            <w:pPr>
              <w:spacing w:line="276" w:lineRule="auto"/>
              <w:rPr>
                <w:color w:val="0D0D0D" w:themeColor="text1" w:themeTint="F2"/>
                <w:sz w:val="26"/>
                <w:szCs w:val="26"/>
              </w:rPr>
            </w:pPr>
            <w:r w:rsidRPr="00902663">
              <w:rPr>
                <w:color w:val="0D0D0D" w:themeColor="text1" w:themeTint="F2"/>
                <w:sz w:val="26"/>
                <w:szCs w:val="26"/>
              </w:rPr>
              <w:t>Карта границ территорий объектов культурного наследия и зон охраны объектов культурного наследия городского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tcPr>
          <w:p w:rsidR="00902663" w:rsidRPr="00902663" w:rsidRDefault="00902663" w:rsidP="00902663">
            <w:pPr>
              <w:spacing w:line="276" w:lineRule="auto"/>
              <w:jc w:val="center"/>
              <w:rPr>
                <w:color w:val="0D0D0D" w:themeColor="text1" w:themeTint="F2"/>
                <w:sz w:val="26"/>
                <w:szCs w:val="26"/>
              </w:rPr>
            </w:pPr>
            <w:r w:rsidRPr="00902663">
              <w:rPr>
                <w:color w:val="0D0D0D" w:themeColor="text1" w:themeTint="F2"/>
                <w:sz w:val="26"/>
                <w:szCs w:val="26"/>
              </w:rPr>
              <w:t>1:10 000</w:t>
            </w:r>
          </w:p>
        </w:tc>
      </w:tr>
    </w:tbl>
    <w:p w:rsidR="00671677" w:rsidRPr="00902663" w:rsidRDefault="00671677" w:rsidP="00ED3300">
      <w:pPr>
        <w:suppressAutoHyphens w:val="0"/>
        <w:jc w:val="center"/>
        <w:rPr>
          <w:b/>
          <w:bCs/>
          <w:color w:val="FF0000"/>
          <w:sz w:val="28"/>
          <w:szCs w:val="28"/>
          <w:highlight w:val="yellow"/>
        </w:rPr>
        <w:sectPr w:rsidR="00671677" w:rsidRPr="00902663" w:rsidSect="004841C2">
          <w:headerReference w:type="default" r:id="rId9"/>
          <w:footerReference w:type="default" r:id="rId10"/>
          <w:pgSz w:w="11906" w:h="16838"/>
          <w:pgMar w:top="851" w:right="964" w:bottom="851" w:left="1644" w:header="709" w:footer="367" w:gutter="0"/>
          <w:cols w:space="720"/>
          <w:docGrid w:linePitch="360"/>
        </w:sectPr>
      </w:pPr>
    </w:p>
    <w:p w:rsidR="00312AB2" w:rsidRPr="002B451E" w:rsidRDefault="00312AB2" w:rsidP="00964AAD">
      <w:pPr>
        <w:pStyle w:val="1"/>
        <w:rPr>
          <w:color w:val="0D0D0D" w:themeColor="text1" w:themeTint="F2"/>
          <w:sz w:val="28"/>
          <w:szCs w:val="28"/>
        </w:rPr>
      </w:pPr>
      <w:bookmarkStart w:id="5" w:name="_Toc79672733"/>
      <w:r w:rsidRPr="002B451E">
        <w:rPr>
          <w:color w:val="0D0D0D" w:themeColor="text1" w:themeTint="F2"/>
          <w:sz w:val="28"/>
          <w:szCs w:val="28"/>
        </w:rPr>
        <w:lastRenderedPageBreak/>
        <w:t>Введение</w:t>
      </w:r>
      <w:bookmarkEnd w:id="2"/>
      <w:bookmarkEnd w:id="3"/>
      <w:bookmarkEnd w:id="5"/>
    </w:p>
    <w:p w:rsidR="000033A3" w:rsidRPr="00902663" w:rsidRDefault="00FD6F99" w:rsidP="009F3552">
      <w:pPr>
        <w:pStyle w:val="2100"/>
        <w:suppressAutoHyphens/>
        <w:spacing w:line="276" w:lineRule="auto"/>
        <w:ind w:firstLine="709"/>
        <w:rPr>
          <w:color w:val="FF0000"/>
          <w:sz w:val="26"/>
          <w:szCs w:val="26"/>
        </w:rPr>
      </w:pPr>
      <w:r w:rsidRPr="002B451E">
        <w:rPr>
          <w:color w:val="0D0D0D" w:themeColor="text1" w:themeTint="F2"/>
          <w:sz w:val="26"/>
          <w:szCs w:val="26"/>
        </w:rPr>
        <w:t xml:space="preserve">Генеральный план муниципального образования </w:t>
      </w:r>
      <w:r w:rsidR="002B451E" w:rsidRPr="002B451E">
        <w:rPr>
          <w:color w:val="0D0D0D" w:themeColor="text1" w:themeTint="F2"/>
          <w:sz w:val="26"/>
          <w:szCs w:val="26"/>
        </w:rPr>
        <w:t>городского</w:t>
      </w:r>
      <w:r w:rsidRPr="002B451E">
        <w:rPr>
          <w:color w:val="0D0D0D" w:themeColor="text1" w:themeTint="F2"/>
          <w:sz w:val="26"/>
          <w:szCs w:val="26"/>
        </w:rPr>
        <w:t xml:space="preserve"> поселени</w:t>
      </w:r>
      <w:r w:rsidR="00AB35B8" w:rsidRPr="002B451E">
        <w:rPr>
          <w:color w:val="0D0D0D" w:themeColor="text1" w:themeTint="F2"/>
          <w:sz w:val="26"/>
          <w:szCs w:val="26"/>
        </w:rPr>
        <w:t>я</w:t>
      </w:r>
      <w:r w:rsidRPr="002B451E">
        <w:rPr>
          <w:color w:val="0D0D0D" w:themeColor="text1" w:themeTint="F2"/>
          <w:sz w:val="26"/>
          <w:szCs w:val="26"/>
        </w:rPr>
        <w:t xml:space="preserve"> «</w:t>
      </w:r>
      <w:r w:rsidR="002B451E" w:rsidRPr="002B451E">
        <w:rPr>
          <w:color w:val="0D0D0D" w:themeColor="text1" w:themeTint="F2"/>
          <w:sz w:val="26"/>
          <w:szCs w:val="26"/>
        </w:rPr>
        <w:t>Город Козельск</w:t>
      </w:r>
      <w:r w:rsidRPr="002B451E">
        <w:rPr>
          <w:color w:val="0D0D0D" w:themeColor="text1" w:themeTint="F2"/>
          <w:sz w:val="26"/>
          <w:szCs w:val="26"/>
        </w:rPr>
        <w:t xml:space="preserve">» </w:t>
      </w:r>
      <w:r w:rsidR="002B451E" w:rsidRPr="002B451E">
        <w:rPr>
          <w:color w:val="0D0D0D" w:themeColor="text1" w:themeTint="F2"/>
          <w:sz w:val="26"/>
          <w:szCs w:val="26"/>
        </w:rPr>
        <w:t>Козельского</w:t>
      </w:r>
      <w:r w:rsidRPr="002B451E">
        <w:rPr>
          <w:color w:val="0D0D0D" w:themeColor="text1" w:themeTint="F2"/>
          <w:sz w:val="26"/>
          <w:szCs w:val="26"/>
        </w:rPr>
        <w:t xml:space="preserve"> муниципального района (далее по тексту – </w:t>
      </w:r>
      <w:r w:rsidR="002B451E">
        <w:rPr>
          <w:color w:val="0D0D0D" w:themeColor="text1" w:themeTint="F2"/>
          <w:sz w:val="26"/>
          <w:szCs w:val="26"/>
        </w:rPr>
        <w:t>Г</w:t>
      </w:r>
      <w:r w:rsidRPr="002B451E">
        <w:rPr>
          <w:color w:val="0D0D0D" w:themeColor="text1" w:themeTint="F2"/>
          <w:sz w:val="26"/>
          <w:szCs w:val="26"/>
        </w:rPr>
        <w:t xml:space="preserve">енеральный план) разработан </w:t>
      </w:r>
      <w:r w:rsidR="00C21C60" w:rsidRPr="002B451E">
        <w:rPr>
          <w:color w:val="0D0D0D" w:themeColor="text1" w:themeTint="F2"/>
          <w:sz w:val="26"/>
          <w:szCs w:val="26"/>
        </w:rPr>
        <w:t>Производственным кооперативам «ГЕО»</w:t>
      </w:r>
      <w:r w:rsidR="00CE6F65" w:rsidRPr="002B451E">
        <w:rPr>
          <w:color w:val="0D0D0D" w:themeColor="text1" w:themeTint="F2"/>
          <w:sz w:val="26"/>
          <w:szCs w:val="26"/>
        </w:rPr>
        <w:t xml:space="preserve">, г. </w:t>
      </w:r>
      <w:r w:rsidR="00C21C60" w:rsidRPr="002B451E">
        <w:rPr>
          <w:color w:val="0D0D0D" w:themeColor="text1" w:themeTint="F2"/>
          <w:sz w:val="26"/>
          <w:szCs w:val="26"/>
        </w:rPr>
        <w:t>Калуга</w:t>
      </w:r>
      <w:r w:rsidR="00CE6F65" w:rsidRPr="002B451E">
        <w:rPr>
          <w:color w:val="0D0D0D" w:themeColor="text1" w:themeTint="F2"/>
          <w:sz w:val="26"/>
          <w:szCs w:val="26"/>
        </w:rPr>
        <w:t xml:space="preserve"> </w:t>
      </w:r>
      <w:r w:rsidR="000033A3" w:rsidRPr="002B451E">
        <w:rPr>
          <w:color w:val="0D0D0D" w:themeColor="text1" w:themeTint="F2"/>
          <w:sz w:val="26"/>
          <w:szCs w:val="26"/>
        </w:rPr>
        <w:t>и</w:t>
      </w:r>
      <w:r w:rsidRPr="002B451E">
        <w:rPr>
          <w:color w:val="0D0D0D" w:themeColor="text1" w:themeTint="F2"/>
          <w:sz w:val="26"/>
          <w:szCs w:val="26"/>
        </w:rPr>
        <w:t xml:space="preserve"> утвержден Решени</w:t>
      </w:r>
      <w:r w:rsidR="009908BB" w:rsidRPr="002B451E">
        <w:rPr>
          <w:color w:val="0D0D0D" w:themeColor="text1" w:themeTint="F2"/>
          <w:sz w:val="26"/>
          <w:szCs w:val="26"/>
        </w:rPr>
        <w:t xml:space="preserve">ем </w:t>
      </w:r>
      <w:r w:rsidR="002B451E" w:rsidRPr="002B451E">
        <w:rPr>
          <w:color w:val="0D0D0D" w:themeColor="text1" w:themeTint="F2"/>
          <w:sz w:val="26"/>
          <w:szCs w:val="26"/>
        </w:rPr>
        <w:t>Районного Собрания</w:t>
      </w:r>
      <w:r w:rsidR="009908BB" w:rsidRPr="002B451E">
        <w:rPr>
          <w:color w:val="0D0D0D" w:themeColor="text1" w:themeTint="F2"/>
          <w:sz w:val="26"/>
          <w:szCs w:val="26"/>
        </w:rPr>
        <w:t xml:space="preserve"> </w:t>
      </w:r>
      <w:r w:rsidR="002B451E" w:rsidRPr="002B451E">
        <w:rPr>
          <w:color w:val="0D0D0D" w:themeColor="text1" w:themeTint="F2"/>
          <w:sz w:val="26"/>
          <w:szCs w:val="26"/>
        </w:rPr>
        <w:t>21</w:t>
      </w:r>
      <w:r w:rsidR="00C21C60" w:rsidRPr="002B451E">
        <w:rPr>
          <w:color w:val="0D0D0D" w:themeColor="text1" w:themeTint="F2"/>
          <w:sz w:val="26"/>
          <w:szCs w:val="26"/>
        </w:rPr>
        <w:t>.04.201</w:t>
      </w:r>
      <w:r w:rsidR="002B451E" w:rsidRPr="002B451E">
        <w:rPr>
          <w:color w:val="0D0D0D" w:themeColor="text1" w:themeTint="F2"/>
          <w:sz w:val="26"/>
          <w:szCs w:val="26"/>
        </w:rPr>
        <w:t>7</w:t>
      </w:r>
      <w:r w:rsidR="009F3552" w:rsidRPr="002B451E">
        <w:rPr>
          <w:color w:val="0D0D0D" w:themeColor="text1" w:themeTint="F2"/>
          <w:sz w:val="26"/>
          <w:szCs w:val="26"/>
        </w:rPr>
        <w:t xml:space="preserve"> № </w:t>
      </w:r>
      <w:r w:rsidR="002B451E" w:rsidRPr="002B451E">
        <w:rPr>
          <w:color w:val="0D0D0D" w:themeColor="text1" w:themeTint="F2"/>
          <w:sz w:val="26"/>
          <w:szCs w:val="26"/>
        </w:rPr>
        <w:t>169</w:t>
      </w:r>
      <w:r w:rsidR="00CE6F65" w:rsidRPr="002B451E">
        <w:rPr>
          <w:color w:val="0D0D0D" w:themeColor="text1" w:themeTint="F2"/>
          <w:sz w:val="26"/>
          <w:szCs w:val="26"/>
        </w:rPr>
        <w:t>.</w:t>
      </w:r>
    </w:p>
    <w:p w:rsidR="00E52E01" w:rsidRPr="00C94E7B" w:rsidRDefault="00A20EBB" w:rsidP="00395517">
      <w:pPr>
        <w:pStyle w:val="2100"/>
        <w:suppressAutoHyphens/>
        <w:spacing w:line="276" w:lineRule="auto"/>
        <w:ind w:firstLine="709"/>
        <w:rPr>
          <w:color w:val="0D0D0D" w:themeColor="text1" w:themeTint="F2"/>
          <w:sz w:val="26"/>
          <w:szCs w:val="26"/>
          <w:lang w:eastAsia="ar-SA"/>
        </w:rPr>
      </w:pPr>
      <w:r w:rsidRPr="00C94E7B">
        <w:rPr>
          <w:color w:val="0D0D0D" w:themeColor="text1" w:themeTint="F2"/>
          <w:sz w:val="26"/>
          <w:szCs w:val="26"/>
        </w:rPr>
        <w:t>Внесение изменений</w:t>
      </w:r>
      <w:r w:rsidR="00BD79F5" w:rsidRPr="00C94E7B">
        <w:rPr>
          <w:color w:val="0D0D0D" w:themeColor="text1" w:themeTint="F2"/>
          <w:sz w:val="26"/>
          <w:szCs w:val="26"/>
        </w:rPr>
        <w:t xml:space="preserve"> и дополнений</w:t>
      </w:r>
      <w:r w:rsidRPr="00C94E7B">
        <w:rPr>
          <w:color w:val="0D0D0D" w:themeColor="text1" w:themeTint="F2"/>
          <w:sz w:val="26"/>
          <w:szCs w:val="26"/>
        </w:rPr>
        <w:t xml:space="preserve"> в Генеральный план выполняется по </w:t>
      </w:r>
      <w:r w:rsidR="000033A3" w:rsidRPr="00C94E7B">
        <w:rPr>
          <w:color w:val="0D0D0D" w:themeColor="text1" w:themeTint="F2"/>
          <w:sz w:val="26"/>
          <w:szCs w:val="26"/>
        </w:rPr>
        <w:t>заказу Администрации</w:t>
      </w:r>
      <w:r w:rsidRPr="00C94E7B">
        <w:rPr>
          <w:color w:val="0D0D0D" w:themeColor="text1" w:themeTint="F2"/>
          <w:sz w:val="26"/>
          <w:szCs w:val="26"/>
        </w:rPr>
        <w:t xml:space="preserve"> </w:t>
      </w:r>
      <w:r w:rsidR="002B451E" w:rsidRPr="00C94E7B">
        <w:rPr>
          <w:color w:val="0D0D0D" w:themeColor="text1" w:themeTint="F2"/>
          <w:sz w:val="26"/>
          <w:szCs w:val="26"/>
        </w:rPr>
        <w:t>городского</w:t>
      </w:r>
      <w:r w:rsidRPr="00C94E7B">
        <w:rPr>
          <w:color w:val="0D0D0D" w:themeColor="text1" w:themeTint="F2"/>
          <w:sz w:val="26"/>
          <w:szCs w:val="26"/>
        </w:rPr>
        <w:t xml:space="preserve"> поселения «</w:t>
      </w:r>
      <w:r w:rsidR="00C94E7B" w:rsidRPr="00C94E7B">
        <w:rPr>
          <w:color w:val="0D0D0D" w:themeColor="text1" w:themeTint="F2"/>
          <w:sz w:val="26"/>
          <w:szCs w:val="26"/>
        </w:rPr>
        <w:t>Город Козельск</w:t>
      </w:r>
      <w:r w:rsidRPr="00C94E7B">
        <w:rPr>
          <w:color w:val="0D0D0D" w:themeColor="text1" w:themeTint="F2"/>
          <w:sz w:val="26"/>
          <w:szCs w:val="26"/>
        </w:rPr>
        <w:t>»</w:t>
      </w:r>
      <w:r w:rsidR="00CE6F65" w:rsidRPr="00C94E7B">
        <w:rPr>
          <w:color w:val="0D0D0D" w:themeColor="text1" w:themeTint="F2"/>
          <w:sz w:val="26"/>
          <w:szCs w:val="26"/>
        </w:rPr>
        <w:t xml:space="preserve"> </w:t>
      </w:r>
      <w:r w:rsidR="00C94E7B" w:rsidRPr="00C94E7B">
        <w:rPr>
          <w:color w:val="0D0D0D" w:themeColor="text1" w:themeTint="F2"/>
          <w:sz w:val="26"/>
          <w:szCs w:val="26"/>
        </w:rPr>
        <w:t xml:space="preserve">Козельского </w:t>
      </w:r>
      <w:r w:rsidR="00CE6F65" w:rsidRPr="00C94E7B">
        <w:rPr>
          <w:color w:val="0D0D0D" w:themeColor="text1" w:themeTint="F2"/>
          <w:sz w:val="26"/>
          <w:szCs w:val="26"/>
        </w:rPr>
        <w:t>района</w:t>
      </w:r>
      <w:r w:rsidRPr="00C94E7B">
        <w:rPr>
          <w:color w:val="0D0D0D" w:themeColor="text1" w:themeTint="F2"/>
          <w:sz w:val="26"/>
          <w:szCs w:val="26"/>
        </w:rPr>
        <w:t xml:space="preserve">, </w:t>
      </w:r>
      <w:r w:rsidR="00B80D66" w:rsidRPr="00C94E7B">
        <w:rPr>
          <w:color w:val="0D0D0D" w:themeColor="text1" w:themeTint="F2"/>
          <w:sz w:val="26"/>
          <w:szCs w:val="26"/>
          <w:lang w:eastAsia="ar-SA"/>
        </w:rPr>
        <w:t>в соответств</w:t>
      </w:r>
      <w:r w:rsidR="00CE6F65" w:rsidRPr="00C94E7B">
        <w:rPr>
          <w:color w:val="0D0D0D" w:themeColor="text1" w:themeTint="F2"/>
          <w:sz w:val="26"/>
          <w:szCs w:val="26"/>
          <w:lang w:eastAsia="ar-SA"/>
        </w:rPr>
        <w:t xml:space="preserve">ии с Муниципальным контрактом </w:t>
      </w:r>
      <w:r w:rsidR="00CE6F65" w:rsidRPr="00C94E7B">
        <w:rPr>
          <w:color w:val="0D0D0D" w:themeColor="text1" w:themeTint="F2"/>
          <w:sz w:val="26"/>
          <w:szCs w:val="26"/>
        </w:rPr>
        <w:t>№ </w:t>
      </w:r>
      <w:r w:rsidR="00C94E7B" w:rsidRPr="00C94E7B">
        <w:rPr>
          <w:rStyle w:val="es-el-code-term"/>
          <w:color w:val="0D0D0D" w:themeColor="text1" w:themeTint="F2"/>
        </w:rPr>
        <w:t xml:space="preserve">0137300024721000005 </w:t>
      </w:r>
      <w:r w:rsidR="00B80D66" w:rsidRPr="00C94E7B">
        <w:rPr>
          <w:color w:val="0D0D0D" w:themeColor="text1" w:themeTint="F2"/>
          <w:sz w:val="26"/>
          <w:szCs w:val="26"/>
        </w:rPr>
        <w:t>от</w:t>
      </w:r>
      <w:r w:rsidR="00B80D66" w:rsidRPr="00C94E7B">
        <w:rPr>
          <w:color w:val="0D0D0D" w:themeColor="text1" w:themeTint="F2"/>
          <w:sz w:val="26"/>
          <w:szCs w:val="26"/>
          <w:lang w:eastAsia="ar-SA"/>
        </w:rPr>
        <w:t xml:space="preserve"> </w:t>
      </w:r>
      <w:r w:rsidR="00C94E7B" w:rsidRPr="00C94E7B">
        <w:rPr>
          <w:color w:val="0D0D0D" w:themeColor="text1" w:themeTint="F2"/>
          <w:sz w:val="26"/>
          <w:szCs w:val="26"/>
          <w:lang w:eastAsia="ar-SA"/>
        </w:rPr>
        <w:t>31</w:t>
      </w:r>
      <w:r w:rsidR="00CE6F65" w:rsidRPr="00C94E7B">
        <w:rPr>
          <w:color w:val="0D0D0D" w:themeColor="text1" w:themeTint="F2"/>
          <w:sz w:val="26"/>
          <w:szCs w:val="26"/>
          <w:lang w:eastAsia="ar-SA"/>
        </w:rPr>
        <w:t>.</w:t>
      </w:r>
      <w:r w:rsidR="00C94E7B" w:rsidRPr="00C94E7B">
        <w:rPr>
          <w:color w:val="0D0D0D" w:themeColor="text1" w:themeTint="F2"/>
          <w:sz w:val="26"/>
          <w:szCs w:val="26"/>
          <w:lang w:eastAsia="ar-SA"/>
        </w:rPr>
        <w:t>05</w:t>
      </w:r>
      <w:r w:rsidR="009F3552" w:rsidRPr="00C94E7B">
        <w:rPr>
          <w:color w:val="0D0D0D" w:themeColor="text1" w:themeTint="F2"/>
          <w:sz w:val="26"/>
          <w:szCs w:val="26"/>
          <w:lang w:eastAsia="ar-SA"/>
        </w:rPr>
        <w:t>.</w:t>
      </w:r>
      <w:r w:rsidR="00B80D66" w:rsidRPr="00C94E7B">
        <w:rPr>
          <w:color w:val="0D0D0D" w:themeColor="text1" w:themeTint="F2"/>
          <w:sz w:val="26"/>
          <w:szCs w:val="26"/>
          <w:lang w:eastAsia="ar-SA"/>
        </w:rPr>
        <w:t>20</w:t>
      </w:r>
      <w:r w:rsidRPr="00C94E7B">
        <w:rPr>
          <w:color w:val="0D0D0D" w:themeColor="text1" w:themeTint="F2"/>
          <w:sz w:val="26"/>
          <w:szCs w:val="26"/>
          <w:lang w:eastAsia="ar-SA"/>
        </w:rPr>
        <w:t>2</w:t>
      </w:r>
      <w:r w:rsidR="000033A3" w:rsidRPr="00C94E7B">
        <w:rPr>
          <w:color w:val="0D0D0D" w:themeColor="text1" w:themeTint="F2"/>
          <w:sz w:val="26"/>
          <w:szCs w:val="26"/>
          <w:lang w:eastAsia="ar-SA"/>
        </w:rPr>
        <w:t>1</w:t>
      </w:r>
      <w:r w:rsidR="00166301" w:rsidRPr="00C94E7B">
        <w:rPr>
          <w:color w:val="0D0D0D" w:themeColor="text1" w:themeTint="F2"/>
          <w:sz w:val="26"/>
          <w:szCs w:val="26"/>
          <w:lang w:eastAsia="ar-SA"/>
        </w:rPr>
        <w:t> </w:t>
      </w:r>
      <w:r w:rsidR="00B80D66" w:rsidRPr="00C94E7B">
        <w:rPr>
          <w:color w:val="0D0D0D" w:themeColor="text1" w:themeTint="F2"/>
          <w:sz w:val="26"/>
          <w:szCs w:val="26"/>
          <w:lang w:eastAsia="ar-SA"/>
        </w:rPr>
        <w:t>г</w:t>
      </w:r>
      <w:r w:rsidR="00E52E01" w:rsidRPr="00C94E7B">
        <w:rPr>
          <w:color w:val="0D0D0D" w:themeColor="text1" w:themeTint="F2"/>
          <w:sz w:val="26"/>
          <w:szCs w:val="26"/>
          <w:lang w:eastAsia="ar-SA"/>
        </w:rPr>
        <w:t>.</w:t>
      </w:r>
    </w:p>
    <w:p w:rsidR="004C20F7" w:rsidRPr="00C94E7B" w:rsidRDefault="00A93A6D" w:rsidP="00395517">
      <w:pPr>
        <w:pStyle w:val="2100"/>
        <w:suppressAutoHyphens/>
        <w:spacing w:line="276" w:lineRule="auto"/>
        <w:ind w:firstLine="709"/>
        <w:rPr>
          <w:color w:val="0D0D0D" w:themeColor="text1" w:themeTint="F2"/>
          <w:sz w:val="26"/>
          <w:szCs w:val="26"/>
        </w:rPr>
      </w:pPr>
      <w:r w:rsidRPr="00C94E7B">
        <w:rPr>
          <w:color w:val="0D0D0D" w:themeColor="text1" w:themeTint="F2"/>
          <w:sz w:val="26"/>
          <w:szCs w:val="26"/>
          <w:lang w:eastAsia="ar-SA"/>
        </w:rPr>
        <w:t xml:space="preserve">Необходимость </w:t>
      </w:r>
      <w:r w:rsidRPr="00C94E7B">
        <w:rPr>
          <w:color w:val="0D0D0D" w:themeColor="text1" w:themeTint="F2"/>
          <w:sz w:val="26"/>
          <w:szCs w:val="26"/>
        </w:rPr>
        <w:t>внесени</w:t>
      </w:r>
      <w:r w:rsidR="003352B9" w:rsidRPr="00C94E7B">
        <w:rPr>
          <w:color w:val="0D0D0D" w:themeColor="text1" w:themeTint="F2"/>
          <w:sz w:val="26"/>
          <w:szCs w:val="26"/>
        </w:rPr>
        <w:t>я</w:t>
      </w:r>
      <w:r w:rsidRPr="00C94E7B">
        <w:rPr>
          <w:color w:val="0D0D0D" w:themeColor="text1" w:themeTint="F2"/>
          <w:sz w:val="26"/>
          <w:szCs w:val="26"/>
        </w:rPr>
        <w:t xml:space="preserve"> изменений </w:t>
      </w:r>
      <w:r w:rsidR="00BD79F5" w:rsidRPr="00C94E7B">
        <w:rPr>
          <w:color w:val="0D0D0D" w:themeColor="text1" w:themeTint="F2"/>
          <w:sz w:val="26"/>
          <w:szCs w:val="26"/>
        </w:rPr>
        <w:t xml:space="preserve">и дополнений </w:t>
      </w:r>
      <w:r w:rsidRPr="00C94E7B">
        <w:rPr>
          <w:color w:val="0D0D0D" w:themeColor="text1" w:themeTint="F2"/>
          <w:sz w:val="26"/>
          <w:szCs w:val="26"/>
        </w:rPr>
        <w:t>в Генеральный план была вызвана</w:t>
      </w:r>
      <w:r w:rsidR="00D04C0C" w:rsidRPr="00C94E7B">
        <w:rPr>
          <w:color w:val="0D0D0D" w:themeColor="text1" w:themeTint="F2"/>
          <w:sz w:val="26"/>
          <w:szCs w:val="26"/>
        </w:rPr>
        <w:t>:</w:t>
      </w:r>
    </w:p>
    <w:p w:rsidR="00A93A6D" w:rsidRPr="00C94E7B" w:rsidRDefault="000033A3" w:rsidP="00395517">
      <w:pPr>
        <w:pStyle w:val="2100"/>
        <w:suppressAutoHyphens/>
        <w:spacing w:line="276" w:lineRule="auto"/>
        <w:ind w:firstLine="0"/>
        <w:rPr>
          <w:color w:val="0D0D0D" w:themeColor="text1" w:themeTint="F2"/>
          <w:sz w:val="26"/>
          <w:szCs w:val="26"/>
        </w:rPr>
      </w:pPr>
      <w:r w:rsidRPr="00C94E7B">
        <w:rPr>
          <w:color w:val="0D0D0D" w:themeColor="text1" w:themeTint="F2"/>
          <w:sz w:val="26"/>
          <w:szCs w:val="26"/>
        </w:rPr>
        <w:t xml:space="preserve">- </w:t>
      </w:r>
      <w:r w:rsidR="00A93A6D" w:rsidRPr="00C94E7B">
        <w:rPr>
          <w:color w:val="0D0D0D" w:themeColor="text1" w:themeTint="F2"/>
          <w:sz w:val="26"/>
          <w:szCs w:val="26"/>
        </w:rPr>
        <w:t xml:space="preserve">приведением </w:t>
      </w:r>
      <w:r w:rsidR="00CE6F65" w:rsidRPr="00C94E7B">
        <w:rPr>
          <w:color w:val="0D0D0D" w:themeColor="text1" w:themeTint="F2"/>
          <w:sz w:val="26"/>
          <w:szCs w:val="26"/>
        </w:rPr>
        <w:t xml:space="preserve">генерального плана </w:t>
      </w:r>
      <w:r w:rsidR="00A93A6D" w:rsidRPr="00C94E7B">
        <w:rPr>
          <w:color w:val="0D0D0D" w:themeColor="text1" w:themeTint="F2"/>
          <w:sz w:val="26"/>
          <w:szCs w:val="26"/>
        </w:rPr>
        <w:t>в соответствие с Приказом Минэкономр</w:t>
      </w:r>
      <w:r w:rsidR="00395517" w:rsidRPr="00C94E7B">
        <w:rPr>
          <w:color w:val="0D0D0D" w:themeColor="text1" w:themeTint="F2"/>
          <w:sz w:val="26"/>
          <w:szCs w:val="26"/>
        </w:rPr>
        <w:t>азвития РФ №10 от 09.01.2018 </w:t>
      </w:r>
      <w:r w:rsidR="00A93A6D" w:rsidRPr="00C94E7B">
        <w:rPr>
          <w:color w:val="0D0D0D" w:themeColor="text1" w:themeTint="F2"/>
          <w:sz w:val="26"/>
          <w:szCs w:val="26"/>
        </w:rPr>
        <w:t>г.</w:t>
      </w:r>
      <w:r w:rsidR="004C4486" w:rsidRPr="00C94E7B">
        <w:rPr>
          <w:color w:val="0D0D0D" w:themeColor="text1" w:themeTint="F2"/>
          <w:sz w:val="26"/>
          <w:szCs w:val="26"/>
        </w:rPr>
        <w:t>;</w:t>
      </w:r>
    </w:p>
    <w:p w:rsidR="00911925" w:rsidRPr="00C94E7B" w:rsidRDefault="00911925" w:rsidP="00911925">
      <w:pPr>
        <w:pStyle w:val="2100"/>
        <w:suppressAutoHyphens/>
        <w:spacing w:line="276" w:lineRule="auto"/>
        <w:ind w:firstLine="0"/>
        <w:rPr>
          <w:color w:val="0D0D0D" w:themeColor="text1" w:themeTint="F2"/>
          <w:sz w:val="26"/>
          <w:szCs w:val="26"/>
          <w:lang w:eastAsia="ar-SA"/>
        </w:rPr>
      </w:pPr>
      <w:r w:rsidRPr="00C94E7B">
        <w:rPr>
          <w:color w:val="0D0D0D" w:themeColor="text1" w:themeTint="F2"/>
          <w:sz w:val="26"/>
          <w:szCs w:val="26"/>
          <w:lang w:eastAsia="ar-SA"/>
        </w:rPr>
        <w:t>- приведением в соответствие Генерального плана с действующими документами территориального планирования</w:t>
      </w:r>
      <w:r w:rsidR="00C94E7B" w:rsidRPr="00C94E7B">
        <w:rPr>
          <w:color w:val="0D0D0D" w:themeColor="text1" w:themeTint="F2"/>
          <w:sz w:val="26"/>
          <w:szCs w:val="26"/>
          <w:lang w:eastAsia="ar-SA"/>
        </w:rPr>
        <w:t>:</w:t>
      </w:r>
      <w:r w:rsidRPr="00C94E7B">
        <w:rPr>
          <w:color w:val="0D0D0D" w:themeColor="text1" w:themeTint="F2"/>
          <w:sz w:val="26"/>
          <w:szCs w:val="26"/>
          <w:lang w:eastAsia="ar-SA"/>
        </w:rPr>
        <w:t xml:space="preserve"> </w:t>
      </w:r>
      <w:r w:rsidR="00C94E7B" w:rsidRPr="00C94E7B">
        <w:rPr>
          <w:color w:val="0D0D0D" w:themeColor="text1" w:themeTint="F2"/>
          <w:sz w:val="26"/>
          <w:szCs w:val="26"/>
          <w:lang w:eastAsia="ar-SA"/>
        </w:rPr>
        <w:t>Схемой территориального планирования РФ, Схемой территориального планирования Калужской области, Схемой территориального планирования муниципального района «Козельский район»</w:t>
      </w:r>
      <w:r w:rsidR="00CE6F65" w:rsidRPr="00C94E7B">
        <w:rPr>
          <w:color w:val="0D0D0D" w:themeColor="text1" w:themeTint="F2"/>
          <w:sz w:val="26"/>
          <w:szCs w:val="26"/>
          <w:lang w:eastAsia="ar-SA"/>
        </w:rPr>
        <w:t>;</w:t>
      </w:r>
    </w:p>
    <w:p w:rsidR="00CE6F65" w:rsidRPr="00C94E7B" w:rsidRDefault="00CE6F65" w:rsidP="00911925">
      <w:pPr>
        <w:pStyle w:val="2100"/>
        <w:suppressAutoHyphens/>
        <w:spacing w:line="276" w:lineRule="auto"/>
        <w:ind w:firstLine="0"/>
        <w:rPr>
          <w:color w:val="0D0D0D" w:themeColor="text1" w:themeTint="F2"/>
          <w:sz w:val="26"/>
          <w:szCs w:val="26"/>
        </w:rPr>
      </w:pPr>
      <w:r w:rsidRPr="00C94E7B">
        <w:rPr>
          <w:color w:val="0D0D0D" w:themeColor="text1" w:themeTint="F2"/>
          <w:sz w:val="26"/>
          <w:szCs w:val="26"/>
        </w:rPr>
        <w:t>- переводом земель из одной категории в другу</w:t>
      </w:r>
      <w:r w:rsidR="00297890" w:rsidRPr="00C94E7B">
        <w:rPr>
          <w:color w:val="0D0D0D" w:themeColor="text1" w:themeTint="F2"/>
          <w:sz w:val="26"/>
          <w:szCs w:val="26"/>
        </w:rPr>
        <w:t>ю</w:t>
      </w:r>
      <w:r w:rsidRPr="00C94E7B">
        <w:rPr>
          <w:color w:val="0D0D0D" w:themeColor="text1" w:themeTint="F2"/>
          <w:sz w:val="26"/>
          <w:szCs w:val="26"/>
        </w:rPr>
        <w:t>, а также необходимостью изменения существующего функционального зонирования.</w:t>
      </w:r>
    </w:p>
    <w:p w:rsidR="00313FE2" w:rsidRPr="00C94E7B" w:rsidRDefault="00313FE2" w:rsidP="00395517">
      <w:pPr>
        <w:pStyle w:val="2100"/>
        <w:suppressAutoHyphens/>
        <w:spacing w:line="276" w:lineRule="auto"/>
        <w:ind w:firstLine="709"/>
        <w:rPr>
          <w:color w:val="0D0D0D" w:themeColor="text1" w:themeTint="F2"/>
          <w:sz w:val="26"/>
          <w:szCs w:val="26"/>
          <w:lang w:eastAsia="ar-SA"/>
        </w:rPr>
      </w:pPr>
      <w:r w:rsidRPr="00C94E7B">
        <w:rPr>
          <w:color w:val="0D0D0D" w:themeColor="text1" w:themeTint="F2"/>
          <w:sz w:val="26"/>
          <w:szCs w:val="26"/>
          <w:lang w:eastAsia="ar-SA"/>
        </w:rPr>
        <w:t>Проект внесения изменений</w:t>
      </w:r>
      <w:r w:rsidR="00BD79F5" w:rsidRPr="00C94E7B">
        <w:rPr>
          <w:color w:val="0D0D0D" w:themeColor="text1" w:themeTint="F2"/>
          <w:sz w:val="26"/>
          <w:szCs w:val="26"/>
          <w:lang w:eastAsia="ar-SA"/>
        </w:rPr>
        <w:t xml:space="preserve"> и дополнений</w:t>
      </w:r>
      <w:r w:rsidR="009567BA" w:rsidRPr="00C94E7B">
        <w:rPr>
          <w:color w:val="0D0D0D" w:themeColor="text1" w:themeTint="F2"/>
          <w:sz w:val="26"/>
          <w:szCs w:val="26"/>
          <w:lang w:eastAsia="ar-SA"/>
        </w:rPr>
        <w:t xml:space="preserve"> в Генеральный план </w:t>
      </w:r>
      <w:r w:rsidRPr="00C94E7B">
        <w:rPr>
          <w:color w:val="0D0D0D" w:themeColor="text1" w:themeTint="F2"/>
          <w:sz w:val="26"/>
          <w:szCs w:val="26"/>
          <w:lang w:eastAsia="ar-SA"/>
        </w:rPr>
        <w:t>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Приказа Управления архитектуры и градостроительства Калужской обл.  от 17.07.2015 N 59 (ред. от 29.</w:t>
      </w:r>
      <w:r w:rsidR="009C164E" w:rsidRPr="00C94E7B">
        <w:rPr>
          <w:color w:val="0D0D0D" w:themeColor="text1" w:themeTint="F2"/>
          <w:sz w:val="26"/>
          <w:szCs w:val="26"/>
          <w:lang w:eastAsia="ar-SA"/>
        </w:rPr>
        <w:t>07</w:t>
      </w:r>
      <w:r w:rsidRPr="00C94E7B">
        <w:rPr>
          <w:color w:val="0D0D0D" w:themeColor="text1" w:themeTint="F2"/>
          <w:sz w:val="26"/>
          <w:szCs w:val="26"/>
          <w:lang w:eastAsia="ar-SA"/>
        </w:rPr>
        <w:t>.20</w:t>
      </w:r>
      <w:r w:rsidR="009C164E" w:rsidRPr="00C94E7B">
        <w:rPr>
          <w:color w:val="0D0D0D" w:themeColor="text1" w:themeTint="F2"/>
          <w:sz w:val="26"/>
          <w:szCs w:val="26"/>
          <w:lang w:eastAsia="ar-SA"/>
        </w:rPr>
        <w:t>20</w:t>
      </w:r>
      <w:r w:rsidRPr="00C94E7B">
        <w:rPr>
          <w:color w:val="0D0D0D" w:themeColor="text1" w:themeTint="F2"/>
          <w:sz w:val="26"/>
          <w:szCs w:val="26"/>
          <w:lang w:eastAsia="ar-SA"/>
        </w:rPr>
        <w:t>) "Об утверждении региональных нормативов градостроительного проектирования Калужской области"; с учетом Схемы территориального планирования Калужской области; местных нормативов градостроительного проектирования муниципального района «</w:t>
      </w:r>
      <w:r w:rsidR="00B95027">
        <w:rPr>
          <w:color w:val="0D0D0D" w:themeColor="text1" w:themeTint="F2"/>
          <w:sz w:val="26"/>
          <w:szCs w:val="26"/>
          <w:lang w:eastAsia="ar-SA"/>
        </w:rPr>
        <w:t>Козельский</w:t>
      </w:r>
      <w:r w:rsidR="009567BA" w:rsidRPr="00C94E7B">
        <w:rPr>
          <w:color w:val="0D0D0D" w:themeColor="text1" w:themeTint="F2"/>
          <w:sz w:val="26"/>
          <w:szCs w:val="26"/>
          <w:lang w:eastAsia="ar-SA"/>
        </w:rPr>
        <w:t xml:space="preserve"> </w:t>
      </w:r>
      <w:r w:rsidRPr="00C94E7B">
        <w:rPr>
          <w:color w:val="0D0D0D" w:themeColor="text1" w:themeTint="F2"/>
          <w:sz w:val="26"/>
          <w:szCs w:val="26"/>
          <w:lang w:eastAsia="ar-SA"/>
        </w:rPr>
        <w:t xml:space="preserve">район» и иными законами и нормативными правовыми актами Российской Федерации и Калужской области. </w:t>
      </w:r>
    </w:p>
    <w:p w:rsidR="00E52E01" w:rsidRPr="00C94E7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94E7B">
        <w:rPr>
          <w:color w:val="0D0D0D" w:themeColor="text1" w:themeTint="F2"/>
          <w:sz w:val="26"/>
          <w:szCs w:val="26"/>
          <w:lang w:eastAsia="ar-SA"/>
        </w:rPr>
        <w:t>В соответствии со ст. 23</w:t>
      </w:r>
      <w:r w:rsidR="00395517" w:rsidRPr="00C94E7B">
        <w:rPr>
          <w:color w:val="0D0D0D" w:themeColor="text1" w:themeTint="F2"/>
          <w:sz w:val="26"/>
          <w:szCs w:val="26"/>
          <w:lang w:eastAsia="ar-SA"/>
        </w:rPr>
        <w:t xml:space="preserve"> Градостроительного кодекса РФ </w:t>
      </w:r>
      <w:r w:rsidRPr="00C94E7B">
        <w:rPr>
          <w:color w:val="0D0D0D" w:themeColor="text1" w:themeTint="F2"/>
          <w:sz w:val="26"/>
          <w:szCs w:val="26"/>
          <w:lang w:eastAsia="ar-SA"/>
        </w:rPr>
        <w:t>материалы по обоснованию генерального плана в текстовой форме содержат:</w:t>
      </w:r>
    </w:p>
    <w:p w:rsidR="00FB6187" w:rsidRPr="00C94E7B" w:rsidRDefault="00FB6187" w:rsidP="00395517">
      <w:pPr>
        <w:autoSpaceDE w:val="0"/>
        <w:autoSpaceDN w:val="0"/>
        <w:adjustRightInd w:val="0"/>
        <w:spacing w:line="276" w:lineRule="auto"/>
        <w:ind w:firstLine="709"/>
        <w:jc w:val="both"/>
        <w:rPr>
          <w:color w:val="0D0D0D" w:themeColor="text1" w:themeTint="F2"/>
          <w:sz w:val="26"/>
          <w:szCs w:val="26"/>
        </w:rPr>
      </w:pPr>
      <w:r w:rsidRPr="00C94E7B">
        <w:rPr>
          <w:color w:val="0D0D0D" w:themeColor="text1" w:themeTint="F2"/>
          <w:sz w:val="26"/>
          <w:szCs w:val="26"/>
        </w:rPr>
        <w:t xml:space="preserve">1) сведения об утвержденных документах стратегического планирования, указанных в </w:t>
      </w:r>
      <w:hyperlink r:id="rId11" w:history="1">
        <w:r w:rsidRPr="00C94E7B">
          <w:rPr>
            <w:color w:val="0D0D0D" w:themeColor="text1" w:themeTint="F2"/>
            <w:sz w:val="26"/>
            <w:szCs w:val="26"/>
          </w:rPr>
          <w:t>части 5.2 статьи 9</w:t>
        </w:r>
      </w:hyperlink>
      <w:r w:rsidRPr="00C94E7B">
        <w:rPr>
          <w:color w:val="0D0D0D" w:themeColor="text1" w:themeTint="F2"/>
          <w:sz w:val="26"/>
          <w:szCs w:val="26"/>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C94E7B" w:rsidRDefault="009151E1" w:rsidP="00395517">
      <w:pPr>
        <w:shd w:val="clear" w:color="auto" w:fill="FFFFFF"/>
        <w:suppressAutoHyphens w:val="0"/>
        <w:spacing w:line="276" w:lineRule="auto"/>
        <w:ind w:firstLine="709"/>
        <w:jc w:val="both"/>
        <w:rPr>
          <w:color w:val="0D0D0D" w:themeColor="text1" w:themeTint="F2"/>
          <w:sz w:val="26"/>
          <w:szCs w:val="26"/>
          <w:lang w:eastAsia="ar-SA"/>
        </w:rPr>
      </w:pPr>
      <w:r w:rsidRPr="00C94E7B">
        <w:rPr>
          <w:color w:val="0D0D0D" w:themeColor="text1" w:themeTint="F2"/>
          <w:sz w:val="26"/>
          <w:szCs w:val="26"/>
          <w:lang w:eastAsia="ar-SA"/>
        </w:rPr>
        <w:lastRenderedPageBreak/>
        <w:t>2)</w:t>
      </w:r>
      <w:r w:rsidR="009567BA" w:rsidRPr="00C94E7B">
        <w:rPr>
          <w:color w:val="0D0D0D" w:themeColor="text1" w:themeTint="F2"/>
          <w:sz w:val="26"/>
          <w:szCs w:val="26"/>
          <w:lang w:eastAsia="ar-SA"/>
        </w:rPr>
        <w:t> </w:t>
      </w:r>
      <w:r w:rsidR="00E52E01" w:rsidRPr="00C94E7B">
        <w:rPr>
          <w:color w:val="0D0D0D" w:themeColor="text1" w:themeTint="F2"/>
          <w:sz w:val="26"/>
          <w:szCs w:val="26"/>
          <w:lang w:eastAsia="ar-SA"/>
        </w:rP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52E01" w:rsidRPr="00C94E7B" w:rsidRDefault="009151E1" w:rsidP="00395517">
      <w:pPr>
        <w:shd w:val="clear" w:color="auto" w:fill="FFFFFF"/>
        <w:suppressAutoHyphens w:val="0"/>
        <w:spacing w:line="276" w:lineRule="auto"/>
        <w:ind w:firstLine="709"/>
        <w:jc w:val="both"/>
        <w:rPr>
          <w:color w:val="0D0D0D" w:themeColor="text1" w:themeTint="F2"/>
          <w:sz w:val="26"/>
          <w:szCs w:val="26"/>
          <w:lang w:eastAsia="ar-SA"/>
        </w:rPr>
      </w:pPr>
      <w:r w:rsidRPr="00C94E7B">
        <w:rPr>
          <w:color w:val="0D0D0D" w:themeColor="text1" w:themeTint="F2"/>
          <w:sz w:val="26"/>
          <w:szCs w:val="26"/>
          <w:lang w:eastAsia="ar-SA"/>
        </w:rPr>
        <w:t>3)</w:t>
      </w:r>
      <w:r w:rsidR="009567BA" w:rsidRPr="00C94E7B">
        <w:rPr>
          <w:color w:val="0D0D0D" w:themeColor="text1" w:themeTint="F2"/>
          <w:sz w:val="26"/>
          <w:szCs w:val="26"/>
          <w:lang w:eastAsia="ar-SA"/>
        </w:rPr>
        <w:t> </w:t>
      </w:r>
      <w:r w:rsidR="00E52E01" w:rsidRPr="00C94E7B">
        <w:rPr>
          <w:color w:val="0D0D0D" w:themeColor="text1" w:themeTint="F2"/>
          <w:sz w:val="26"/>
          <w:szCs w:val="26"/>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C94E7B" w:rsidRDefault="009151E1" w:rsidP="00395517">
      <w:pPr>
        <w:shd w:val="clear" w:color="auto" w:fill="FFFFFF"/>
        <w:suppressAutoHyphens w:val="0"/>
        <w:spacing w:line="276" w:lineRule="auto"/>
        <w:ind w:firstLine="709"/>
        <w:jc w:val="both"/>
        <w:rPr>
          <w:color w:val="0D0D0D" w:themeColor="text1" w:themeTint="F2"/>
          <w:sz w:val="26"/>
          <w:szCs w:val="26"/>
          <w:lang w:eastAsia="ar-SA"/>
        </w:rPr>
      </w:pPr>
      <w:r w:rsidRPr="00C94E7B">
        <w:rPr>
          <w:color w:val="0D0D0D" w:themeColor="text1" w:themeTint="F2"/>
          <w:sz w:val="26"/>
          <w:szCs w:val="26"/>
          <w:lang w:eastAsia="ar-SA"/>
        </w:rPr>
        <w:t>4)</w:t>
      </w:r>
      <w:r w:rsidR="009567BA" w:rsidRPr="00C94E7B">
        <w:rPr>
          <w:color w:val="0D0D0D" w:themeColor="text1" w:themeTint="F2"/>
          <w:sz w:val="26"/>
          <w:szCs w:val="26"/>
          <w:lang w:eastAsia="ar-SA"/>
        </w:rPr>
        <w:t> </w:t>
      </w:r>
      <w:r w:rsidR="00E52E01" w:rsidRPr="00C94E7B">
        <w:rPr>
          <w:color w:val="0D0D0D" w:themeColor="text1" w:themeTint="F2"/>
          <w:sz w:val="26"/>
          <w:szCs w:val="26"/>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C94E7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94E7B">
        <w:rPr>
          <w:color w:val="0D0D0D" w:themeColor="text1" w:themeTint="F2"/>
          <w:sz w:val="26"/>
          <w:szCs w:val="26"/>
          <w:lang w:eastAsia="ar-SA"/>
        </w:rPr>
        <w:t>5)</w:t>
      </w:r>
      <w:r w:rsidR="009567BA" w:rsidRPr="00C94E7B">
        <w:rPr>
          <w:color w:val="0D0D0D" w:themeColor="text1" w:themeTint="F2"/>
          <w:sz w:val="26"/>
          <w:szCs w:val="26"/>
          <w:lang w:eastAsia="ar-SA"/>
        </w:rPr>
        <w:t> </w:t>
      </w:r>
      <w:r w:rsidRPr="00C94E7B">
        <w:rPr>
          <w:color w:val="0D0D0D" w:themeColor="text1" w:themeTint="F2"/>
          <w:sz w:val="26"/>
          <w:szCs w:val="26"/>
          <w:lang w:eastAsia="ar-SA"/>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C94E7B" w:rsidRDefault="00102C22" w:rsidP="00395517">
      <w:pPr>
        <w:shd w:val="clear" w:color="auto" w:fill="FFFFFF"/>
        <w:suppressAutoHyphens w:val="0"/>
        <w:spacing w:line="276" w:lineRule="auto"/>
        <w:ind w:firstLine="709"/>
        <w:jc w:val="both"/>
        <w:rPr>
          <w:color w:val="0D0D0D" w:themeColor="text1" w:themeTint="F2"/>
          <w:sz w:val="26"/>
          <w:szCs w:val="26"/>
          <w:lang w:eastAsia="ar-SA"/>
        </w:rPr>
      </w:pPr>
      <w:r w:rsidRPr="00C94E7B">
        <w:rPr>
          <w:color w:val="0D0D0D" w:themeColor="text1" w:themeTint="F2"/>
          <w:sz w:val="26"/>
          <w:szCs w:val="26"/>
          <w:lang w:eastAsia="ar-SA"/>
        </w:rPr>
        <w:t>6) </w:t>
      </w:r>
      <w:r w:rsidR="00E52E01" w:rsidRPr="00C94E7B">
        <w:rPr>
          <w:color w:val="0D0D0D" w:themeColor="text1" w:themeTint="F2"/>
          <w:sz w:val="26"/>
          <w:szCs w:val="26"/>
          <w:lang w:eastAsia="ar-SA"/>
        </w:rPr>
        <w:t>перечень и характеристику основных факторов риска возникновения чрезвычайных ситуаций природного и техногенного характера;</w:t>
      </w:r>
    </w:p>
    <w:p w:rsidR="00E52E01" w:rsidRPr="00C94E7B" w:rsidRDefault="00102C22" w:rsidP="00395517">
      <w:pPr>
        <w:shd w:val="clear" w:color="auto" w:fill="FFFFFF"/>
        <w:suppressAutoHyphens w:val="0"/>
        <w:spacing w:line="276" w:lineRule="auto"/>
        <w:ind w:firstLine="709"/>
        <w:jc w:val="both"/>
        <w:rPr>
          <w:color w:val="0D0D0D" w:themeColor="text1" w:themeTint="F2"/>
          <w:sz w:val="26"/>
          <w:szCs w:val="26"/>
          <w:lang w:eastAsia="ar-SA"/>
        </w:rPr>
      </w:pPr>
      <w:r w:rsidRPr="00C94E7B">
        <w:rPr>
          <w:color w:val="0D0D0D" w:themeColor="text1" w:themeTint="F2"/>
          <w:sz w:val="26"/>
          <w:szCs w:val="26"/>
          <w:lang w:eastAsia="ar-SA"/>
        </w:rPr>
        <w:t>7) </w:t>
      </w:r>
      <w:r w:rsidR="00E52E01" w:rsidRPr="00C94E7B">
        <w:rPr>
          <w:color w:val="0D0D0D" w:themeColor="text1" w:themeTint="F2"/>
          <w:sz w:val="26"/>
          <w:szCs w:val="26"/>
          <w:lang w:eastAsia="ar-SA"/>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C94E7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94E7B">
        <w:rPr>
          <w:color w:val="0D0D0D" w:themeColor="text1" w:themeTint="F2"/>
          <w:sz w:val="26"/>
          <w:szCs w:val="26"/>
          <w:lang w:eastAsia="ar-SA"/>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C94E7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94E7B">
        <w:rPr>
          <w:color w:val="0D0D0D" w:themeColor="text1" w:themeTint="F2"/>
          <w:sz w:val="26"/>
          <w:szCs w:val="26"/>
          <w:lang w:eastAsia="ar-SA"/>
        </w:rPr>
        <w:t>Материалы по обоснованию генерального плана в виде карт отображают:</w:t>
      </w:r>
    </w:p>
    <w:p w:rsidR="00E52E01" w:rsidRPr="00C94E7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94E7B">
        <w:rPr>
          <w:color w:val="0D0D0D" w:themeColor="text1" w:themeTint="F2"/>
          <w:sz w:val="26"/>
          <w:szCs w:val="26"/>
          <w:lang w:eastAsia="ar-SA"/>
        </w:rPr>
        <w:t>1) границы поселения, городского округа;</w:t>
      </w:r>
    </w:p>
    <w:p w:rsidR="00E52E01" w:rsidRPr="00C94E7B" w:rsidRDefault="009567BA" w:rsidP="00395517">
      <w:pPr>
        <w:shd w:val="clear" w:color="auto" w:fill="FFFFFF"/>
        <w:suppressAutoHyphens w:val="0"/>
        <w:spacing w:line="276" w:lineRule="auto"/>
        <w:ind w:firstLine="709"/>
        <w:jc w:val="both"/>
        <w:rPr>
          <w:color w:val="0D0D0D" w:themeColor="text1" w:themeTint="F2"/>
          <w:sz w:val="26"/>
          <w:szCs w:val="26"/>
          <w:lang w:eastAsia="ar-SA"/>
        </w:rPr>
      </w:pPr>
      <w:r w:rsidRPr="00C94E7B">
        <w:rPr>
          <w:color w:val="0D0D0D" w:themeColor="text1" w:themeTint="F2"/>
          <w:sz w:val="26"/>
          <w:szCs w:val="26"/>
          <w:lang w:eastAsia="ar-SA"/>
        </w:rPr>
        <w:t>2) </w:t>
      </w:r>
      <w:r w:rsidR="00E52E01" w:rsidRPr="00C94E7B">
        <w:rPr>
          <w:color w:val="0D0D0D" w:themeColor="text1" w:themeTint="F2"/>
          <w:sz w:val="26"/>
          <w:szCs w:val="26"/>
          <w:lang w:eastAsia="ar-SA"/>
        </w:rPr>
        <w:t>границы существующих населенных пунктов, входящих в состав поселения, городского округа;</w:t>
      </w:r>
    </w:p>
    <w:p w:rsidR="00E52E01" w:rsidRPr="00902663" w:rsidRDefault="009567BA" w:rsidP="00395517">
      <w:pPr>
        <w:shd w:val="clear" w:color="auto" w:fill="FFFFFF"/>
        <w:suppressAutoHyphens w:val="0"/>
        <w:spacing w:line="276" w:lineRule="auto"/>
        <w:ind w:firstLine="709"/>
        <w:jc w:val="both"/>
        <w:rPr>
          <w:color w:val="FF0000"/>
          <w:sz w:val="26"/>
          <w:szCs w:val="26"/>
          <w:lang w:eastAsia="ar-SA"/>
        </w:rPr>
      </w:pPr>
      <w:r w:rsidRPr="00C94E7B">
        <w:rPr>
          <w:color w:val="0D0D0D" w:themeColor="text1" w:themeTint="F2"/>
          <w:sz w:val="26"/>
          <w:szCs w:val="26"/>
          <w:lang w:eastAsia="ar-SA"/>
        </w:rPr>
        <w:t>3) </w:t>
      </w:r>
      <w:r w:rsidR="00E52E01" w:rsidRPr="00C94E7B">
        <w:rPr>
          <w:color w:val="0D0D0D" w:themeColor="text1" w:themeTint="F2"/>
          <w:sz w:val="26"/>
          <w:szCs w:val="26"/>
          <w:lang w:eastAsia="ar-SA"/>
        </w:rPr>
        <w:t>местоположение существующих и строящихся объектов местного значения поселения, городского округа;</w:t>
      </w:r>
    </w:p>
    <w:p w:rsidR="00E52E01" w:rsidRPr="00C94E7B" w:rsidRDefault="00395517" w:rsidP="00395517">
      <w:pPr>
        <w:shd w:val="clear" w:color="auto" w:fill="FFFFFF"/>
        <w:suppressAutoHyphens w:val="0"/>
        <w:spacing w:line="276" w:lineRule="auto"/>
        <w:ind w:firstLine="709"/>
        <w:jc w:val="both"/>
        <w:rPr>
          <w:i/>
          <w:color w:val="0D0D0D" w:themeColor="text1" w:themeTint="F2"/>
          <w:sz w:val="26"/>
          <w:szCs w:val="26"/>
          <w:lang w:eastAsia="ar-SA"/>
        </w:rPr>
      </w:pPr>
      <w:r w:rsidRPr="00C94E7B">
        <w:rPr>
          <w:color w:val="0D0D0D" w:themeColor="text1" w:themeTint="F2"/>
          <w:sz w:val="26"/>
          <w:szCs w:val="26"/>
          <w:lang w:eastAsia="ar-SA"/>
        </w:rPr>
        <w:t>4) </w:t>
      </w:r>
      <w:r w:rsidR="004C20F7" w:rsidRPr="00C94E7B">
        <w:rPr>
          <w:color w:val="0D0D0D" w:themeColor="text1" w:themeTint="F2"/>
          <w:sz w:val="26"/>
          <w:szCs w:val="26"/>
          <w:lang w:eastAsia="ar-SA"/>
        </w:rPr>
        <w:t xml:space="preserve">особые экономические зоны </w:t>
      </w:r>
      <w:r w:rsidR="004C20F7" w:rsidRPr="00C94E7B">
        <w:rPr>
          <w:i/>
          <w:color w:val="0D0D0D" w:themeColor="text1" w:themeTint="F2"/>
          <w:sz w:val="26"/>
          <w:szCs w:val="26"/>
          <w:lang w:eastAsia="ar-SA"/>
        </w:rPr>
        <w:t xml:space="preserve">(на территории </w:t>
      </w:r>
      <w:r w:rsidR="00C94E7B">
        <w:rPr>
          <w:i/>
          <w:color w:val="0D0D0D" w:themeColor="text1" w:themeTint="F2"/>
          <w:sz w:val="26"/>
          <w:szCs w:val="26"/>
          <w:lang w:eastAsia="ar-SA"/>
        </w:rPr>
        <w:t>городского</w:t>
      </w:r>
      <w:r w:rsidR="004C20F7" w:rsidRPr="00C94E7B">
        <w:rPr>
          <w:i/>
          <w:color w:val="0D0D0D" w:themeColor="text1" w:themeTint="F2"/>
          <w:sz w:val="26"/>
          <w:szCs w:val="26"/>
          <w:lang w:eastAsia="ar-SA"/>
        </w:rPr>
        <w:t xml:space="preserve"> поселения отсутствуют)</w:t>
      </w:r>
      <w:r w:rsidR="00102C22" w:rsidRPr="00C94E7B">
        <w:rPr>
          <w:color w:val="0D0D0D" w:themeColor="text1" w:themeTint="F2"/>
          <w:sz w:val="26"/>
          <w:szCs w:val="26"/>
          <w:lang w:eastAsia="ar-SA"/>
        </w:rPr>
        <w:t>;</w:t>
      </w:r>
    </w:p>
    <w:p w:rsidR="004C20F7" w:rsidRPr="00C94E7B" w:rsidRDefault="009567BA" w:rsidP="00166301">
      <w:pPr>
        <w:shd w:val="clear" w:color="auto" w:fill="FFFFFF"/>
        <w:suppressAutoHyphens w:val="0"/>
        <w:spacing w:line="276" w:lineRule="auto"/>
        <w:ind w:firstLine="709"/>
        <w:jc w:val="both"/>
        <w:rPr>
          <w:i/>
          <w:color w:val="0D0D0D" w:themeColor="text1" w:themeTint="F2"/>
          <w:sz w:val="26"/>
          <w:szCs w:val="26"/>
          <w:lang w:eastAsia="ar-SA"/>
        </w:rPr>
      </w:pPr>
      <w:r w:rsidRPr="00C94E7B">
        <w:rPr>
          <w:color w:val="0D0D0D" w:themeColor="text1" w:themeTint="F2"/>
          <w:sz w:val="26"/>
          <w:szCs w:val="26"/>
          <w:lang w:eastAsia="ar-SA"/>
        </w:rPr>
        <w:t>5) </w:t>
      </w:r>
      <w:r w:rsidR="00E52E01" w:rsidRPr="00C94E7B">
        <w:rPr>
          <w:color w:val="0D0D0D" w:themeColor="text1" w:themeTint="F2"/>
          <w:sz w:val="26"/>
          <w:szCs w:val="26"/>
          <w:lang w:eastAsia="ar-SA"/>
        </w:rPr>
        <w:t>особо охраняемые природные территории федерального, р</w:t>
      </w:r>
      <w:r w:rsidR="00F41C75" w:rsidRPr="00C94E7B">
        <w:rPr>
          <w:color w:val="0D0D0D" w:themeColor="text1" w:themeTint="F2"/>
          <w:sz w:val="26"/>
          <w:szCs w:val="26"/>
          <w:lang w:eastAsia="ar-SA"/>
        </w:rPr>
        <w:t>егионального, местного значения.</w:t>
      </w:r>
    </w:p>
    <w:p w:rsidR="004C20F7" w:rsidRPr="00C94E7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94E7B">
        <w:rPr>
          <w:color w:val="0D0D0D" w:themeColor="text1" w:themeTint="F2"/>
          <w:sz w:val="26"/>
          <w:szCs w:val="26"/>
          <w:lang w:eastAsia="ar-SA"/>
        </w:rPr>
        <w:t>6) территори</w:t>
      </w:r>
      <w:r w:rsidR="003A2666" w:rsidRPr="00C94E7B">
        <w:rPr>
          <w:color w:val="0D0D0D" w:themeColor="text1" w:themeTint="F2"/>
          <w:sz w:val="26"/>
          <w:szCs w:val="26"/>
          <w:lang w:eastAsia="ar-SA"/>
        </w:rPr>
        <w:t>и объектов культурного наследия.</w:t>
      </w:r>
    </w:p>
    <w:p w:rsidR="00E52E01" w:rsidRPr="00C94E7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94E7B">
        <w:rPr>
          <w:color w:val="0D0D0D" w:themeColor="text1" w:themeTint="F2"/>
          <w:sz w:val="26"/>
          <w:szCs w:val="26"/>
          <w:lang w:eastAsia="ar-SA"/>
        </w:rPr>
        <w:t>6.1)</w:t>
      </w:r>
      <w:r w:rsidR="009567BA" w:rsidRPr="00C94E7B">
        <w:rPr>
          <w:color w:val="0D0D0D" w:themeColor="text1" w:themeTint="F2"/>
          <w:sz w:val="26"/>
          <w:szCs w:val="26"/>
          <w:lang w:eastAsia="ar-SA"/>
        </w:rPr>
        <w:t> </w:t>
      </w:r>
      <w:r w:rsidRPr="00C94E7B">
        <w:rPr>
          <w:color w:val="0D0D0D" w:themeColor="text1" w:themeTint="F2"/>
          <w:sz w:val="26"/>
          <w:szCs w:val="26"/>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2" w:history="1">
        <w:r w:rsidRPr="00C94E7B">
          <w:rPr>
            <w:color w:val="0D0D0D" w:themeColor="text1" w:themeTint="F2"/>
            <w:sz w:val="26"/>
            <w:szCs w:val="26"/>
            <w:lang w:eastAsia="ar-SA"/>
          </w:rPr>
          <w:t>статьей 59</w:t>
        </w:r>
      </w:hyperlink>
      <w:r w:rsidRPr="00C94E7B">
        <w:rPr>
          <w:color w:val="0D0D0D" w:themeColor="text1" w:themeTint="F2"/>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C42C71" w:rsidRPr="00C94E7B">
        <w:rPr>
          <w:color w:val="0D0D0D" w:themeColor="text1" w:themeTint="F2"/>
          <w:sz w:val="26"/>
          <w:szCs w:val="26"/>
          <w:lang w:eastAsia="ar-SA"/>
        </w:rPr>
        <w:t xml:space="preserve"> </w:t>
      </w:r>
      <w:r w:rsidR="004C20F7" w:rsidRPr="00C94E7B">
        <w:rPr>
          <w:color w:val="0D0D0D" w:themeColor="text1" w:themeTint="F2"/>
          <w:sz w:val="26"/>
          <w:szCs w:val="26"/>
          <w:lang w:eastAsia="ar-SA"/>
        </w:rPr>
        <w:t>(</w:t>
      </w:r>
      <w:r w:rsidR="004C20F7" w:rsidRPr="00C94E7B">
        <w:rPr>
          <w:i/>
          <w:color w:val="0D0D0D" w:themeColor="text1" w:themeTint="F2"/>
          <w:sz w:val="26"/>
          <w:szCs w:val="26"/>
          <w:lang w:eastAsia="ar-SA"/>
        </w:rPr>
        <w:t xml:space="preserve">на территории </w:t>
      </w:r>
      <w:r w:rsidR="009A6E0D">
        <w:rPr>
          <w:i/>
          <w:color w:val="0D0D0D" w:themeColor="text1" w:themeTint="F2"/>
          <w:sz w:val="26"/>
          <w:szCs w:val="26"/>
          <w:lang w:eastAsia="ar-SA"/>
        </w:rPr>
        <w:t>городского</w:t>
      </w:r>
      <w:r w:rsidR="004C20F7" w:rsidRPr="00C94E7B">
        <w:rPr>
          <w:i/>
          <w:color w:val="0D0D0D" w:themeColor="text1" w:themeTint="F2"/>
          <w:sz w:val="26"/>
          <w:szCs w:val="26"/>
          <w:lang w:eastAsia="ar-SA"/>
        </w:rPr>
        <w:t xml:space="preserve"> поселения отсутствуют</w:t>
      </w:r>
      <w:r w:rsidR="004C20F7" w:rsidRPr="00C94E7B">
        <w:rPr>
          <w:color w:val="0D0D0D" w:themeColor="text1" w:themeTint="F2"/>
          <w:sz w:val="26"/>
          <w:szCs w:val="26"/>
          <w:lang w:eastAsia="ar-SA"/>
        </w:rPr>
        <w:t>)</w:t>
      </w:r>
      <w:r w:rsidR="009567BA" w:rsidRPr="00C94E7B">
        <w:rPr>
          <w:color w:val="0D0D0D" w:themeColor="text1" w:themeTint="F2"/>
          <w:sz w:val="26"/>
          <w:szCs w:val="26"/>
          <w:lang w:eastAsia="ar-SA"/>
        </w:rPr>
        <w:t>.</w:t>
      </w:r>
    </w:p>
    <w:p w:rsidR="00E52E01" w:rsidRPr="00C94E7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94E7B">
        <w:rPr>
          <w:color w:val="0D0D0D" w:themeColor="text1" w:themeTint="F2"/>
          <w:sz w:val="26"/>
          <w:szCs w:val="26"/>
          <w:lang w:eastAsia="ar-SA"/>
        </w:rPr>
        <w:t>7) зоны с особыми условиями использования территорий;</w:t>
      </w:r>
    </w:p>
    <w:p w:rsidR="00E52E01" w:rsidRPr="00C94E7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94E7B">
        <w:rPr>
          <w:color w:val="0D0D0D" w:themeColor="text1" w:themeTint="F2"/>
          <w:sz w:val="26"/>
          <w:szCs w:val="26"/>
          <w:lang w:eastAsia="ar-SA"/>
        </w:rPr>
        <w:t>8)</w:t>
      </w:r>
      <w:r w:rsidR="009567BA" w:rsidRPr="00C94E7B">
        <w:rPr>
          <w:color w:val="0D0D0D" w:themeColor="text1" w:themeTint="F2"/>
          <w:sz w:val="26"/>
          <w:szCs w:val="26"/>
          <w:lang w:eastAsia="ar-SA"/>
        </w:rPr>
        <w:t> </w:t>
      </w:r>
      <w:r w:rsidRPr="00C94E7B">
        <w:rPr>
          <w:color w:val="0D0D0D" w:themeColor="text1" w:themeTint="F2"/>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C94E7B" w:rsidRDefault="009567BA" w:rsidP="00395517">
      <w:pPr>
        <w:shd w:val="clear" w:color="auto" w:fill="FFFFFF"/>
        <w:suppressAutoHyphens w:val="0"/>
        <w:spacing w:line="276" w:lineRule="auto"/>
        <w:ind w:firstLine="709"/>
        <w:jc w:val="both"/>
        <w:rPr>
          <w:color w:val="0D0D0D" w:themeColor="text1" w:themeTint="F2"/>
          <w:sz w:val="26"/>
          <w:szCs w:val="26"/>
          <w:lang w:eastAsia="ar-SA"/>
        </w:rPr>
      </w:pPr>
      <w:r w:rsidRPr="00C94E7B">
        <w:rPr>
          <w:color w:val="0D0D0D" w:themeColor="text1" w:themeTint="F2"/>
          <w:sz w:val="26"/>
          <w:szCs w:val="26"/>
          <w:lang w:eastAsia="ar-SA"/>
        </w:rPr>
        <w:t>8.1) границы лесничеств.</w:t>
      </w:r>
    </w:p>
    <w:p w:rsidR="00E52E01" w:rsidRPr="00C94E7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94E7B">
        <w:rPr>
          <w:color w:val="0D0D0D" w:themeColor="text1" w:themeTint="F2"/>
          <w:sz w:val="26"/>
          <w:szCs w:val="26"/>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C94E7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94E7B">
        <w:rPr>
          <w:color w:val="0D0D0D" w:themeColor="text1" w:themeTint="F2"/>
          <w:sz w:val="26"/>
          <w:szCs w:val="26"/>
          <w:lang w:eastAsia="ar-SA"/>
        </w:rPr>
        <w:t>Карты в составе материалов по обоснованию проекта генерального плана представляются в составе:</w:t>
      </w:r>
    </w:p>
    <w:p w:rsidR="00E52E01" w:rsidRPr="00C94E7B" w:rsidRDefault="00102C22" w:rsidP="00395517">
      <w:pPr>
        <w:shd w:val="clear" w:color="auto" w:fill="FFFFFF"/>
        <w:suppressAutoHyphens w:val="0"/>
        <w:spacing w:line="276" w:lineRule="auto"/>
        <w:ind w:firstLine="709"/>
        <w:jc w:val="both"/>
        <w:rPr>
          <w:color w:val="0D0D0D" w:themeColor="text1" w:themeTint="F2"/>
          <w:sz w:val="26"/>
          <w:szCs w:val="26"/>
          <w:lang w:eastAsia="ar-SA"/>
        </w:rPr>
      </w:pPr>
      <w:r w:rsidRPr="00C94E7B">
        <w:rPr>
          <w:color w:val="0D0D0D" w:themeColor="text1" w:themeTint="F2"/>
          <w:sz w:val="26"/>
          <w:szCs w:val="26"/>
          <w:lang w:eastAsia="ar-SA"/>
        </w:rPr>
        <w:t>- </w:t>
      </w:r>
      <w:r w:rsidR="00E52E01" w:rsidRPr="00C94E7B">
        <w:rPr>
          <w:color w:val="0D0D0D" w:themeColor="text1" w:themeTint="F2"/>
          <w:sz w:val="26"/>
          <w:szCs w:val="26"/>
          <w:lang w:eastAsia="ar-SA"/>
        </w:rPr>
        <w:t>Карта границ зон с особыми условиями использования территории</w:t>
      </w:r>
      <w:r w:rsidR="00166301" w:rsidRPr="00C94E7B">
        <w:rPr>
          <w:color w:val="0D0D0D" w:themeColor="text1" w:themeTint="F2"/>
          <w:sz w:val="26"/>
          <w:szCs w:val="26"/>
          <w:lang w:eastAsia="ar-SA"/>
        </w:rPr>
        <w:t xml:space="preserve"> поселения</w:t>
      </w:r>
      <w:r w:rsidR="00E52E01" w:rsidRPr="00C94E7B">
        <w:rPr>
          <w:color w:val="0D0D0D" w:themeColor="text1" w:themeTint="F2"/>
          <w:sz w:val="26"/>
          <w:szCs w:val="26"/>
          <w:lang w:eastAsia="ar-SA"/>
        </w:rPr>
        <w:t>;</w:t>
      </w:r>
    </w:p>
    <w:p w:rsidR="00E52E01" w:rsidRPr="00C94E7B"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94E7B">
        <w:rPr>
          <w:color w:val="0D0D0D" w:themeColor="text1" w:themeTint="F2"/>
          <w:sz w:val="26"/>
          <w:szCs w:val="26"/>
          <w:lang w:eastAsia="ar-SA"/>
        </w:rPr>
        <w:t>-</w:t>
      </w:r>
      <w:r w:rsidR="00102C22" w:rsidRPr="00C94E7B">
        <w:rPr>
          <w:color w:val="0D0D0D" w:themeColor="text1" w:themeTint="F2"/>
          <w:sz w:val="26"/>
          <w:szCs w:val="26"/>
          <w:lang w:eastAsia="ar-SA"/>
        </w:rPr>
        <w:t> </w:t>
      </w:r>
      <w:r w:rsidRPr="00C94E7B">
        <w:rPr>
          <w:color w:val="0D0D0D" w:themeColor="text1" w:themeTint="F2"/>
          <w:sz w:val="26"/>
          <w:szCs w:val="26"/>
          <w:lang w:eastAsia="ar-SA"/>
        </w:rPr>
        <w:t>Территории, подверженные риску возникновения чрезвычайных ситуаций природного и техногенного характера;</w:t>
      </w:r>
    </w:p>
    <w:p w:rsidR="00E52E01"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C94E7B">
        <w:rPr>
          <w:color w:val="0D0D0D" w:themeColor="text1" w:themeTint="F2"/>
          <w:sz w:val="26"/>
          <w:szCs w:val="26"/>
          <w:lang w:eastAsia="ar-SA"/>
        </w:rPr>
        <w:t>-</w:t>
      </w:r>
      <w:r w:rsidR="00AD12DC" w:rsidRPr="00C94E7B">
        <w:rPr>
          <w:color w:val="0D0D0D" w:themeColor="text1" w:themeTint="F2"/>
          <w:sz w:val="26"/>
          <w:szCs w:val="26"/>
        </w:rPr>
        <w:t> </w:t>
      </w:r>
      <w:r w:rsidR="009924FD" w:rsidRPr="00C94E7B">
        <w:rPr>
          <w:color w:val="0D0D0D" w:themeColor="text1" w:themeTint="F2"/>
          <w:sz w:val="26"/>
          <w:szCs w:val="26"/>
        </w:rPr>
        <w:t xml:space="preserve">Местоположение существующих и </w:t>
      </w:r>
      <w:r w:rsidR="00AD12DC" w:rsidRPr="00C94E7B">
        <w:rPr>
          <w:color w:val="0D0D0D" w:themeColor="text1" w:themeTint="F2"/>
          <w:sz w:val="26"/>
          <w:szCs w:val="26"/>
        </w:rPr>
        <w:t>строящихся объектов</w:t>
      </w:r>
      <w:r w:rsidR="009924FD" w:rsidRPr="00C94E7B">
        <w:rPr>
          <w:color w:val="0D0D0D" w:themeColor="text1" w:themeTint="F2"/>
          <w:sz w:val="26"/>
          <w:szCs w:val="26"/>
        </w:rPr>
        <w:t xml:space="preserve"> </w:t>
      </w:r>
      <w:r w:rsidR="007420C0" w:rsidRPr="00C94E7B">
        <w:rPr>
          <w:color w:val="0D0D0D" w:themeColor="text1" w:themeTint="F2"/>
          <w:sz w:val="26"/>
          <w:szCs w:val="26"/>
        </w:rPr>
        <w:t xml:space="preserve">федерального, </w:t>
      </w:r>
      <w:r w:rsidR="009924FD" w:rsidRPr="00C94E7B">
        <w:rPr>
          <w:color w:val="0D0D0D" w:themeColor="text1" w:themeTint="F2"/>
          <w:sz w:val="26"/>
          <w:szCs w:val="26"/>
        </w:rPr>
        <w:t>регионального и местного значения поселения</w:t>
      </w:r>
      <w:r w:rsidR="00C94E7B" w:rsidRPr="00C94E7B">
        <w:rPr>
          <w:color w:val="0D0D0D" w:themeColor="text1" w:themeTint="F2"/>
          <w:sz w:val="26"/>
          <w:szCs w:val="26"/>
          <w:lang w:eastAsia="ar-SA"/>
        </w:rPr>
        <w:t>;</w:t>
      </w:r>
    </w:p>
    <w:p w:rsidR="00C94E7B" w:rsidRPr="00C94E7B" w:rsidRDefault="00C94E7B" w:rsidP="00395517">
      <w:pPr>
        <w:shd w:val="clear" w:color="auto" w:fill="FFFFFF"/>
        <w:suppressAutoHyphens w:val="0"/>
        <w:spacing w:line="276" w:lineRule="auto"/>
        <w:ind w:firstLine="709"/>
        <w:jc w:val="both"/>
        <w:rPr>
          <w:color w:val="0D0D0D" w:themeColor="text1" w:themeTint="F2"/>
          <w:sz w:val="26"/>
          <w:szCs w:val="26"/>
          <w:lang w:eastAsia="ar-SA"/>
        </w:rPr>
      </w:pPr>
      <w:r>
        <w:rPr>
          <w:color w:val="0D0D0D" w:themeColor="text1" w:themeTint="F2"/>
          <w:sz w:val="26"/>
          <w:szCs w:val="26"/>
          <w:lang w:eastAsia="ar-SA"/>
        </w:rPr>
        <w:t xml:space="preserve">- </w:t>
      </w:r>
      <w:r w:rsidRPr="00902663">
        <w:rPr>
          <w:color w:val="0D0D0D" w:themeColor="text1" w:themeTint="F2"/>
          <w:sz w:val="26"/>
          <w:szCs w:val="26"/>
        </w:rPr>
        <w:t>Карта границ территорий объектов культурного наследия и зон охраны объектов культурного наследия городского поселения</w:t>
      </w:r>
      <w:r>
        <w:rPr>
          <w:color w:val="0D0D0D" w:themeColor="text1" w:themeTint="F2"/>
          <w:sz w:val="26"/>
          <w:szCs w:val="26"/>
        </w:rPr>
        <w:t>.</w:t>
      </w:r>
    </w:p>
    <w:p w:rsidR="00E511B0" w:rsidRPr="00C94E7B" w:rsidRDefault="003C4A97" w:rsidP="00E511B0">
      <w:pPr>
        <w:widowControl w:val="0"/>
        <w:autoSpaceDE w:val="0"/>
        <w:autoSpaceDN w:val="0"/>
        <w:adjustRightInd w:val="0"/>
        <w:spacing w:line="360" w:lineRule="auto"/>
        <w:ind w:firstLine="709"/>
        <w:jc w:val="both"/>
        <w:rPr>
          <w:i/>
          <w:color w:val="0D0D0D" w:themeColor="text1" w:themeTint="F2"/>
          <w:sz w:val="26"/>
          <w:szCs w:val="26"/>
        </w:rPr>
      </w:pPr>
      <w:r w:rsidRPr="00C94E7B">
        <w:rPr>
          <w:color w:val="0D0D0D" w:themeColor="text1" w:themeTint="F2"/>
          <w:sz w:val="26"/>
          <w:szCs w:val="26"/>
        </w:rPr>
        <w:t xml:space="preserve">Генеральный план </w:t>
      </w:r>
      <w:r w:rsidR="009A6E0D">
        <w:rPr>
          <w:color w:val="0D0D0D" w:themeColor="text1" w:themeTint="F2"/>
          <w:sz w:val="26"/>
          <w:szCs w:val="26"/>
        </w:rPr>
        <w:t>городского</w:t>
      </w:r>
      <w:r w:rsidRPr="00C94E7B">
        <w:rPr>
          <w:color w:val="0D0D0D" w:themeColor="text1" w:themeTint="F2"/>
          <w:sz w:val="26"/>
          <w:szCs w:val="26"/>
        </w:rPr>
        <w:t xml:space="preserve"> </w:t>
      </w:r>
      <w:r w:rsidR="006A34AA" w:rsidRPr="00C94E7B">
        <w:rPr>
          <w:color w:val="0D0D0D" w:themeColor="text1" w:themeTint="F2"/>
          <w:sz w:val="26"/>
          <w:szCs w:val="26"/>
        </w:rPr>
        <w:t>поселения</w:t>
      </w:r>
      <w:r w:rsidRPr="00C94E7B">
        <w:rPr>
          <w:color w:val="0D0D0D" w:themeColor="text1" w:themeTint="F2"/>
          <w:sz w:val="26"/>
          <w:szCs w:val="26"/>
        </w:rPr>
        <w:t xml:space="preserve"> разработан на следующие проектные периоды: </w:t>
      </w:r>
      <w:r w:rsidR="00E511B0" w:rsidRPr="00C94E7B">
        <w:rPr>
          <w:color w:val="0D0D0D" w:themeColor="text1" w:themeTint="F2"/>
          <w:sz w:val="26"/>
          <w:szCs w:val="26"/>
        </w:rPr>
        <w:t xml:space="preserve">- </w:t>
      </w:r>
      <w:r w:rsidRPr="00C94E7B">
        <w:rPr>
          <w:i/>
          <w:color w:val="0D0D0D" w:themeColor="text1" w:themeTint="F2"/>
          <w:sz w:val="26"/>
          <w:szCs w:val="26"/>
          <w:lang w:val="en-US"/>
        </w:rPr>
        <w:t>I</w:t>
      </w:r>
      <w:r w:rsidRPr="00C94E7B">
        <w:rPr>
          <w:i/>
          <w:color w:val="0D0D0D" w:themeColor="text1" w:themeTint="F2"/>
          <w:sz w:val="26"/>
          <w:szCs w:val="26"/>
        </w:rPr>
        <w:t xml:space="preserve"> этап (первая очередь) – 2031 г</w:t>
      </w:r>
    </w:p>
    <w:p w:rsidR="003C4A97" w:rsidRPr="00C94E7B" w:rsidRDefault="00E511B0" w:rsidP="00E511B0">
      <w:pPr>
        <w:widowControl w:val="0"/>
        <w:autoSpaceDE w:val="0"/>
        <w:autoSpaceDN w:val="0"/>
        <w:adjustRightInd w:val="0"/>
        <w:spacing w:line="360" w:lineRule="auto"/>
        <w:ind w:firstLine="2268"/>
        <w:jc w:val="both"/>
        <w:rPr>
          <w:color w:val="0D0D0D" w:themeColor="text1" w:themeTint="F2"/>
          <w:sz w:val="26"/>
          <w:szCs w:val="26"/>
        </w:rPr>
      </w:pPr>
      <w:r w:rsidRPr="00C94E7B">
        <w:rPr>
          <w:i/>
          <w:color w:val="0D0D0D" w:themeColor="text1" w:themeTint="F2"/>
          <w:sz w:val="26"/>
          <w:szCs w:val="26"/>
        </w:rPr>
        <w:t xml:space="preserve"> - </w:t>
      </w:r>
      <w:r w:rsidR="003C4A97" w:rsidRPr="00C94E7B">
        <w:rPr>
          <w:i/>
          <w:color w:val="0D0D0D" w:themeColor="text1" w:themeTint="F2"/>
          <w:sz w:val="26"/>
          <w:szCs w:val="26"/>
          <w:lang w:val="en-US"/>
        </w:rPr>
        <w:t>II</w:t>
      </w:r>
      <w:r w:rsidR="003C4A97" w:rsidRPr="00C94E7B">
        <w:rPr>
          <w:i/>
          <w:color w:val="0D0D0D" w:themeColor="text1" w:themeTint="F2"/>
          <w:sz w:val="26"/>
          <w:szCs w:val="26"/>
        </w:rPr>
        <w:t xml:space="preserve"> этап (расчетный срок) – 2041 г.</w:t>
      </w:r>
    </w:p>
    <w:p w:rsidR="00677EBC" w:rsidRPr="00C94E7B" w:rsidRDefault="00CC0709" w:rsidP="00510DE7">
      <w:pPr>
        <w:pStyle w:val="1"/>
        <w:spacing w:line="240" w:lineRule="auto"/>
        <w:ind w:left="0" w:firstLine="0"/>
        <w:rPr>
          <w:color w:val="0D0D0D" w:themeColor="text1" w:themeTint="F2"/>
          <w:sz w:val="28"/>
          <w:szCs w:val="28"/>
        </w:rPr>
      </w:pPr>
      <w:bookmarkStart w:id="6" w:name="_Toc38612847"/>
      <w:bookmarkStart w:id="7" w:name="_Toc79672734"/>
      <w:r w:rsidRPr="00C94E7B">
        <w:rPr>
          <w:color w:val="0D0D0D" w:themeColor="text1" w:themeTint="F2"/>
          <w:sz w:val="28"/>
          <w:szCs w:val="28"/>
        </w:rPr>
        <w:lastRenderedPageBreak/>
        <w:t xml:space="preserve">I. </w:t>
      </w:r>
      <w:bookmarkStart w:id="8" w:name="_Toc49348078"/>
      <w:bookmarkEnd w:id="6"/>
      <w:r w:rsidR="00677EBC" w:rsidRPr="00C94E7B">
        <w:rPr>
          <w:color w:val="0D0D0D" w:themeColor="text1" w:themeTint="F2"/>
          <w:sz w:val="28"/>
          <w:szCs w:val="28"/>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7"/>
      <w:bookmarkEnd w:id="8"/>
    </w:p>
    <w:p w:rsidR="00855954" w:rsidRPr="00C94E7B" w:rsidRDefault="00855954" w:rsidP="00855954">
      <w:pPr>
        <w:jc w:val="right"/>
        <w:rPr>
          <w:color w:val="0D0D0D" w:themeColor="text1" w:themeTint="F2"/>
          <w:sz w:val="28"/>
          <w:szCs w:val="28"/>
        </w:rPr>
      </w:pPr>
      <w:r w:rsidRPr="00C94E7B">
        <w:rPr>
          <w:i/>
          <w:color w:val="0D0D0D" w:themeColor="text1" w:themeTint="F2"/>
        </w:rPr>
        <w:t>Таблица 1</w:t>
      </w:r>
    </w:p>
    <w:tbl>
      <w:tblPr>
        <w:tblStyle w:val="affffc"/>
        <w:tblW w:w="9606" w:type="dxa"/>
        <w:tblLayout w:type="fixed"/>
        <w:tblLook w:val="01E0" w:firstRow="1" w:lastRow="1" w:firstColumn="1" w:lastColumn="1" w:noHBand="0" w:noVBand="0"/>
      </w:tblPr>
      <w:tblGrid>
        <w:gridCol w:w="675"/>
        <w:gridCol w:w="4678"/>
        <w:gridCol w:w="4253"/>
      </w:tblGrid>
      <w:tr w:rsidR="00902663" w:rsidRPr="00902663" w:rsidTr="004C21F4">
        <w:trPr>
          <w:trHeight w:val="159"/>
        </w:trPr>
        <w:tc>
          <w:tcPr>
            <w:tcW w:w="675" w:type="dxa"/>
          </w:tcPr>
          <w:p w:rsidR="0036753D" w:rsidRPr="00C94E7B" w:rsidRDefault="0036753D" w:rsidP="0053651E">
            <w:pPr>
              <w:jc w:val="center"/>
              <w:rPr>
                <w:b/>
                <w:i/>
                <w:color w:val="0D0D0D" w:themeColor="text1" w:themeTint="F2"/>
                <w:sz w:val="26"/>
                <w:szCs w:val="26"/>
              </w:rPr>
            </w:pPr>
            <w:r w:rsidRPr="00C94E7B">
              <w:rPr>
                <w:b/>
                <w:i/>
                <w:color w:val="0D0D0D" w:themeColor="text1" w:themeTint="F2"/>
                <w:sz w:val="26"/>
                <w:szCs w:val="26"/>
              </w:rPr>
              <w:t>№ п/п</w:t>
            </w:r>
          </w:p>
        </w:tc>
        <w:tc>
          <w:tcPr>
            <w:tcW w:w="4678" w:type="dxa"/>
            <w:vAlign w:val="center"/>
          </w:tcPr>
          <w:p w:rsidR="0036753D" w:rsidRPr="00C94E7B" w:rsidRDefault="0036753D" w:rsidP="004C21F4">
            <w:pPr>
              <w:jc w:val="center"/>
              <w:rPr>
                <w:b/>
                <w:i/>
                <w:color w:val="0D0D0D" w:themeColor="text1" w:themeTint="F2"/>
                <w:sz w:val="26"/>
                <w:szCs w:val="26"/>
              </w:rPr>
            </w:pPr>
            <w:r w:rsidRPr="00C94E7B">
              <w:rPr>
                <w:b/>
                <w:i/>
                <w:color w:val="0D0D0D" w:themeColor="text1" w:themeTint="F2"/>
                <w:sz w:val="26"/>
                <w:szCs w:val="26"/>
              </w:rPr>
              <w:t>Наименование программы</w:t>
            </w:r>
          </w:p>
        </w:tc>
        <w:tc>
          <w:tcPr>
            <w:tcW w:w="4253" w:type="dxa"/>
            <w:vAlign w:val="center"/>
          </w:tcPr>
          <w:p w:rsidR="0036753D" w:rsidRPr="00C94E7B" w:rsidRDefault="0036753D" w:rsidP="004C21F4">
            <w:pPr>
              <w:jc w:val="center"/>
              <w:rPr>
                <w:b/>
                <w:i/>
                <w:color w:val="0D0D0D" w:themeColor="text1" w:themeTint="F2"/>
                <w:sz w:val="26"/>
                <w:szCs w:val="26"/>
              </w:rPr>
            </w:pPr>
            <w:r w:rsidRPr="00C94E7B">
              <w:rPr>
                <w:b/>
                <w:i/>
                <w:color w:val="0D0D0D" w:themeColor="text1" w:themeTint="F2"/>
                <w:sz w:val="26"/>
                <w:szCs w:val="26"/>
              </w:rPr>
              <w:t>Нормативно-правовой акт</w:t>
            </w:r>
          </w:p>
        </w:tc>
      </w:tr>
      <w:tr w:rsidR="00902663" w:rsidRPr="00902663" w:rsidTr="00053680">
        <w:trPr>
          <w:trHeight w:val="208"/>
        </w:trPr>
        <w:tc>
          <w:tcPr>
            <w:tcW w:w="675" w:type="dxa"/>
            <w:vAlign w:val="center"/>
          </w:tcPr>
          <w:p w:rsidR="00FB73C4" w:rsidRPr="00C94E7B" w:rsidRDefault="00FB73C4" w:rsidP="00FB73C4">
            <w:pPr>
              <w:jc w:val="center"/>
              <w:rPr>
                <w:color w:val="0D0D0D" w:themeColor="text1" w:themeTint="F2"/>
                <w:sz w:val="26"/>
                <w:szCs w:val="26"/>
              </w:rPr>
            </w:pPr>
            <w:r w:rsidRPr="00C94E7B">
              <w:rPr>
                <w:color w:val="0D0D0D" w:themeColor="text1" w:themeTint="F2"/>
                <w:sz w:val="26"/>
                <w:szCs w:val="26"/>
              </w:rPr>
              <w:t>1</w:t>
            </w:r>
          </w:p>
        </w:tc>
        <w:tc>
          <w:tcPr>
            <w:tcW w:w="4678" w:type="dxa"/>
            <w:vAlign w:val="center"/>
          </w:tcPr>
          <w:p w:rsidR="00FB73C4" w:rsidRPr="00C94E7B" w:rsidRDefault="00FB73C4" w:rsidP="00FB73C4">
            <w:pPr>
              <w:rPr>
                <w:b/>
                <w:color w:val="0D0D0D" w:themeColor="text1" w:themeTint="F2"/>
                <w:sz w:val="26"/>
                <w:szCs w:val="26"/>
              </w:rPr>
            </w:pPr>
            <w:r w:rsidRPr="00C94E7B">
              <w:rPr>
                <w:rFonts w:eastAsia="Calibri"/>
                <w:color w:val="0D0D0D" w:themeColor="text1" w:themeTint="F2"/>
                <w:sz w:val="26"/>
                <w:szCs w:val="26"/>
              </w:rPr>
              <w:t>Государственная программа Российской Федерации «Комплексное развитие сельских территорий» на 2020-2025 г.</w:t>
            </w:r>
          </w:p>
        </w:tc>
        <w:tc>
          <w:tcPr>
            <w:tcW w:w="4253" w:type="dxa"/>
            <w:vAlign w:val="center"/>
          </w:tcPr>
          <w:p w:rsidR="00FB73C4" w:rsidRPr="00C94E7B" w:rsidRDefault="000930A7" w:rsidP="00FB73C4">
            <w:pPr>
              <w:rPr>
                <w:rFonts w:eastAsia="Calibri"/>
                <w:color w:val="0D0D0D" w:themeColor="text1" w:themeTint="F2"/>
                <w:sz w:val="26"/>
                <w:szCs w:val="26"/>
              </w:rPr>
            </w:pPr>
            <w:r w:rsidRPr="00C94E7B">
              <w:rPr>
                <w:color w:val="0D0D0D" w:themeColor="text1" w:themeTint="F2"/>
                <w:sz w:val="26"/>
                <w:szCs w:val="26"/>
              </w:rPr>
              <w:t>Постановление</w:t>
            </w:r>
            <w:r w:rsidRPr="00C94E7B">
              <w:rPr>
                <w:rFonts w:eastAsia="Calibri"/>
                <w:color w:val="0D0D0D" w:themeColor="text1" w:themeTint="F2"/>
                <w:sz w:val="26"/>
                <w:szCs w:val="26"/>
              </w:rPr>
              <w:t xml:space="preserve"> </w:t>
            </w:r>
            <w:r w:rsidR="00FB73C4" w:rsidRPr="00C94E7B">
              <w:rPr>
                <w:rFonts w:eastAsia="Calibri"/>
                <w:color w:val="0D0D0D" w:themeColor="text1" w:themeTint="F2"/>
                <w:sz w:val="26"/>
                <w:szCs w:val="26"/>
              </w:rPr>
              <w:t>Правительства Росс</w:t>
            </w:r>
            <w:r w:rsidR="00603A42" w:rsidRPr="00C94E7B">
              <w:rPr>
                <w:rFonts w:eastAsia="Calibri"/>
                <w:color w:val="0D0D0D" w:themeColor="text1" w:themeTint="F2"/>
                <w:sz w:val="26"/>
                <w:szCs w:val="26"/>
              </w:rPr>
              <w:t>ийской Федерации от 31.05.2019 г. №</w:t>
            </w:r>
            <w:r w:rsidR="00FB73C4" w:rsidRPr="00C94E7B">
              <w:rPr>
                <w:rFonts w:eastAsia="Calibri"/>
                <w:color w:val="0D0D0D" w:themeColor="text1" w:themeTint="F2"/>
                <w:sz w:val="26"/>
                <w:szCs w:val="26"/>
              </w:rPr>
              <w:t xml:space="preserve"> 696</w:t>
            </w:r>
          </w:p>
        </w:tc>
      </w:tr>
      <w:tr w:rsidR="00902663" w:rsidRPr="00902663" w:rsidTr="00053680">
        <w:trPr>
          <w:trHeight w:val="208"/>
        </w:trPr>
        <w:tc>
          <w:tcPr>
            <w:tcW w:w="675" w:type="dxa"/>
            <w:vAlign w:val="center"/>
          </w:tcPr>
          <w:p w:rsidR="00FB73C4" w:rsidRPr="00C94E7B" w:rsidRDefault="00FB73C4" w:rsidP="00FB73C4">
            <w:pPr>
              <w:jc w:val="center"/>
              <w:rPr>
                <w:color w:val="0D0D0D" w:themeColor="text1" w:themeTint="F2"/>
                <w:sz w:val="26"/>
                <w:szCs w:val="26"/>
              </w:rPr>
            </w:pPr>
            <w:r w:rsidRPr="00C94E7B">
              <w:rPr>
                <w:color w:val="0D0D0D" w:themeColor="text1" w:themeTint="F2"/>
                <w:sz w:val="26"/>
                <w:szCs w:val="26"/>
              </w:rPr>
              <w:t>2</w:t>
            </w:r>
          </w:p>
        </w:tc>
        <w:tc>
          <w:tcPr>
            <w:tcW w:w="4678" w:type="dxa"/>
            <w:vAlign w:val="center"/>
          </w:tcPr>
          <w:p w:rsidR="00FB73C4" w:rsidRPr="00C94E7B" w:rsidRDefault="00FB73C4" w:rsidP="00FB73C4">
            <w:pPr>
              <w:rPr>
                <w:b/>
                <w:color w:val="0D0D0D" w:themeColor="text1" w:themeTint="F2"/>
                <w:sz w:val="26"/>
                <w:szCs w:val="26"/>
              </w:rPr>
            </w:pPr>
            <w:r w:rsidRPr="00C94E7B">
              <w:rPr>
                <w:rFonts w:eastAsia="Calibri"/>
                <w:color w:val="0D0D0D" w:themeColor="text1" w:themeTint="F2"/>
                <w:sz w:val="26"/>
                <w:szCs w:val="26"/>
              </w:rPr>
              <w:t xml:space="preserve">Государственная </w:t>
            </w:r>
            <w:hyperlink r:id="rId13" w:history="1">
              <w:r w:rsidRPr="00C94E7B">
                <w:rPr>
                  <w:rFonts w:eastAsia="Calibri"/>
                  <w:color w:val="0D0D0D" w:themeColor="text1" w:themeTint="F2"/>
                  <w:sz w:val="26"/>
                  <w:szCs w:val="26"/>
                </w:rPr>
                <w:t>программа</w:t>
              </w:r>
            </w:hyperlink>
            <w:r w:rsidRPr="00C94E7B">
              <w:rPr>
                <w:rFonts w:eastAsia="Calibri"/>
                <w:color w:val="0D0D0D" w:themeColor="text1" w:themeTint="F2"/>
                <w:sz w:val="26"/>
                <w:szCs w:val="26"/>
              </w:rPr>
              <w:t xml:space="preserve"> Калужской области «Комплексное развитие сельских территорий».</w:t>
            </w:r>
          </w:p>
        </w:tc>
        <w:tc>
          <w:tcPr>
            <w:tcW w:w="4253" w:type="dxa"/>
            <w:vAlign w:val="center"/>
          </w:tcPr>
          <w:p w:rsidR="00FB73C4" w:rsidRPr="00C94E7B" w:rsidRDefault="000930A7" w:rsidP="00FB73C4">
            <w:pPr>
              <w:rPr>
                <w:rFonts w:eastAsia="Calibri"/>
                <w:color w:val="0D0D0D" w:themeColor="text1" w:themeTint="F2"/>
                <w:sz w:val="26"/>
                <w:szCs w:val="26"/>
              </w:rPr>
            </w:pPr>
            <w:r w:rsidRPr="00C94E7B">
              <w:rPr>
                <w:color w:val="0D0D0D" w:themeColor="text1" w:themeTint="F2"/>
                <w:sz w:val="26"/>
                <w:szCs w:val="26"/>
              </w:rPr>
              <w:t>Постановление</w:t>
            </w:r>
            <w:r w:rsidR="00FB73C4" w:rsidRPr="00C94E7B">
              <w:rPr>
                <w:rFonts w:eastAsia="Calibri"/>
                <w:color w:val="0D0D0D" w:themeColor="text1" w:themeTint="F2"/>
                <w:sz w:val="26"/>
                <w:szCs w:val="26"/>
              </w:rPr>
              <w:t xml:space="preserve"> Правительства Калужской области от 31.01.2019</w:t>
            </w:r>
            <w:r w:rsidR="00603A42" w:rsidRPr="00C94E7B">
              <w:rPr>
                <w:rFonts w:eastAsia="Calibri"/>
                <w:color w:val="0D0D0D" w:themeColor="text1" w:themeTint="F2"/>
                <w:sz w:val="26"/>
                <w:szCs w:val="26"/>
              </w:rPr>
              <w:t> г.</w:t>
            </w:r>
            <w:r w:rsidR="00FB73C4" w:rsidRPr="00C94E7B">
              <w:rPr>
                <w:rFonts w:eastAsia="Calibri"/>
                <w:color w:val="0D0D0D" w:themeColor="text1" w:themeTint="F2"/>
                <w:sz w:val="26"/>
                <w:szCs w:val="26"/>
              </w:rPr>
              <w:t> № 63</w:t>
            </w:r>
          </w:p>
          <w:p w:rsidR="00FB73C4" w:rsidRPr="00C94E7B" w:rsidRDefault="00FB73C4" w:rsidP="00FB73C4">
            <w:pPr>
              <w:rPr>
                <w:b/>
                <w:color w:val="0D0D0D" w:themeColor="text1" w:themeTint="F2"/>
                <w:sz w:val="26"/>
                <w:szCs w:val="26"/>
              </w:rPr>
            </w:pPr>
            <w:r w:rsidRPr="00C94E7B">
              <w:rPr>
                <w:rFonts w:eastAsia="Calibri"/>
                <w:color w:val="0D0D0D" w:themeColor="text1" w:themeTint="F2"/>
                <w:sz w:val="26"/>
                <w:szCs w:val="26"/>
              </w:rPr>
              <w:t>(с последующими изменениями)</w:t>
            </w:r>
          </w:p>
        </w:tc>
      </w:tr>
      <w:tr w:rsidR="00902663" w:rsidRPr="00902663" w:rsidTr="00053680">
        <w:trPr>
          <w:trHeight w:val="208"/>
        </w:trPr>
        <w:tc>
          <w:tcPr>
            <w:tcW w:w="675" w:type="dxa"/>
            <w:vAlign w:val="center"/>
          </w:tcPr>
          <w:p w:rsidR="00603A42" w:rsidRPr="00C94E7B" w:rsidRDefault="00603A42" w:rsidP="00FB73C4">
            <w:pPr>
              <w:jc w:val="center"/>
              <w:rPr>
                <w:color w:val="0D0D0D" w:themeColor="text1" w:themeTint="F2"/>
                <w:sz w:val="26"/>
                <w:szCs w:val="26"/>
              </w:rPr>
            </w:pPr>
            <w:r w:rsidRPr="00C94E7B">
              <w:rPr>
                <w:color w:val="0D0D0D" w:themeColor="text1" w:themeTint="F2"/>
                <w:sz w:val="26"/>
                <w:szCs w:val="26"/>
              </w:rPr>
              <w:t>3</w:t>
            </w:r>
          </w:p>
        </w:tc>
        <w:tc>
          <w:tcPr>
            <w:tcW w:w="4678" w:type="dxa"/>
            <w:vAlign w:val="center"/>
          </w:tcPr>
          <w:p w:rsidR="00603A42" w:rsidRPr="00C94E7B" w:rsidRDefault="00603A42" w:rsidP="00FB73C4">
            <w:pPr>
              <w:rPr>
                <w:rFonts w:eastAsia="Calibri"/>
                <w:color w:val="0D0D0D" w:themeColor="text1" w:themeTint="F2"/>
                <w:sz w:val="26"/>
                <w:szCs w:val="26"/>
              </w:rPr>
            </w:pPr>
            <w:r w:rsidRPr="00C94E7B">
              <w:rPr>
                <w:rFonts w:eastAsia="Calibri"/>
                <w:color w:val="0D0D0D" w:themeColor="text1" w:themeTint="F2"/>
                <w:sz w:val="26"/>
                <w:szCs w:val="26"/>
              </w:rPr>
              <w:t>Государственная программа Калужской области «Обеспечения доступным и комфортным жильем и коммунальными услугами населения Калужской области»</w:t>
            </w:r>
          </w:p>
        </w:tc>
        <w:tc>
          <w:tcPr>
            <w:tcW w:w="4253" w:type="dxa"/>
            <w:vAlign w:val="center"/>
          </w:tcPr>
          <w:p w:rsidR="00603A42" w:rsidRPr="00C94E7B" w:rsidRDefault="000930A7" w:rsidP="00603A42">
            <w:pPr>
              <w:rPr>
                <w:rFonts w:eastAsia="Calibri"/>
                <w:color w:val="0D0D0D" w:themeColor="text1" w:themeTint="F2"/>
                <w:sz w:val="26"/>
                <w:szCs w:val="26"/>
              </w:rPr>
            </w:pPr>
            <w:r w:rsidRPr="00C94E7B">
              <w:rPr>
                <w:color w:val="0D0D0D" w:themeColor="text1" w:themeTint="F2"/>
                <w:sz w:val="26"/>
                <w:szCs w:val="26"/>
              </w:rPr>
              <w:t>Постановление</w:t>
            </w:r>
            <w:r w:rsidR="00603A42" w:rsidRPr="00C94E7B">
              <w:rPr>
                <w:rFonts w:eastAsia="Calibri"/>
                <w:color w:val="0D0D0D" w:themeColor="text1" w:themeTint="F2"/>
                <w:sz w:val="26"/>
                <w:szCs w:val="26"/>
              </w:rPr>
              <w:t xml:space="preserve"> Правительства Калужской области от 31.01.2019 г. № 52</w:t>
            </w:r>
          </w:p>
          <w:p w:rsidR="00603A42" w:rsidRPr="00C94E7B" w:rsidRDefault="00603A42" w:rsidP="00603A42">
            <w:pPr>
              <w:rPr>
                <w:rFonts w:eastAsia="Calibri"/>
                <w:color w:val="0D0D0D" w:themeColor="text1" w:themeTint="F2"/>
                <w:sz w:val="26"/>
                <w:szCs w:val="26"/>
              </w:rPr>
            </w:pPr>
            <w:r w:rsidRPr="00C94E7B">
              <w:rPr>
                <w:rFonts w:eastAsia="Calibri"/>
                <w:color w:val="0D0D0D" w:themeColor="text1" w:themeTint="F2"/>
                <w:sz w:val="26"/>
                <w:szCs w:val="26"/>
              </w:rPr>
              <w:t>(с последующими изменениями)</w:t>
            </w:r>
          </w:p>
        </w:tc>
      </w:tr>
      <w:tr w:rsidR="00902663" w:rsidRPr="00902663" w:rsidTr="00053680">
        <w:trPr>
          <w:trHeight w:val="208"/>
        </w:trPr>
        <w:tc>
          <w:tcPr>
            <w:tcW w:w="675" w:type="dxa"/>
            <w:vAlign w:val="center"/>
          </w:tcPr>
          <w:p w:rsidR="00FB73C4" w:rsidRPr="00C94E7B" w:rsidRDefault="00603A42" w:rsidP="00FB73C4">
            <w:pPr>
              <w:jc w:val="center"/>
              <w:rPr>
                <w:color w:val="0D0D0D" w:themeColor="text1" w:themeTint="F2"/>
                <w:sz w:val="26"/>
                <w:szCs w:val="26"/>
              </w:rPr>
            </w:pPr>
            <w:r w:rsidRPr="00C94E7B">
              <w:rPr>
                <w:color w:val="0D0D0D" w:themeColor="text1" w:themeTint="F2"/>
                <w:sz w:val="26"/>
                <w:szCs w:val="26"/>
              </w:rPr>
              <w:t>4</w:t>
            </w:r>
          </w:p>
        </w:tc>
        <w:tc>
          <w:tcPr>
            <w:tcW w:w="4678" w:type="dxa"/>
            <w:vAlign w:val="center"/>
          </w:tcPr>
          <w:p w:rsidR="00FB73C4" w:rsidRPr="00C94E7B" w:rsidRDefault="00FB73C4" w:rsidP="00FB73C4">
            <w:pPr>
              <w:rPr>
                <w:color w:val="0D0D0D" w:themeColor="text1" w:themeTint="F2"/>
                <w:sz w:val="26"/>
                <w:szCs w:val="26"/>
              </w:rPr>
            </w:pPr>
            <w:r w:rsidRPr="00C94E7B">
              <w:rPr>
                <w:color w:val="0D0D0D" w:themeColor="text1" w:themeTint="F2"/>
                <w:sz w:val="26"/>
                <w:szCs w:val="26"/>
              </w:rPr>
              <w:t>Стратегия социального-экономического развития Калужской области до 2030 года «Человек-Центр Инвестиций»</w:t>
            </w:r>
          </w:p>
        </w:tc>
        <w:tc>
          <w:tcPr>
            <w:tcW w:w="4253" w:type="dxa"/>
            <w:vAlign w:val="center"/>
          </w:tcPr>
          <w:p w:rsidR="00FB73C4" w:rsidRPr="00C94E7B" w:rsidRDefault="00FB73C4" w:rsidP="00FB73C4">
            <w:pPr>
              <w:rPr>
                <w:color w:val="0D0D0D" w:themeColor="text1" w:themeTint="F2"/>
                <w:sz w:val="26"/>
                <w:szCs w:val="26"/>
              </w:rPr>
            </w:pPr>
            <w:bookmarkStart w:id="9" w:name="_Toc10466208"/>
            <w:bookmarkStart w:id="10" w:name="_Toc10552262"/>
            <w:r w:rsidRPr="00C94E7B">
              <w:rPr>
                <w:color w:val="0D0D0D" w:themeColor="text1" w:themeTint="F2"/>
                <w:sz w:val="26"/>
                <w:szCs w:val="26"/>
              </w:rPr>
              <w:t>Постановление Правительства Калужской области от 29.06.2009</w:t>
            </w:r>
            <w:r w:rsidR="00603A42" w:rsidRPr="00C94E7B">
              <w:rPr>
                <w:rFonts w:eastAsia="Calibri"/>
                <w:color w:val="0D0D0D" w:themeColor="text1" w:themeTint="F2"/>
                <w:sz w:val="26"/>
                <w:szCs w:val="26"/>
              </w:rPr>
              <w:t xml:space="preserve"> г.</w:t>
            </w:r>
            <w:r w:rsidRPr="00C94E7B">
              <w:rPr>
                <w:color w:val="0D0D0D" w:themeColor="text1" w:themeTint="F2"/>
                <w:sz w:val="26"/>
                <w:szCs w:val="26"/>
              </w:rPr>
              <w:t xml:space="preserve"> № 250</w:t>
            </w:r>
            <w:bookmarkEnd w:id="9"/>
            <w:bookmarkEnd w:id="10"/>
          </w:p>
        </w:tc>
      </w:tr>
      <w:tr w:rsidR="00902663" w:rsidRPr="00902663" w:rsidTr="00053680">
        <w:trPr>
          <w:trHeight w:val="208"/>
        </w:trPr>
        <w:tc>
          <w:tcPr>
            <w:tcW w:w="675" w:type="dxa"/>
            <w:vAlign w:val="center"/>
          </w:tcPr>
          <w:p w:rsidR="00FB73C4" w:rsidRPr="00C94E7B" w:rsidRDefault="00603A42" w:rsidP="00FB73C4">
            <w:pPr>
              <w:jc w:val="center"/>
              <w:rPr>
                <w:color w:val="0D0D0D" w:themeColor="text1" w:themeTint="F2"/>
                <w:sz w:val="26"/>
                <w:szCs w:val="26"/>
              </w:rPr>
            </w:pPr>
            <w:r w:rsidRPr="00C94E7B">
              <w:rPr>
                <w:color w:val="0D0D0D" w:themeColor="text1" w:themeTint="F2"/>
                <w:sz w:val="26"/>
                <w:szCs w:val="26"/>
              </w:rPr>
              <w:t>5</w:t>
            </w:r>
          </w:p>
        </w:tc>
        <w:tc>
          <w:tcPr>
            <w:tcW w:w="4678" w:type="dxa"/>
            <w:vAlign w:val="center"/>
          </w:tcPr>
          <w:p w:rsidR="00FB73C4" w:rsidRPr="00C94E7B" w:rsidRDefault="00FB73C4" w:rsidP="00FB73C4">
            <w:pPr>
              <w:rPr>
                <w:color w:val="0D0D0D" w:themeColor="text1" w:themeTint="F2"/>
                <w:sz w:val="26"/>
                <w:szCs w:val="26"/>
              </w:rPr>
            </w:pPr>
            <w:r w:rsidRPr="00C94E7B">
              <w:rPr>
                <w:color w:val="0D0D0D" w:themeColor="text1" w:themeTint="F2"/>
                <w:sz w:val="26"/>
                <w:szCs w:val="26"/>
              </w:rPr>
              <w:t>План мероприятий по реализации стратегии социально-экономического развития Калужской области до 2030 года</w:t>
            </w:r>
          </w:p>
        </w:tc>
        <w:tc>
          <w:tcPr>
            <w:tcW w:w="4253" w:type="dxa"/>
            <w:vAlign w:val="center"/>
          </w:tcPr>
          <w:p w:rsidR="00FB73C4" w:rsidRPr="00C94E7B" w:rsidRDefault="000930A7" w:rsidP="00FB73C4">
            <w:pPr>
              <w:rPr>
                <w:color w:val="0D0D0D" w:themeColor="text1" w:themeTint="F2"/>
                <w:sz w:val="26"/>
                <w:szCs w:val="26"/>
              </w:rPr>
            </w:pPr>
            <w:bookmarkStart w:id="11" w:name="_Toc10466210"/>
            <w:bookmarkStart w:id="12" w:name="_Toc10552264"/>
            <w:r w:rsidRPr="00C94E7B">
              <w:rPr>
                <w:color w:val="0D0D0D" w:themeColor="text1" w:themeTint="F2"/>
                <w:sz w:val="26"/>
                <w:szCs w:val="26"/>
              </w:rPr>
              <w:t>Постановление</w:t>
            </w:r>
            <w:r w:rsidR="00FB73C4" w:rsidRPr="00C94E7B">
              <w:rPr>
                <w:color w:val="0D0D0D" w:themeColor="text1" w:themeTint="F2"/>
                <w:sz w:val="26"/>
                <w:szCs w:val="26"/>
              </w:rPr>
              <w:t xml:space="preserve"> Правительства Калужской области от 14.02.2019</w:t>
            </w:r>
            <w:r w:rsidR="00603A42" w:rsidRPr="00C94E7B">
              <w:rPr>
                <w:rFonts w:eastAsia="Calibri"/>
                <w:color w:val="0D0D0D" w:themeColor="text1" w:themeTint="F2"/>
                <w:sz w:val="26"/>
                <w:szCs w:val="26"/>
              </w:rPr>
              <w:t xml:space="preserve"> г. </w:t>
            </w:r>
            <w:r w:rsidR="00FB73C4" w:rsidRPr="00C94E7B">
              <w:rPr>
                <w:color w:val="0D0D0D" w:themeColor="text1" w:themeTint="F2"/>
                <w:sz w:val="26"/>
                <w:szCs w:val="26"/>
              </w:rPr>
              <w:t>№ 107</w:t>
            </w:r>
            <w:bookmarkEnd w:id="11"/>
            <w:bookmarkEnd w:id="12"/>
          </w:p>
        </w:tc>
      </w:tr>
      <w:tr w:rsidR="00902663" w:rsidRPr="00902663" w:rsidTr="00053680">
        <w:trPr>
          <w:trHeight w:val="208"/>
        </w:trPr>
        <w:tc>
          <w:tcPr>
            <w:tcW w:w="675" w:type="dxa"/>
            <w:vAlign w:val="center"/>
          </w:tcPr>
          <w:p w:rsidR="00FB73C4" w:rsidRPr="00C94E7B" w:rsidRDefault="00603A42" w:rsidP="00FB73C4">
            <w:pPr>
              <w:jc w:val="center"/>
              <w:rPr>
                <w:color w:val="0D0D0D" w:themeColor="text1" w:themeTint="F2"/>
                <w:sz w:val="26"/>
                <w:szCs w:val="26"/>
              </w:rPr>
            </w:pPr>
            <w:r w:rsidRPr="00C94E7B">
              <w:rPr>
                <w:color w:val="0D0D0D" w:themeColor="text1" w:themeTint="F2"/>
                <w:sz w:val="26"/>
                <w:szCs w:val="26"/>
              </w:rPr>
              <w:t>6</w:t>
            </w:r>
          </w:p>
        </w:tc>
        <w:tc>
          <w:tcPr>
            <w:tcW w:w="4678" w:type="dxa"/>
            <w:vAlign w:val="center"/>
          </w:tcPr>
          <w:p w:rsidR="00FB73C4" w:rsidRPr="00C94E7B" w:rsidRDefault="00FB73C4" w:rsidP="00FB73C4">
            <w:pPr>
              <w:rPr>
                <w:color w:val="0D0D0D" w:themeColor="text1" w:themeTint="F2"/>
                <w:sz w:val="26"/>
                <w:szCs w:val="26"/>
              </w:rPr>
            </w:pPr>
            <w:r w:rsidRPr="00C94E7B">
              <w:rPr>
                <w:color w:val="0D0D0D" w:themeColor="text1" w:themeTint="F2"/>
                <w:sz w:val="26"/>
                <w:szCs w:val="26"/>
              </w:rPr>
              <w:t>Региональная программа</w:t>
            </w:r>
          </w:p>
          <w:p w:rsidR="00FB73C4" w:rsidRPr="00C94E7B" w:rsidRDefault="00FB73C4" w:rsidP="00FB73C4">
            <w:pPr>
              <w:rPr>
                <w:color w:val="0D0D0D" w:themeColor="text1" w:themeTint="F2"/>
                <w:sz w:val="26"/>
                <w:szCs w:val="26"/>
              </w:rPr>
            </w:pPr>
            <w:r w:rsidRPr="00C94E7B">
              <w:rPr>
                <w:color w:val="0D0D0D" w:themeColor="text1" w:themeTint="F2"/>
                <w:sz w:val="26"/>
                <w:szCs w:val="26"/>
              </w:rPr>
              <w:t>газификации жилищно-коммунального хозяйства, промышленных</w:t>
            </w:r>
          </w:p>
          <w:p w:rsidR="00FB73C4" w:rsidRPr="00C94E7B" w:rsidRDefault="00FB73C4" w:rsidP="00603A42">
            <w:pPr>
              <w:rPr>
                <w:color w:val="0D0D0D" w:themeColor="text1" w:themeTint="F2"/>
                <w:sz w:val="26"/>
                <w:szCs w:val="26"/>
              </w:rPr>
            </w:pPr>
            <w:r w:rsidRPr="00C94E7B">
              <w:rPr>
                <w:color w:val="0D0D0D" w:themeColor="text1" w:themeTint="F2"/>
                <w:sz w:val="26"/>
                <w:szCs w:val="26"/>
              </w:rPr>
              <w:t>и иных организаций Калужской области на 2018 - 202</w:t>
            </w:r>
            <w:r w:rsidR="00603A42" w:rsidRPr="00C94E7B">
              <w:rPr>
                <w:color w:val="0D0D0D" w:themeColor="text1" w:themeTint="F2"/>
                <w:sz w:val="26"/>
                <w:szCs w:val="26"/>
              </w:rPr>
              <w:t>3</w:t>
            </w:r>
            <w:r w:rsidRPr="00C94E7B">
              <w:rPr>
                <w:color w:val="0D0D0D" w:themeColor="text1" w:themeTint="F2"/>
                <w:sz w:val="26"/>
                <w:szCs w:val="26"/>
              </w:rPr>
              <w:t xml:space="preserve"> годы</w:t>
            </w:r>
          </w:p>
        </w:tc>
        <w:tc>
          <w:tcPr>
            <w:tcW w:w="4253" w:type="dxa"/>
            <w:vAlign w:val="center"/>
          </w:tcPr>
          <w:p w:rsidR="00FB73C4" w:rsidRPr="00C94E7B" w:rsidRDefault="000930A7" w:rsidP="00FB73C4">
            <w:pPr>
              <w:rPr>
                <w:color w:val="0D0D0D" w:themeColor="text1" w:themeTint="F2"/>
                <w:sz w:val="26"/>
                <w:szCs w:val="26"/>
              </w:rPr>
            </w:pPr>
            <w:r w:rsidRPr="00C94E7B">
              <w:rPr>
                <w:color w:val="0D0D0D" w:themeColor="text1" w:themeTint="F2"/>
                <w:sz w:val="26"/>
                <w:szCs w:val="26"/>
              </w:rPr>
              <w:t>Постановление</w:t>
            </w:r>
            <w:r w:rsidR="00FB73C4" w:rsidRPr="00C94E7B">
              <w:rPr>
                <w:color w:val="0D0D0D" w:themeColor="text1" w:themeTint="F2"/>
                <w:sz w:val="26"/>
                <w:szCs w:val="26"/>
              </w:rPr>
              <w:t xml:space="preserve"> Правительства Калужской области от 22.03.2018</w:t>
            </w:r>
            <w:r w:rsidR="00603A42" w:rsidRPr="00C94E7B">
              <w:rPr>
                <w:rFonts w:eastAsia="Calibri"/>
                <w:color w:val="0D0D0D" w:themeColor="text1" w:themeTint="F2"/>
                <w:sz w:val="26"/>
                <w:szCs w:val="26"/>
              </w:rPr>
              <w:t xml:space="preserve"> г. </w:t>
            </w:r>
            <w:r w:rsidR="00603A42" w:rsidRPr="00C94E7B">
              <w:rPr>
                <w:color w:val="0D0D0D" w:themeColor="text1" w:themeTint="F2"/>
                <w:sz w:val="26"/>
                <w:szCs w:val="26"/>
              </w:rPr>
              <w:t xml:space="preserve">№ 172 </w:t>
            </w:r>
            <w:r w:rsidR="00FB73C4" w:rsidRPr="00C94E7B">
              <w:rPr>
                <w:color w:val="0D0D0D" w:themeColor="text1" w:themeTint="F2"/>
                <w:sz w:val="26"/>
                <w:szCs w:val="26"/>
              </w:rPr>
              <w:t>(с последующими изменениями)</w:t>
            </w:r>
          </w:p>
        </w:tc>
      </w:tr>
      <w:tr w:rsidR="00902663" w:rsidRPr="00902663" w:rsidTr="00603A42">
        <w:trPr>
          <w:trHeight w:val="986"/>
        </w:trPr>
        <w:tc>
          <w:tcPr>
            <w:tcW w:w="675" w:type="dxa"/>
            <w:vAlign w:val="center"/>
          </w:tcPr>
          <w:p w:rsidR="00B12079" w:rsidRPr="00C94E7B" w:rsidRDefault="00603A42" w:rsidP="00B12079">
            <w:pPr>
              <w:jc w:val="center"/>
              <w:rPr>
                <w:color w:val="0D0D0D" w:themeColor="text1" w:themeTint="F2"/>
                <w:sz w:val="26"/>
                <w:szCs w:val="26"/>
              </w:rPr>
            </w:pPr>
            <w:r w:rsidRPr="00C94E7B">
              <w:rPr>
                <w:color w:val="0D0D0D" w:themeColor="text1" w:themeTint="F2"/>
                <w:sz w:val="26"/>
                <w:szCs w:val="26"/>
              </w:rPr>
              <w:t>7</w:t>
            </w:r>
          </w:p>
        </w:tc>
        <w:tc>
          <w:tcPr>
            <w:tcW w:w="4678" w:type="dxa"/>
            <w:vAlign w:val="center"/>
          </w:tcPr>
          <w:p w:rsidR="00B12079" w:rsidRPr="00C94E7B" w:rsidRDefault="00B12079" w:rsidP="00603A42">
            <w:pPr>
              <w:rPr>
                <w:color w:val="0D0D0D" w:themeColor="text1" w:themeTint="F2"/>
                <w:sz w:val="26"/>
                <w:szCs w:val="26"/>
              </w:rPr>
            </w:pPr>
            <w:r w:rsidRPr="00C94E7B">
              <w:rPr>
                <w:color w:val="0D0D0D" w:themeColor="text1" w:themeTint="F2"/>
                <w:sz w:val="26"/>
                <w:szCs w:val="26"/>
              </w:rPr>
              <w:t>"Энергосбережение и повышение энергоэфф</w:t>
            </w:r>
            <w:r w:rsidR="00603A42" w:rsidRPr="00C94E7B">
              <w:rPr>
                <w:color w:val="0D0D0D" w:themeColor="text1" w:themeTint="F2"/>
                <w:sz w:val="26"/>
                <w:szCs w:val="26"/>
              </w:rPr>
              <w:t>ективности в Калужской области"</w:t>
            </w:r>
          </w:p>
        </w:tc>
        <w:tc>
          <w:tcPr>
            <w:tcW w:w="4253" w:type="dxa"/>
            <w:vAlign w:val="center"/>
          </w:tcPr>
          <w:p w:rsidR="00B12079" w:rsidRPr="00C94E7B" w:rsidRDefault="00603A42" w:rsidP="00603A42">
            <w:pPr>
              <w:rPr>
                <w:color w:val="0D0D0D" w:themeColor="text1" w:themeTint="F2"/>
                <w:sz w:val="26"/>
                <w:szCs w:val="26"/>
              </w:rPr>
            </w:pPr>
            <w:r w:rsidRPr="00C94E7B">
              <w:rPr>
                <w:color w:val="0D0D0D" w:themeColor="text1" w:themeTint="F2"/>
                <w:sz w:val="26"/>
                <w:szCs w:val="26"/>
              </w:rPr>
              <w:t>Постановление Правительства Калужской области от 26.03.2019 г. № 175 (с последующими изменениями)</w:t>
            </w:r>
          </w:p>
        </w:tc>
      </w:tr>
    </w:tbl>
    <w:p w:rsidR="00671677" w:rsidRPr="00902663" w:rsidRDefault="00671677" w:rsidP="00AB002A">
      <w:pPr>
        <w:autoSpaceDE w:val="0"/>
        <w:autoSpaceDN w:val="0"/>
        <w:adjustRightInd w:val="0"/>
        <w:ind w:right="113" w:firstLine="709"/>
        <w:contextualSpacing/>
        <w:jc w:val="both"/>
        <w:rPr>
          <w:rFonts w:eastAsia="Calibri"/>
          <w:color w:val="FF0000"/>
          <w:highlight w:val="yellow"/>
          <w:lang w:eastAsia="en-US"/>
        </w:rPr>
        <w:sectPr w:rsidR="00671677" w:rsidRPr="00902663" w:rsidSect="004841C2">
          <w:pgSz w:w="11906" w:h="16838"/>
          <w:pgMar w:top="851" w:right="964" w:bottom="851" w:left="1644" w:header="709" w:footer="367" w:gutter="0"/>
          <w:cols w:space="720"/>
          <w:docGrid w:linePitch="360"/>
        </w:sectPr>
      </w:pPr>
    </w:p>
    <w:p w:rsidR="00951034" w:rsidRPr="00254570" w:rsidRDefault="00951034" w:rsidP="00AB002A">
      <w:pPr>
        <w:pStyle w:val="1"/>
        <w:spacing w:line="240" w:lineRule="auto"/>
        <w:ind w:left="431" w:hanging="431"/>
        <w:rPr>
          <w:color w:val="0D0D0D" w:themeColor="text1" w:themeTint="F2"/>
          <w:sz w:val="28"/>
          <w:szCs w:val="28"/>
        </w:rPr>
      </w:pPr>
      <w:bookmarkStart w:id="13" w:name="_Toc79672735"/>
      <w:r w:rsidRPr="00254570">
        <w:rPr>
          <w:color w:val="0D0D0D" w:themeColor="text1" w:themeTint="F2"/>
          <w:sz w:val="28"/>
          <w:szCs w:val="28"/>
          <w:lang w:val="en-US"/>
        </w:rPr>
        <w:lastRenderedPageBreak/>
        <w:t>II</w:t>
      </w:r>
      <w:r w:rsidRPr="00254570">
        <w:rPr>
          <w:color w:val="0D0D0D" w:themeColor="text1" w:themeTint="F2"/>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053680" w:rsidRPr="00254570">
        <w:rPr>
          <w:color w:val="0D0D0D" w:themeColor="text1" w:themeTint="F2"/>
          <w:sz w:val="28"/>
          <w:szCs w:val="28"/>
        </w:rPr>
        <w:t>направлений развития</w:t>
      </w:r>
      <w:r w:rsidRPr="00254570">
        <w:rPr>
          <w:color w:val="0D0D0D" w:themeColor="text1" w:themeTint="F2"/>
          <w:sz w:val="28"/>
          <w:szCs w:val="28"/>
        </w:rPr>
        <w:t xml:space="preserve"> этих территорий и прогнозируемых ограничений их использования</w:t>
      </w:r>
      <w:bookmarkEnd w:id="13"/>
    </w:p>
    <w:p w:rsidR="00312AB2" w:rsidRPr="00254570" w:rsidRDefault="00312AB2" w:rsidP="00941655">
      <w:pPr>
        <w:pStyle w:val="2"/>
        <w:spacing w:before="120" w:after="120" w:line="276" w:lineRule="auto"/>
        <w:ind w:left="578" w:hanging="578"/>
        <w:rPr>
          <w:color w:val="0D0D0D" w:themeColor="text1" w:themeTint="F2"/>
          <w:sz w:val="28"/>
          <w:szCs w:val="28"/>
        </w:rPr>
      </w:pPr>
      <w:bookmarkStart w:id="14" w:name="__RefHeading__374_1612356966"/>
      <w:bookmarkStart w:id="15" w:name="__RefHeading__110_1539069001"/>
      <w:bookmarkStart w:id="16" w:name="__RefHeading__308_276625223"/>
      <w:bookmarkStart w:id="17" w:name="__RefHeading__472_670117999"/>
      <w:bookmarkStart w:id="18" w:name="__RefHeading__79_1212657833"/>
      <w:bookmarkStart w:id="19" w:name="__RefHeading__142_1585558239"/>
      <w:bookmarkStart w:id="20" w:name="__RefHeading__836_1612356966"/>
      <w:bookmarkStart w:id="21" w:name="_Toc79672736"/>
      <w:bookmarkEnd w:id="14"/>
      <w:bookmarkEnd w:id="15"/>
      <w:bookmarkEnd w:id="16"/>
      <w:bookmarkEnd w:id="17"/>
      <w:bookmarkEnd w:id="18"/>
      <w:bookmarkEnd w:id="19"/>
      <w:bookmarkEnd w:id="20"/>
      <w:r w:rsidRPr="00254570">
        <w:rPr>
          <w:color w:val="0D0D0D" w:themeColor="text1" w:themeTint="F2"/>
          <w:sz w:val="28"/>
          <w:szCs w:val="28"/>
        </w:rPr>
        <w:t>I</w:t>
      </w:r>
      <w:r w:rsidR="00951034" w:rsidRPr="00254570">
        <w:rPr>
          <w:color w:val="0D0D0D" w:themeColor="text1" w:themeTint="F2"/>
          <w:sz w:val="28"/>
          <w:szCs w:val="28"/>
          <w:lang w:val="en-US"/>
        </w:rPr>
        <w:t>I</w:t>
      </w:r>
      <w:r w:rsidR="00951034" w:rsidRPr="00254570">
        <w:rPr>
          <w:color w:val="0D0D0D" w:themeColor="text1" w:themeTint="F2"/>
          <w:sz w:val="28"/>
          <w:szCs w:val="28"/>
        </w:rPr>
        <w:t>.</w:t>
      </w:r>
      <w:r w:rsidR="00951034" w:rsidRPr="00254570">
        <w:rPr>
          <w:color w:val="0D0D0D" w:themeColor="text1" w:themeTint="F2"/>
          <w:sz w:val="28"/>
          <w:szCs w:val="28"/>
          <w:lang w:val="en-US"/>
        </w:rPr>
        <w:t>1</w:t>
      </w:r>
      <w:r w:rsidRPr="00254570">
        <w:rPr>
          <w:color w:val="0D0D0D" w:themeColor="text1" w:themeTint="F2"/>
          <w:sz w:val="28"/>
          <w:szCs w:val="28"/>
        </w:rPr>
        <w:t xml:space="preserve"> Общие сведения</w:t>
      </w:r>
      <w:bookmarkEnd w:id="21"/>
    </w:p>
    <w:p w:rsidR="000F44D0" w:rsidRPr="000F44D0" w:rsidRDefault="000F44D0" w:rsidP="00061DC2">
      <w:pPr>
        <w:pStyle w:val="afff7"/>
        <w:suppressAutoHyphens/>
        <w:spacing w:line="276" w:lineRule="auto"/>
        <w:ind w:firstLine="708"/>
        <w:jc w:val="both"/>
        <w:rPr>
          <w:b w:val="0"/>
          <w:color w:val="0D0D0D" w:themeColor="text1" w:themeTint="F2"/>
          <w:sz w:val="26"/>
          <w:szCs w:val="26"/>
        </w:rPr>
      </w:pPr>
      <w:r w:rsidRPr="000F44D0">
        <w:rPr>
          <w:b w:val="0"/>
          <w:color w:val="0D0D0D" w:themeColor="text1" w:themeTint="F2"/>
          <w:sz w:val="26"/>
          <w:szCs w:val="26"/>
        </w:rPr>
        <w:t xml:space="preserve">Городское поселение «Город Козельск» (далее – городское поселение) находится в центре Козельского района Калужской области и граничит с сельскими поселениями: деревня Дешовки, село Нижние Прыски, деревня Лавровск. </w:t>
      </w:r>
      <w:r>
        <w:rPr>
          <w:b w:val="0"/>
          <w:color w:val="0D0D0D" w:themeColor="text1" w:themeTint="F2"/>
          <w:sz w:val="26"/>
          <w:szCs w:val="26"/>
        </w:rPr>
        <w:t xml:space="preserve"> </w:t>
      </w:r>
      <w:r w:rsidR="005B3BD5" w:rsidRPr="000F44D0">
        <w:rPr>
          <w:b w:val="0"/>
          <w:color w:val="0D0D0D" w:themeColor="text1" w:themeTint="F2"/>
          <w:sz w:val="26"/>
          <w:szCs w:val="26"/>
        </w:rPr>
        <w:t xml:space="preserve">Козельск – административный центр Козельского района, город воинской славы, расположен на берегу реки Жиздры, в 72 км к юго-западу от </w:t>
      </w:r>
      <w:r w:rsidR="00061DC2">
        <w:rPr>
          <w:b w:val="0"/>
          <w:color w:val="0D0D0D" w:themeColor="text1" w:themeTint="F2"/>
          <w:sz w:val="26"/>
          <w:szCs w:val="26"/>
        </w:rPr>
        <w:t xml:space="preserve">города </w:t>
      </w:r>
      <w:r w:rsidR="005B3BD5" w:rsidRPr="000F44D0">
        <w:rPr>
          <w:b w:val="0"/>
          <w:color w:val="0D0D0D" w:themeColor="text1" w:themeTint="F2"/>
          <w:sz w:val="26"/>
          <w:szCs w:val="26"/>
        </w:rPr>
        <w:t xml:space="preserve">Калуги. </w:t>
      </w:r>
      <w:r w:rsidR="000F104F">
        <w:rPr>
          <w:b w:val="0"/>
          <w:color w:val="0D0D0D" w:themeColor="text1" w:themeTint="F2"/>
          <w:sz w:val="26"/>
          <w:szCs w:val="26"/>
        </w:rPr>
        <w:t xml:space="preserve">По территории городского </w:t>
      </w:r>
      <w:r w:rsidR="00061DC2">
        <w:rPr>
          <w:b w:val="0"/>
          <w:color w:val="0D0D0D" w:themeColor="text1" w:themeTint="F2"/>
          <w:sz w:val="26"/>
          <w:szCs w:val="26"/>
        </w:rPr>
        <w:t>поселения</w:t>
      </w:r>
      <w:r w:rsidR="000F104F">
        <w:rPr>
          <w:b w:val="0"/>
          <w:color w:val="0D0D0D" w:themeColor="text1" w:themeTint="F2"/>
          <w:sz w:val="26"/>
          <w:szCs w:val="26"/>
        </w:rPr>
        <w:t xml:space="preserve"> протекают реки Жиздра, Клютома и Другуска. </w:t>
      </w:r>
      <w:r w:rsidRPr="000F44D0">
        <w:rPr>
          <w:b w:val="0"/>
          <w:color w:val="0D0D0D" w:themeColor="text1" w:themeTint="F2"/>
          <w:sz w:val="26"/>
          <w:szCs w:val="26"/>
        </w:rPr>
        <w:t>Через Козельск проход</w:t>
      </w:r>
      <w:r w:rsidR="00061DC2">
        <w:rPr>
          <w:b w:val="0"/>
          <w:color w:val="0D0D0D" w:themeColor="text1" w:themeTint="F2"/>
          <w:sz w:val="26"/>
          <w:szCs w:val="26"/>
        </w:rPr>
        <w:t>ит</w:t>
      </w:r>
      <w:r w:rsidRPr="000F44D0">
        <w:rPr>
          <w:b w:val="0"/>
          <w:color w:val="0D0D0D" w:themeColor="text1" w:themeTint="F2"/>
          <w:sz w:val="26"/>
          <w:szCs w:val="26"/>
        </w:rPr>
        <w:t xml:space="preserve"> </w:t>
      </w:r>
      <w:r w:rsidR="00061DC2">
        <w:rPr>
          <w:b w:val="0"/>
          <w:color w:val="0D0D0D" w:themeColor="text1" w:themeTint="F2"/>
          <w:sz w:val="26"/>
          <w:szCs w:val="26"/>
        </w:rPr>
        <w:t>железнодорожная линия</w:t>
      </w:r>
      <w:r w:rsidR="00061DC2" w:rsidRPr="00061DC2">
        <w:rPr>
          <w:b w:val="0"/>
          <w:color w:val="0D0D0D" w:themeColor="text1" w:themeTint="F2"/>
          <w:sz w:val="26"/>
          <w:szCs w:val="26"/>
        </w:rPr>
        <w:t xml:space="preserve"> "Плеханово - Сухиничи - Занозная - Смоленск - Рудня"</w:t>
      </w:r>
      <w:r w:rsidR="000F104F">
        <w:rPr>
          <w:b w:val="0"/>
          <w:color w:val="0D0D0D" w:themeColor="text1" w:themeTint="F2"/>
          <w:sz w:val="26"/>
          <w:szCs w:val="26"/>
        </w:rPr>
        <w:t xml:space="preserve">. </w:t>
      </w:r>
      <w:r w:rsidR="00061DC2">
        <w:rPr>
          <w:b w:val="0"/>
          <w:color w:val="0D0D0D" w:themeColor="text1" w:themeTint="F2"/>
          <w:sz w:val="26"/>
          <w:szCs w:val="26"/>
        </w:rPr>
        <w:t>В городе имеется железнодорожный вокзал и автостанция.</w:t>
      </w:r>
      <w:r w:rsidRPr="000F44D0">
        <w:rPr>
          <w:b w:val="0"/>
          <w:color w:val="0D0D0D" w:themeColor="text1" w:themeTint="F2"/>
          <w:sz w:val="26"/>
          <w:szCs w:val="26"/>
        </w:rPr>
        <w:t xml:space="preserve"> </w:t>
      </w:r>
      <w:r w:rsidR="00061DC2">
        <w:rPr>
          <w:b w:val="0"/>
          <w:color w:val="0D0D0D" w:themeColor="text1" w:themeTint="F2"/>
          <w:sz w:val="26"/>
          <w:szCs w:val="26"/>
        </w:rPr>
        <w:t>На территории городского поселения располагается объект культурного наследия федерального значения «Монастырь Оптина Пустынь».</w:t>
      </w:r>
    </w:p>
    <w:p w:rsidR="000F44D0" w:rsidRDefault="000F44D0" w:rsidP="000F44D0">
      <w:pPr>
        <w:pStyle w:val="afff7"/>
        <w:suppressAutoHyphens/>
        <w:spacing w:line="276" w:lineRule="auto"/>
        <w:ind w:firstLine="708"/>
        <w:jc w:val="both"/>
        <w:rPr>
          <w:b w:val="0"/>
          <w:color w:val="0D0D0D" w:themeColor="text1" w:themeTint="F2"/>
          <w:sz w:val="26"/>
          <w:szCs w:val="26"/>
        </w:rPr>
      </w:pPr>
      <w:r w:rsidRPr="000F44D0">
        <w:rPr>
          <w:b w:val="0"/>
          <w:color w:val="0D0D0D" w:themeColor="text1" w:themeTint="F2"/>
          <w:sz w:val="26"/>
          <w:szCs w:val="26"/>
        </w:rPr>
        <w:t>Город Козельск по численности населения относится к категории малых городов, формирующих районную систему расселения.</w:t>
      </w:r>
      <w:r>
        <w:rPr>
          <w:b w:val="0"/>
          <w:color w:val="0D0D0D" w:themeColor="text1" w:themeTint="F2"/>
          <w:sz w:val="26"/>
          <w:szCs w:val="26"/>
        </w:rPr>
        <w:t xml:space="preserve"> </w:t>
      </w:r>
      <w:r w:rsidRPr="000F44D0">
        <w:rPr>
          <w:b w:val="0"/>
          <w:color w:val="0D0D0D" w:themeColor="text1" w:themeTint="F2"/>
          <w:sz w:val="26"/>
          <w:szCs w:val="26"/>
        </w:rPr>
        <w:t xml:space="preserve">Численность населения на 01.01.2021 года составляет </w:t>
      </w:r>
      <w:r>
        <w:rPr>
          <w:b w:val="0"/>
          <w:color w:val="0D0D0D" w:themeColor="text1" w:themeTint="F2"/>
          <w:sz w:val="26"/>
          <w:szCs w:val="26"/>
        </w:rPr>
        <w:t>16329</w:t>
      </w:r>
      <w:r w:rsidRPr="000F44D0">
        <w:rPr>
          <w:b w:val="0"/>
          <w:color w:val="0D0D0D" w:themeColor="text1" w:themeTint="F2"/>
          <w:sz w:val="26"/>
          <w:szCs w:val="26"/>
        </w:rPr>
        <w:t xml:space="preserve"> человек.</w:t>
      </w:r>
    </w:p>
    <w:p w:rsidR="000F44D0" w:rsidRPr="000F44D0" w:rsidRDefault="00FF1B3F" w:rsidP="000F44D0">
      <w:pPr>
        <w:pStyle w:val="afff7"/>
        <w:suppressAutoHyphens/>
        <w:spacing w:line="276" w:lineRule="auto"/>
        <w:ind w:firstLine="708"/>
        <w:jc w:val="both"/>
        <w:rPr>
          <w:b w:val="0"/>
          <w:color w:val="0D0D0D" w:themeColor="text1" w:themeTint="F2"/>
          <w:sz w:val="26"/>
          <w:szCs w:val="26"/>
        </w:rPr>
      </w:pPr>
      <w:r w:rsidRPr="00FF1B3F">
        <w:rPr>
          <w:b w:val="0"/>
          <w:color w:val="0D0D0D" w:themeColor="text1" w:themeTint="F2"/>
          <w:sz w:val="26"/>
          <w:szCs w:val="26"/>
        </w:rPr>
        <w:t xml:space="preserve">Площадь </w:t>
      </w:r>
      <w:r w:rsidR="00061DC2">
        <w:rPr>
          <w:b w:val="0"/>
          <w:color w:val="0D0D0D" w:themeColor="text1" w:themeTint="F2"/>
          <w:sz w:val="26"/>
          <w:szCs w:val="26"/>
        </w:rPr>
        <w:t>городского</w:t>
      </w:r>
      <w:r w:rsidRPr="00FF1B3F">
        <w:rPr>
          <w:b w:val="0"/>
          <w:color w:val="0D0D0D" w:themeColor="text1" w:themeTint="F2"/>
          <w:sz w:val="26"/>
          <w:szCs w:val="26"/>
        </w:rPr>
        <w:t xml:space="preserve"> поселения составляет 2309</w:t>
      </w:r>
      <w:r>
        <w:rPr>
          <w:b w:val="0"/>
          <w:color w:val="0D0D0D" w:themeColor="text1" w:themeTint="F2"/>
          <w:sz w:val="26"/>
          <w:szCs w:val="26"/>
        </w:rPr>
        <w:t>,6</w:t>
      </w:r>
      <w:r w:rsidRPr="00FF1B3F">
        <w:rPr>
          <w:b w:val="0"/>
          <w:color w:val="0D0D0D" w:themeColor="text1" w:themeTint="F2"/>
          <w:sz w:val="26"/>
          <w:szCs w:val="26"/>
        </w:rPr>
        <w:t xml:space="preserve"> га</w:t>
      </w:r>
      <w:r>
        <w:rPr>
          <w:b w:val="0"/>
          <w:color w:val="0D0D0D" w:themeColor="text1" w:themeTint="F2"/>
          <w:sz w:val="26"/>
          <w:szCs w:val="26"/>
        </w:rPr>
        <w:t>.</w:t>
      </w:r>
    </w:p>
    <w:p w:rsidR="00D20300" w:rsidRPr="00061DC2" w:rsidRDefault="00D20300" w:rsidP="00395517">
      <w:pPr>
        <w:spacing w:line="276" w:lineRule="auto"/>
        <w:ind w:firstLine="709"/>
        <w:jc w:val="both"/>
        <w:rPr>
          <w:b/>
          <w:i/>
          <w:color w:val="0D0D0D" w:themeColor="text1" w:themeTint="F2"/>
          <w:sz w:val="26"/>
          <w:szCs w:val="26"/>
        </w:rPr>
      </w:pPr>
      <w:r w:rsidRPr="00061DC2">
        <w:rPr>
          <w:b/>
          <w:i/>
          <w:color w:val="0D0D0D" w:themeColor="text1" w:themeTint="F2"/>
          <w:sz w:val="26"/>
          <w:szCs w:val="26"/>
        </w:rPr>
        <w:t xml:space="preserve">Описание границы </w:t>
      </w:r>
      <w:r w:rsidR="00061DC2">
        <w:rPr>
          <w:b/>
          <w:i/>
          <w:color w:val="0D0D0D" w:themeColor="text1" w:themeTint="F2"/>
          <w:sz w:val="26"/>
          <w:szCs w:val="26"/>
        </w:rPr>
        <w:t>городского</w:t>
      </w:r>
      <w:r w:rsidR="00031EE7" w:rsidRPr="00061DC2">
        <w:rPr>
          <w:b/>
          <w:i/>
          <w:color w:val="0D0D0D" w:themeColor="text1" w:themeTint="F2"/>
          <w:sz w:val="26"/>
          <w:szCs w:val="26"/>
        </w:rPr>
        <w:t xml:space="preserve"> поселения</w:t>
      </w:r>
      <w:r w:rsidRPr="00061DC2">
        <w:rPr>
          <w:b/>
          <w:i/>
          <w:color w:val="0D0D0D" w:themeColor="text1" w:themeTint="F2"/>
          <w:sz w:val="26"/>
          <w:szCs w:val="26"/>
        </w:rPr>
        <w:t xml:space="preserve"> согласно Закону Калужской области от </w:t>
      </w:r>
      <w:r w:rsidR="00941655" w:rsidRPr="00061DC2">
        <w:rPr>
          <w:b/>
          <w:i/>
          <w:color w:val="0D0D0D" w:themeColor="text1" w:themeTint="F2"/>
          <w:sz w:val="26"/>
          <w:szCs w:val="26"/>
        </w:rPr>
        <w:t>28</w:t>
      </w:r>
      <w:r w:rsidRPr="00061DC2">
        <w:rPr>
          <w:b/>
          <w:i/>
          <w:color w:val="0D0D0D" w:themeColor="text1" w:themeTint="F2"/>
          <w:sz w:val="26"/>
          <w:szCs w:val="26"/>
        </w:rPr>
        <w:t>.</w:t>
      </w:r>
      <w:r w:rsidR="00941655" w:rsidRPr="00061DC2">
        <w:rPr>
          <w:b/>
          <w:i/>
          <w:color w:val="0D0D0D" w:themeColor="text1" w:themeTint="F2"/>
          <w:sz w:val="26"/>
          <w:szCs w:val="26"/>
        </w:rPr>
        <w:t>12</w:t>
      </w:r>
      <w:r w:rsidR="006E6642" w:rsidRPr="00061DC2">
        <w:rPr>
          <w:b/>
          <w:i/>
          <w:color w:val="0D0D0D" w:themeColor="text1" w:themeTint="F2"/>
          <w:sz w:val="26"/>
          <w:szCs w:val="26"/>
        </w:rPr>
        <w:t>.</w:t>
      </w:r>
      <w:r w:rsidRPr="00061DC2">
        <w:rPr>
          <w:b/>
          <w:i/>
          <w:color w:val="0D0D0D" w:themeColor="text1" w:themeTint="F2"/>
          <w:sz w:val="26"/>
          <w:szCs w:val="26"/>
        </w:rPr>
        <w:t>20</w:t>
      </w:r>
      <w:r w:rsidR="006E6642" w:rsidRPr="00061DC2">
        <w:rPr>
          <w:b/>
          <w:i/>
          <w:color w:val="0D0D0D" w:themeColor="text1" w:themeTint="F2"/>
          <w:sz w:val="26"/>
          <w:szCs w:val="26"/>
        </w:rPr>
        <w:t>04</w:t>
      </w:r>
      <w:r w:rsidR="00CE698B" w:rsidRPr="00061DC2">
        <w:rPr>
          <w:b/>
          <w:i/>
          <w:color w:val="0D0D0D" w:themeColor="text1" w:themeTint="F2"/>
          <w:sz w:val="26"/>
          <w:szCs w:val="26"/>
        </w:rPr>
        <w:t xml:space="preserve"> г. № 7-</w:t>
      </w:r>
      <w:r w:rsidR="00DA2701" w:rsidRPr="00061DC2">
        <w:rPr>
          <w:b/>
          <w:i/>
          <w:color w:val="0D0D0D" w:themeColor="text1" w:themeTint="F2"/>
          <w:sz w:val="26"/>
          <w:szCs w:val="26"/>
        </w:rPr>
        <w:t xml:space="preserve">ОЗ </w:t>
      </w:r>
      <w:r w:rsidRPr="00061DC2">
        <w:rPr>
          <w:b/>
          <w:i/>
          <w:color w:val="0D0D0D" w:themeColor="text1" w:themeTint="F2"/>
          <w:sz w:val="26"/>
          <w:szCs w:val="26"/>
        </w:rPr>
        <w:t xml:space="preserve">(в ред. </w:t>
      </w:r>
      <w:hyperlink r:id="rId14" w:history="1">
        <w:r w:rsidRPr="00061DC2">
          <w:rPr>
            <w:rStyle w:val="a7"/>
            <w:b/>
            <w:i/>
            <w:color w:val="0D0D0D" w:themeColor="text1" w:themeTint="F2"/>
            <w:sz w:val="26"/>
            <w:szCs w:val="26"/>
            <w:u w:val="none"/>
          </w:rPr>
          <w:t>Закона</w:t>
        </w:r>
      </w:hyperlink>
      <w:r w:rsidRPr="00061DC2">
        <w:rPr>
          <w:b/>
          <w:i/>
          <w:color w:val="0D0D0D" w:themeColor="text1" w:themeTint="F2"/>
          <w:sz w:val="26"/>
          <w:szCs w:val="26"/>
        </w:rPr>
        <w:t xml:space="preserve"> Калужской области от </w:t>
      </w:r>
      <w:r w:rsidR="00941655" w:rsidRPr="00061DC2">
        <w:rPr>
          <w:b/>
          <w:i/>
          <w:color w:val="0D0D0D" w:themeColor="text1" w:themeTint="F2"/>
          <w:sz w:val="26"/>
          <w:szCs w:val="26"/>
        </w:rPr>
        <w:t>24.02.2021</w:t>
      </w:r>
      <w:r w:rsidR="00DA2701" w:rsidRPr="00061DC2">
        <w:rPr>
          <w:b/>
          <w:i/>
          <w:color w:val="0D0D0D" w:themeColor="text1" w:themeTint="F2"/>
          <w:sz w:val="26"/>
          <w:szCs w:val="26"/>
        </w:rPr>
        <w:t xml:space="preserve"> г.</w:t>
      </w:r>
      <w:r w:rsidR="005B19CC" w:rsidRPr="00061DC2">
        <w:rPr>
          <w:b/>
          <w:i/>
          <w:color w:val="0D0D0D" w:themeColor="text1" w:themeTint="F2"/>
          <w:sz w:val="26"/>
          <w:szCs w:val="26"/>
        </w:rPr>
        <w:t>)</w:t>
      </w:r>
      <w:r w:rsidR="00DA2701" w:rsidRPr="00061DC2">
        <w:rPr>
          <w:b/>
          <w:i/>
          <w:color w:val="0D0D0D" w:themeColor="text1" w:themeTint="F2"/>
          <w:sz w:val="26"/>
          <w:szCs w:val="26"/>
        </w:rPr>
        <w:t>:</w:t>
      </w:r>
    </w:p>
    <w:p w:rsidR="00061DC2" w:rsidRPr="00061DC2" w:rsidRDefault="00061DC2" w:rsidP="00061DC2">
      <w:pPr>
        <w:pStyle w:val="afff7"/>
        <w:suppressAutoHyphens/>
        <w:spacing w:line="276" w:lineRule="auto"/>
        <w:ind w:firstLine="708"/>
        <w:jc w:val="both"/>
        <w:rPr>
          <w:b w:val="0"/>
          <w:color w:val="0D0D0D" w:themeColor="text1" w:themeTint="F2"/>
          <w:sz w:val="26"/>
          <w:szCs w:val="26"/>
        </w:rPr>
      </w:pPr>
      <w:bookmarkStart w:id="22" w:name="__RefHeading__376_1612356966"/>
      <w:bookmarkStart w:id="23" w:name="__RefHeading__112_1539069001"/>
      <w:bookmarkStart w:id="24" w:name="__RefHeading__310_276625223"/>
      <w:bookmarkStart w:id="25" w:name="__RefHeading__474_670117999"/>
      <w:bookmarkStart w:id="26" w:name="__RefHeading__81_1212657833"/>
      <w:bookmarkStart w:id="27" w:name="__RefHeading__144_1585558239"/>
      <w:bookmarkStart w:id="28" w:name="__RefHeading__838_1612356966"/>
      <w:bookmarkEnd w:id="22"/>
      <w:bookmarkEnd w:id="23"/>
      <w:bookmarkEnd w:id="24"/>
      <w:bookmarkEnd w:id="25"/>
      <w:bookmarkEnd w:id="26"/>
      <w:bookmarkEnd w:id="27"/>
      <w:bookmarkEnd w:id="28"/>
      <w:r w:rsidRPr="00061DC2">
        <w:rPr>
          <w:b w:val="0"/>
          <w:color w:val="0D0D0D" w:themeColor="text1" w:themeTint="F2"/>
          <w:sz w:val="26"/>
          <w:szCs w:val="26"/>
        </w:rPr>
        <w:t>Текстовое описание границы городского поселения "Город Козельск" произведено согласно цифровым обозначениям в направлении север - восток - юг - запад.</w:t>
      </w:r>
    </w:p>
    <w:p w:rsidR="00061DC2" w:rsidRPr="00061DC2" w:rsidRDefault="00061DC2" w:rsidP="00061DC2">
      <w:pPr>
        <w:pStyle w:val="afff7"/>
        <w:suppressAutoHyphens/>
        <w:spacing w:line="276" w:lineRule="auto"/>
        <w:ind w:firstLine="708"/>
        <w:jc w:val="both"/>
        <w:rPr>
          <w:b w:val="0"/>
          <w:color w:val="0D0D0D" w:themeColor="text1" w:themeTint="F2"/>
          <w:sz w:val="26"/>
          <w:szCs w:val="26"/>
        </w:rPr>
      </w:pPr>
      <w:r w:rsidRPr="00061DC2">
        <w:rPr>
          <w:b w:val="0"/>
          <w:color w:val="0D0D0D" w:themeColor="text1" w:themeTint="F2"/>
          <w:sz w:val="26"/>
          <w:szCs w:val="26"/>
        </w:rPr>
        <w:t>Граница городского поселения "Город Козельск" проходит следующим образом:</w:t>
      </w:r>
    </w:p>
    <w:p w:rsidR="00061DC2" w:rsidRPr="00061DC2" w:rsidRDefault="00061DC2" w:rsidP="00061DC2">
      <w:pPr>
        <w:pStyle w:val="afff7"/>
        <w:suppressAutoHyphens/>
        <w:spacing w:line="276" w:lineRule="auto"/>
        <w:ind w:firstLine="708"/>
        <w:jc w:val="both"/>
        <w:rPr>
          <w:b w:val="0"/>
          <w:color w:val="0D0D0D" w:themeColor="text1" w:themeTint="F2"/>
          <w:sz w:val="26"/>
          <w:szCs w:val="26"/>
        </w:rPr>
      </w:pPr>
      <w:r w:rsidRPr="00061DC2">
        <w:rPr>
          <w:b w:val="0"/>
          <w:color w:val="0D0D0D" w:themeColor="text1" w:themeTint="F2"/>
          <w:sz w:val="26"/>
          <w:szCs w:val="26"/>
        </w:rPr>
        <w:t>1) от узловой точки 1 в восточном направлении, пересекая автомобильную дорогу Козельск - Попелево, на протяжении 2304 м до точки 48, расположенной у автомобильной дороги Р 94 Перемышль - Козельск;</w:t>
      </w:r>
    </w:p>
    <w:p w:rsidR="00061DC2" w:rsidRPr="00061DC2" w:rsidRDefault="00061DC2" w:rsidP="00061DC2">
      <w:pPr>
        <w:pStyle w:val="afff7"/>
        <w:suppressAutoHyphens/>
        <w:spacing w:line="276" w:lineRule="auto"/>
        <w:ind w:firstLine="708"/>
        <w:jc w:val="both"/>
        <w:rPr>
          <w:b w:val="0"/>
          <w:color w:val="0D0D0D" w:themeColor="text1" w:themeTint="F2"/>
          <w:sz w:val="26"/>
          <w:szCs w:val="26"/>
        </w:rPr>
      </w:pPr>
      <w:r w:rsidRPr="00061DC2">
        <w:rPr>
          <w:b w:val="0"/>
          <w:color w:val="0D0D0D" w:themeColor="text1" w:themeTint="F2"/>
          <w:sz w:val="26"/>
          <w:szCs w:val="26"/>
        </w:rPr>
        <w:t>2) от точки 48 в северо-восточном направлении вдоль автомобильной дороги Р 94 Перемышль - Козельск" на протяжении 1186 м до точки 64;</w:t>
      </w:r>
    </w:p>
    <w:p w:rsidR="00061DC2" w:rsidRPr="00061DC2" w:rsidRDefault="00061DC2" w:rsidP="00061DC2">
      <w:pPr>
        <w:pStyle w:val="afff7"/>
        <w:suppressAutoHyphens/>
        <w:spacing w:line="276" w:lineRule="auto"/>
        <w:ind w:firstLine="708"/>
        <w:jc w:val="both"/>
        <w:rPr>
          <w:b w:val="0"/>
          <w:color w:val="0D0D0D" w:themeColor="text1" w:themeTint="F2"/>
          <w:sz w:val="26"/>
          <w:szCs w:val="26"/>
        </w:rPr>
      </w:pPr>
      <w:r w:rsidRPr="00061DC2">
        <w:rPr>
          <w:b w:val="0"/>
          <w:color w:val="0D0D0D" w:themeColor="text1" w:themeTint="F2"/>
          <w:sz w:val="26"/>
          <w:szCs w:val="26"/>
        </w:rPr>
        <w:t>3) от точки 64 в общем юго-восточном и северо-восточном направлении по р. Клютоме по течению на протяжении 4505 м до р. Жиздры (точка 345);</w:t>
      </w:r>
    </w:p>
    <w:p w:rsidR="00061DC2" w:rsidRPr="00061DC2" w:rsidRDefault="00061DC2" w:rsidP="00061DC2">
      <w:pPr>
        <w:pStyle w:val="afff7"/>
        <w:suppressAutoHyphens/>
        <w:spacing w:line="276" w:lineRule="auto"/>
        <w:ind w:firstLine="708"/>
        <w:jc w:val="both"/>
        <w:rPr>
          <w:b w:val="0"/>
          <w:color w:val="0D0D0D" w:themeColor="text1" w:themeTint="F2"/>
          <w:sz w:val="26"/>
          <w:szCs w:val="26"/>
        </w:rPr>
      </w:pPr>
      <w:r w:rsidRPr="00061DC2">
        <w:rPr>
          <w:b w:val="0"/>
          <w:color w:val="0D0D0D" w:themeColor="text1" w:themeTint="F2"/>
          <w:sz w:val="26"/>
          <w:szCs w:val="26"/>
        </w:rPr>
        <w:t>4) от точки 345 в общем северо-восточном направлении по р. Жиздре по течению на протяжении 3516 м до точки 508;</w:t>
      </w:r>
    </w:p>
    <w:p w:rsidR="00061DC2" w:rsidRPr="00061DC2" w:rsidRDefault="00061DC2" w:rsidP="00061DC2">
      <w:pPr>
        <w:pStyle w:val="afff7"/>
        <w:suppressAutoHyphens/>
        <w:spacing w:line="276" w:lineRule="auto"/>
        <w:ind w:firstLine="708"/>
        <w:jc w:val="both"/>
        <w:rPr>
          <w:b w:val="0"/>
          <w:color w:val="0D0D0D" w:themeColor="text1" w:themeTint="F2"/>
          <w:sz w:val="26"/>
          <w:szCs w:val="26"/>
        </w:rPr>
      </w:pPr>
      <w:r w:rsidRPr="00061DC2">
        <w:rPr>
          <w:b w:val="0"/>
          <w:color w:val="0D0D0D" w:themeColor="text1" w:themeTint="F2"/>
          <w:sz w:val="26"/>
          <w:szCs w:val="26"/>
        </w:rPr>
        <w:t>5) от точки 508 на юго-запад вдоль автодороги, ведущей к территории монастыря Оптина Пустынь, далее в юго-восточном направлении по лесному массиву национального парка "Угра" на протяжении 2352 м до пересечения с границей муниципального образования "Деревня Дешовки" (узловая точка 515);</w:t>
      </w:r>
    </w:p>
    <w:p w:rsidR="00061DC2" w:rsidRPr="00061DC2" w:rsidRDefault="00061DC2" w:rsidP="00061DC2">
      <w:pPr>
        <w:pStyle w:val="afff7"/>
        <w:suppressAutoHyphens/>
        <w:spacing w:line="276" w:lineRule="auto"/>
        <w:ind w:firstLine="708"/>
        <w:jc w:val="both"/>
        <w:rPr>
          <w:b w:val="0"/>
          <w:color w:val="0D0D0D" w:themeColor="text1" w:themeTint="F2"/>
          <w:sz w:val="26"/>
          <w:szCs w:val="26"/>
        </w:rPr>
      </w:pPr>
      <w:r w:rsidRPr="00061DC2">
        <w:rPr>
          <w:b w:val="0"/>
          <w:color w:val="0D0D0D" w:themeColor="text1" w:themeTint="F2"/>
          <w:sz w:val="26"/>
          <w:szCs w:val="26"/>
        </w:rPr>
        <w:t>6) от узловой точки 515 в юго-западном направлении по лесному массиву национального парка "Угра" на протяжении 2104 м до точки 520;</w:t>
      </w:r>
    </w:p>
    <w:p w:rsidR="00061DC2" w:rsidRPr="00061DC2" w:rsidRDefault="00061DC2" w:rsidP="00061DC2">
      <w:pPr>
        <w:pStyle w:val="afff7"/>
        <w:suppressAutoHyphens/>
        <w:spacing w:line="276" w:lineRule="auto"/>
        <w:ind w:firstLine="708"/>
        <w:jc w:val="both"/>
        <w:rPr>
          <w:b w:val="0"/>
          <w:color w:val="0D0D0D" w:themeColor="text1" w:themeTint="F2"/>
          <w:sz w:val="26"/>
          <w:szCs w:val="26"/>
        </w:rPr>
      </w:pPr>
      <w:r w:rsidRPr="00061DC2">
        <w:rPr>
          <w:b w:val="0"/>
          <w:color w:val="0D0D0D" w:themeColor="text1" w:themeTint="F2"/>
          <w:sz w:val="26"/>
          <w:szCs w:val="26"/>
        </w:rPr>
        <w:lastRenderedPageBreak/>
        <w:t>7) от точки 520 в общем южном направлении по лесному массиву национального парка "Угра" вдоль автомобильной дороги Козельск - Сосенский на протяжении 2696 м до точки 533;</w:t>
      </w:r>
    </w:p>
    <w:p w:rsidR="00061DC2" w:rsidRPr="00061DC2" w:rsidRDefault="00061DC2" w:rsidP="00061DC2">
      <w:pPr>
        <w:pStyle w:val="afff7"/>
        <w:suppressAutoHyphens/>
        <w:spacing w:line="276" w:lineRule="auto"/>
        <w:ind w:firstLine="708"/>
        <w:jc w:val="both"/>
        <w:rPr>
          <w:b w:val="0"/>
          <w:color w:val="0D0D0D" w:themeColor="text1" w:themeTint="F2"/>
          <w:sz w:val="26"/>
          <w:szCs w:val="26"/>
        </w:rPr>
      </w:pPr>
      <w:r w:rsidRPr="00061DC2">
        <w:rPr>
          <w:b w:val="0"/>
          <w:color w:val="0D0D0D" w:themeColor="text1" w:themeTint="F2"/>
          <w:sz w:val="26"/>
          <w:szCs w:val="26"/>
        </w:rPr>
        <w:t>8) от точки 533 в юго-восточном и общем северо-западном направлении по лесному массиву национального парка "Угра" и по луговой растительности на протяжении 4239 м, пересекая железную дорогу Сухиничи - Тула и автомобильную дорогу Козельск - Белев, до точки 583;</w:t>
      </w:r>
    </w:p>
    <w:p w:rsidR="00061DC2" w:rsidRPr="00061DC2" w:rsidRDefault="00061DC2" w:rsidP="00061DC2">
      <w:pPr>
        <w:pStyle w:val="afff7"/>
        <w:suppressAutoHyphens/>
        <w:spacing w:line="276" w:lineRule="auto"/>
        <w:ind w:firstLine="708"/>
        <w:jc w:val="both"/>
        <w:rPr>
          <w:b w:val="0"/>
          <w:color w:val="0D0D0D" w:themeColor="text1" w:themeTint="F2"/>
          <w:sz w:val="26"/>
          <w:szCs w:val="26"/>
        </w:rPr>
      </w:pPr>
      <w:r w:rsidRPr="00061DC2">
        <w:rPr>
          <w:b w:val="0"/>
          <w:color w:val="0D0D0D" w:themeColor="text1" w:themeTint="F2"/>
          <w:sz w:val="26"/>
          <w:szCs w:val="26"/>
        </w:rPr>
        <w:t>9) от точки 583 в общем южном направлении по р. Жиздре, далее в юго-западном направлении по северной границе дер. Орденки, далее по р. Орденке на протяжении 4477 м до пересечения с автомобильной дорогой Козельск - Ульяново и границей муниципального образования "Деревня Лавровск" (узловая точка 631);</w:t>
      </w:r>
    </w:p>
    <w:p w:rsidR="00061DC2" w:rsidRPr="00061DC2" w:rsidRDefault="00061DC2" w:rsidP="00061DC2">
      <w:pPr>
        <w:pStyle w:val="afff7"/>
        <w:suppressAutoHyphens/>
        <w:spacing w:line="276" w:lineRule="auto"/>
        <w:ind w:firstLine="708"/>
        <w:jc w:val="both"/>
        <w:rPr>
          <w:b w:val="0"/>
          <w:color w:val="0D0D0D" w:themeColor="text1" w:themeTint="F2"/>
          <w:sz w:val="26"/>
          <w:szCs w:val="26"/>
        </w:rPr>
      </w:pPr>
      <w:r w:rsidRPr="00061DC2">
        <w:rPr>
          <w:b w:val="0"/>
          <w:color w:val="0D0D0D" w:themeColor="text1" w:themeTint="F2"/>
          <w:sz w:val="26"/>
          <w:szCs w:val="26"/>
        </w:rPr>
        <w:t>10) от узловой точки 631 в северо-западном направлении по луговой растительности вдоль ЛЭП на протяжении 3540 м до точки 686;</w:t>
      </w:r>
    </w:p>
    <w:p w:rsidR="00061DC2" w:rsidRPr="00061DC2" w:rsidRDefault="00061DC2" w:rsidP="00061DC2">
      <w:pPr>
        <w:pStyle w:val="afff7"/>
        <w:suppressAutoHyphens/>
        <w:spacing w:line="276" w:lineRule="auto"/>
        <w:ind w:firstLine="708"/>
        <w:jc w:val="both"/>
        <w:rPr>
          <w:b w:val="0"/>
          <w:color w:val="0D0D0D" w:themeColor="text1" w:themeTint="F2"/>
          <w:sz w:val="26"/>
          <w:szCs w:val="26"/>
        </w:rPr>
      </w:pPr>
      <w:r w:rsidRPr="00061DC2">
        <w:rPr>
          <w:b w:val="0"/>
          <w:color w:val="0D0D0D" w:themeColor="text1" w:themeTint="F2"/>
          <w:sz w:val="26"/>
          <w:szCs w:val="26"/>
        </w:rPr>
        <w:t>11) от точки 686 в северном и восточном направлении вдоль южной стороны автомобильной дороги Козельск - Сухиничи на протяжении 1129 м до точки 703;</w:t>
      </w:r>
    </w:p>
    <w:p w:rsidR="00061DC2" w:rsidRPr="00061DC2" w:rsidRDefault="00061DC2" w:rsidP="00061DC2">
      <w:pPr>
        <w:pStyle w:val="afff7"/>
        <w:suppressAutoHyphens/>
        <w:spacing w:line="276" w:lineRule="auto"/>
        <w:ind w:firstLine="708"/>
        <w:jc w:val="both"/>
        <w:rPr>
          <w:b w:val="0"/>
          <w:color w:val="0D0D0D" w:themeColor="text1" w:themeTint="F2"/>
          <w:sz w:val="26"/>
          <w:szCs w:val="26"/>
        </w:rPr>
      </w:pPr>
      <w:r w:rsidRPr="00061DC2">
        <w:rPr>
          <w:b w:val="0"/>
          <w:color w:val="0D0D0D" w:themeColor="text1" w:themeTint="F2"/>
          <w:sz w:val="26"/>
          <w:szCs w:val="26"/>
        </w:rPr>
        <w:t>12) от точки 703 в северо-западном направлении по северной стороне лесозащитной полосы вдоль железной дороги Сухиничи - Тула на протяжении 1063 м до точки 712;</w:t>
      </w:r>
    </w:p>
    <w:p w:rsidR="00061DC2" w:rsidRPr="00061DC2" w:rsidRDefault="00061DC2" w:rsidP="00061DC2">
      <w:pPr>
        <w:pStyle w:val="afff7"/>
        <w:suppressAutoHyphens/>
        <w:spacing w:line="276" w:lineRule="auto"/>
        <w:ind w:firstLine="708"/>
        <w:jc w:val="both"/>
        <w:rPr>
          <w:b w:val="0"/>
          <w:color w:val="0D0D0D" w:themeColor="text1" w:themeTint="F2"/>
          <w:sz w:val="26"/>
          <w:szCs w:val="26"/>
        </w:rPr>
      </w:pPr>
      <w:r w:rsidRPr="00061DC2">
        <w:rPr>
          <w:b w:val="0"/>
          <w:color w:val="0D0D0D" w:themeColor="text1" w:themeTint="F2"/>
          <w:sz w:val="26"/>
          <w:szCs w:val="26"/>
        </w:rPr>
        <w:t>13) от точки 712 в северо-восточном направлении, пересекая автомобильную дорогу Козельск - Покровск на протяжении 874 м, до пересечения с границей муниципального образования "Село Нижние Прыски" (узловая точка 1).</w:t>
      </w:r>
    </w:p>
    <w:p w:rsidR="00467E6E" w:rsidRPr="00061DC2" w:rsidRDefault="00061DC2" w:rsidP="00061DC2">
      <w:pPr>
        <w:pStyle w:val="afff7"/>
        <w:suppressAutoHyphens/>
        <w:spacing w:line="276" w:lineRule="auto"/>
        <w:ind w:firstLine="708"/>
        <w:jc w:val="both"/>
        <w:rPr>
          <w:b w:val="0"/>
          <w:bCs w:val="0"/>
          <w:color w:val="0D0D0D" w:themeColor="text1" w:themeTint="F2"/>
          <w:sz w:val="26"/>
          <w:szCs w:val="26"/>
          <w:lang w:eastAsia="zh-CN"/>
        </w:rPr>
      </w:pPr>
      <w:r w:rsidRPr="00061DC2">
        <w:rPr>
          <w:b w:val="0"/>
          <w:bCs w:val="0"/>
          <w:color w:val="0D0D0D" w:themeColor="text1" w:themeTint="F2"/>
          <w:sz w:val="26"/>
          <w:szCs w:val="26"/>
          <w:lang w:eastAsia="zh-CN"/>
        </w:rPr>
        <w:t xml:space="preserve"> На первую очередь планирует образование нового населенного пункта с. Оптина Пустынь</w:t>
      </w:r>
      <w:r>
        <w:rPr>
          <w:b w:val="0"/>
          <w:bCs w:val="0"/>
          <w:color w:val="0D0D0D" w:themeColor="text1" w:themeTint="F2"/>
          <w:sz w:val="26"/>
          <w:szCs w:val="26"/>
          <w:lang w:eastAsia="zh-CN"/>
        </w:rPr>
        <w:t>, в настоящее время территория относится к городу Козельску.</w:t>
      </w:r>
    </w:p>
    <w:p w:rsidR="00F1373B" w:rsidRPr="00902663" w:rsidRDefault="00F1373B" w:rsidP="003611F5">
      <w:pPr>
        <w:spacing w:line="276" w:lineRule="auto"/>
        <w:ind w:firstLine="567"/>
        <w:jc w:val="both"/>
        <w:rPr>
          <w:bCs/>
          <w:color w:val="FF0000"/>
          <w:sz w:val="26"/>
          <w:szCs w:val="26"/>
          <w:lang w:eastAsia="ru-RU"/>
        </w:rPr>
      </w:pPr>
    </w:p>
    <w:p w:rsidR="007F565A" w:rsidRPr="00902663" w:rsidRDefault="007F565A" w:rsidP="003611F5">
      <w:pPr>
        <w:rPr>
          <w:color w:val="FF0000"/>
        </w:rPr>
      </w:pPr>
    </w:p>
    <w:p w:rsidR="00DA2701" w:rsidRPr="00902663" w:rsidRDefault="00DA2701" w:rsidP="00395517">
      <w:pPr>
        <w:spacing w:line="276" w:lineRule="auto"/>
        <w:ind w:firstLine="709"/>
        <w:jc w:val="both"/>
        <w:rPr>
          <w:bCs/>
          <w:color w:val="FF0000"/>
          <w:sz w:val="26"/>
          <w:szCs w:val="26"/>
          <w:lang w:eastAsia="ru-RU"/>
        </w:rPr>
      </w:pPr>
    </w:p>
    <w:p w:rsidR="00671677" w:rsidRPr="00902663" w:rsidRDefault="00671677" w:rsidP="00395517">
      <w:pPr>
        <w:spacing w:line="276" w:lineRule="auto"/>
        <w:ind w:firstLine="709"/>
        <w:jc w:val="both"/>
        <w:rPr>
          <w:bCs/>
          <w:color w:val="FF0000"/>
          <w:sz w:val="26"/>
          <w:szCs w:val="26"/>
          <w:lang w:eastAsia="ru-RU"/>
        </w:rPr>
        <w:sectPr w:rsidR="00671677" w:rsidRPr="00902663" w:rsidSect="004841C2">
          <w:pgSz w:w="11906" w:h="16838"/>
          <w:pgMar w:top="851" w:right="964" w:bottom="851" w:left="1644" w:header="709" w:footer="367" w:gutter="0"/>
          <w:cols w:space="720"/>
          <w:docGrid w:linePitch="360"/>
        </w:sectPr>
      </w:pPr>
    </w:p>
    <w:p w:rsidR="00312AB2" w:rsidRPr="002A352D" w:rsidRDefault="00312AB2" w:rsidP="00855B0C">
      <w:pPr>
        <w:pStyle w:val="2"/>
        <w:spacing w:line="240" w:lineRule="auto"/>
        <w:rPr>
          <w:color w:val="0D0D0D" w:themeColor="text1" w:themeTint="F2"/>
          <w:sz w:val="28"/>
          <w:szCs w:val="28"/>
        </w:rPr>
      </w:pPr>
      <w:bookmarkStart w:id="29" w:name="_Toc79672737"/>
      <w:r w:rsidRPr="002A352D">
        <w:rPr>
          <w:color w:val="0D0D0D" w:themeColor="text1" w:themeTint="F2"/>
          <w:sz w:val="28"/>
          <w:szCs w:val="28"/>
        </w:rPr>
        <w:lastRenderedPageBreak/>
        <w:t>II</w:t>
      </w:r>
      <w:r w:rsidR="002A63E4" w:rsidRPr="002A352D">
        <w:rPr>
          <w:color w:val="0D0D0D" w:themeColor="text1" w:themeTint="F2"/>
          <w:sz w:val="28"/>
          <w:szCs w:val="28"/>
        </w:rPr>
        <w:t>.</w:t>
      </w:r>
      <w:r w:rsidR="002A63E4" w:rsidRPr="002A352D">
        <w:rPr>
          <w:color w:val="0D0D0D" w:themeColor="text1" w:themeTint="F2"/>
          <w:sz w:val="28"/>
          <w:szCs w:val="28"/>
          <w:lang w:val="en-US"/>
        </w:rPr>
        <w:t>2</w:t>
      </w:r>
      <w:r w:rsidRPr="002A352D">
        <w:rPr>
          <w:color w:val="0D0D0D" w:themeColor="text1" w:themeTint="F2"/>
          <w:sz w:val="28"/>
          <w:szCs w:val="28"/>
        </w:rPr>
        <w:t xml:space="preserve"> Природные условия</w:t>
      </w:r>
      <w:bookmarkEnd w:id="29"/>
      <w:r w:rsidRPr="002A352D">
        <w:rPr>
          <w:color w:val="0D0D0D" w:themeColor="text1" w:themeTint="F2"/>
          <w:sz w:val="28"/>
          <w:szCs w:val="28"/>
        </w:rPr>
        <w:t xml:space="preserve"> </w:t>
      </w:r>
    </w:p>
    <w:p w:rsidR="00312AB2" w:rsidRPr="002A352D" w:rsidRDefault="002A63E4" w:rsidP="00855B0C">
      <w:pPr>
        <w:pStyle w:val="3"/>
        <w:spacing w:line="240" w:lineRule="auto"/>
        <w:jc w:val="center"/>
        <w:rPr>
          <w:color w:val="0D0D0D" w:themeColor="text1" w:themeTint="F2"/>
          <w:sz w:val="26"/>
          <w:szCs w:val="26"/>
        </w:rPr>
      </w:pPr>
      <w:bookmarkStart w:id="30" w:name="__RefHeading__378_1612356966"/>
      <w:bookmarkStart w:id="31" w:name="__RefHeading__114_1539069001"/>
      <w:bookmarkStart w:id="32" w:name="__RefHeading__312_276625223"/>
      <w:bookmarkStart w:id="33" w:name="__RefHeading__476_670117999"/>
      <w:bookmarkStart w:id="34" w:name="__RefHeading__83_1212657833"/>
      <w:bookmarkStart w:id="35" w:name="__RefHeading__146_1585558239"/>
      <w:bookmarkStart w:id="36" w:name="__RefHeading__840_1612356966"/>
      <w:bookmarkStart w:id="37" w:name="_Toc79672738"/>
      <w:bookmarkEnd w:id="30"/>
      <w:bookmarkEnd w:id="31"/>
      <w:bookmarkEnd w:id="32"/>
      <w:bookmarkEnd w:id="33"/>
      <w:bookmarkEnd w:id="34"/>
      <w:bookmarkEnd w:id="35"/>
      <w:bookmarkEnd w:id="36"/>
      <w:r w:rsidRPr="002A352D">
        <w:rPr>
          <w:color w:val="0D0D0D" w:themeColor="text1" w:themeTint="F2"/>
          <w:sz w:val="26"/>
          <w:szCs w:val="26"/>
        </w:rPr>
        <w:t>II</w:t>
      </w:r>
      <w:r w:rsidRPr="002A352D">
        <w:rPr>
          <w:color w:val="0D0D0D" w:themeColor="text1" w:themeTint="F2"/>
          <w:sz w:val="26"/>
          <w:szCs w:val="26"/>
          <w:lang w:val="ru-RU"/>
        </w:rPr>
        <w:t>.2.</w:t>
      </w:r>
      <w:r w:rsidRPr="002A352D">
        <w:rPr>
          <w:color w:val="0D0D0D" w:themeColor="text1" w:themeTint="F2"/>
          <w:sz w:val="26"/>
          <w:szCs w:val="26"/>
        </w:rPr>
        <w:t xml:space="preserve">1 </w:t>
      </w:r>
      <w:r w:rsidR="00312AB2" w:rsidRPr="002A352D">
        <w:rPr>
          <w:color w:val="0D0D0D" w:themeColor="text1" w:themeTint="F2"/>
          <w:sz w:val="26"/>
          <w:szCs w:val="26"/>
        </w:rPr>
        <w:t>Климат</w:t>
      </w:r>
      <w:bookmarkEnd w:id="37"/>
    </w:p>
    <w:p w:rsidR="002A352D" w:rsidRPr="002A352D" w:rsidRDefault="002A352D" w:rsidP="002A352D">
      <w:pPr>
        <w:pStyle w:val="afff7"/>
        <w:suppressAutoHyphens/>
        <w:spacing w:line="276" w:lineRule="auto"/>
        <w:ind w:firstLine="708"/>
        <w:jc w:val="both"/>
        <w:rPr>
          <w:b w:val="0"/>
          <w:bCs w:val="0"/>
          <w:color w:val="0D0D0D" w:themeColor="text1" w:themeTint="F2"/>
          <w:sz w:val="26"/>
          <w:szCs w:val="26"/>
          <w:lang w:eastAsia="zh-CN"/>
        </w:rPr>
      </w:pPr>
      <w:bookmarkStart w:id="38" w:name="__RefHeading__380_1612356966"/>
      <w:bookmarkStart w:id="39" w:name="__RefHeading__116_1539069001"/>
      <w:bookmarkStart w:id="40" w:name="__RefHeading__314_276625223"/>
      <w:bookmarkStart w:id="41" w:name="__RefHeading__478_670117999"/>
      <w:bookmarkStart w:id="42" w:name="__RefHeading__85_1212657833"/>
      <w:bookmarkStart w:id="43" w:name="__RefHeading__148_1585558239"/>
      <w:bookmarkStart w:id="44" w:name="__RefHeading__842_1612356966"/>
      <w:bookmarkEnd w:id="38"/>
      <w:bookmarkEnd w:id="39"/>
      <w:bookmarkEnd w:id="40"/>
      <w:bookmarkEnd w:id="41"/>
      <w:bookmarkEnd w:id="42"/>
      <w:bookmarkEnd w:id="43"/>
      <w:bookmarkEnd w:id="44"/>
      <w:r w:rsidRPr="002A352D">
        <w:rPr>
          <w:b w:val="0"/>
          <w:bCs w:val="0"/>
          <w:color w:val="0D0D0D" w:themeColor="text1" w:themeTint="F2"/>
          <w:sz w:val="26"/>
          <w:szCs w:val="26"/>
          <w:lang w:eastAsia="zh-CN"/>
        </w:rPr>
        <w:t xml:space="preserve">Климат на территории </w:t>
      </w:r>
      <w:r>
        <w:rPr>
          <w:b w:val="0"/>
          <w:bCs w:val="0"/>
          <w:color w:val="0D0D0D" w:themeColor="text1" w:themeTint="F2"/>
          <w:sz w:val="26"/>
          <w:szCs w:val="26"/>
          <w:lang w:eastAsia="zh-CN"/>
        </w:rPr>
        <w:t>городского поселения, как и всей Калужской области</w:t>
      </w:r>
      <w:r w:rsidRPr="002A352D">
        <w:rPr>
          <w:b w:val="0"/>
          <w:bCs w:val="0"/>
          <w:color w:val="0D0D0D" w:themeColor="text1" w:themeTint="F2"/>
          <w:sz w:val="26"/>
          <w:szCs w:val="26"/>
          <w:lang w:eastAsia="zh-CN"/>
        </w:rPr>
        <w:t xml:space="preserve">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2A352D" w:rsidRPr="002A352D" w:rsidRDefault="002A352D" w:rsidP="002A352D">
      <w:pPr>
        <w:pStyle w:val="afff7"/>
        <w:suppressAutoHyphens/>
        <w:spacing w:line="276" w:lineRule="auto"/>
        <w:ind w:firstLine="708"/>
        <w:jc w:val="both"/>
        <w:rPr>
          <w:b w:val="0"/>
          <w:bCs w:val="0"/>
          <w:color w:val="0D0D0D" w:themeColor="text1" w:themeTint="F2"/>
          <w:sz w:val="26"/>
          <w:szCs w:val="26"/>
          <w:lang w:eastAsia="zh-CN"/>
        </w:rPr>
      </w:pPr>
      <w:r>
        <w:rPr>
          <w:b w:val="0"/>
          <w:bCs w:val="0"/>
          <w:color w:val="0D0D0D" w:themeColor="text1" w:themeTint="F2"/>
          <w:sz w:val="26"/>
          <w:szCs w:val="26"/>
          <w:lang w:eastAsia="zh-CN"/>
        </w:rPr>
        <w:t>Территория поселения</w:t>
      </w:r>
      <w:r w:rsidRPr="002A352D">
        <w:rPr>
          <w:b w:val="0"/>
          <w:bCs w:val="0"/>
          <w:color w:val="0D0D0D" w:themeColor="text1" w:themeTint="F2"/>
          <w:sz w:val="26"/>
          <w:szCs w:val="26"/>
          <w:lang w:eastAsia="zh-CN"/>
        </w:rPr>
        <w:t xml:space="preserve">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rsidR="002A352D" w:rsidRPr="002A352D" w:rsidRDefault="002A352D" w:rsidP="002A352D">
      <w:pPr>
        <w:pStyle w:val="afff7"/>
        <w:suppressAutoHyphens/>
        <w:spacing w:line="276" w:lineRule="auto"/>
        <w:ind w:firstLine="708"/>
        <w:jc w:val="both"/>
        <w:rPr>
          <w:b w:val="0"/>
          <w:bCs w:val="0"/>
          <w:color w:val="0D0D0D" w:themeColor="text1" w:themeTint="F2"/>
          <w:sz w:val="26"/>
          <w:szCs w:val="26"/>
          <w:lang w:eastAsia="zh-CN"/>
        </w:rPr>
      </w:pPr>
      <w:r w:rsidRPr="002A352D">
        <w:rPr>
          <w:b w:val="0"/>
          <w:bCs w:val="0"/>
          <w:color w:val="0D0D0D" w:themeColor="text1" w:themeTint="F2"/>
          <w:sz w:val="26"/>
          <w:szCs w:val="26"/>
          <w:lang w:eastAsia="zh-CN"/>
        </w:rPr>
        <w:t xml:space="preserve">Наименьшая продолжительность теплого периода с положительной среднесуточной температурой – 200 дней, наибольшая – 250 дней. </w:t>
      </w:r>
    </w:p>
    <w:p w:rsidR="002A352D" w:rsidRPr="002A352D" w:rsidRDefault="002A352D" w:rsidP="002A352D">
      <w:pPr>
        <w:pStyle w:val="afff7"/>
        <w:suppressAutoHyphens/>
        <w:spacing w:line="276" w:lineRule="auto"/>
        <w:ind w:firstLine="708"/>
        <w:jc w:val="both"/>
        <w:rPr>
          <w:b w:val="0"/>
          <w:bCs w:val="0"/>
          <w:color w:val="0D0D0D" w:themeColor="text1" w:themeTint="F2"/>
          <w:sz w:val="26"/>
          <w:szCs w:val="26"/>
          <w:lang w:eastAsia="zh-CN"/>
        </w:rPr>
      </w:pPr>
      <w:r w:rsidRPr="002A352D">
        <w:rPr>
          <w:b w:val="0"/>
          <w:bCs w:val="0"/>
          <w:color w:val="0D0D0D" w:themeColor="text1" w:themeTint="F2"/>
          <w:sz w:val="26"/>
          <w:szCs w:val="26"/>
          <w:lang w:eastAsia="zh-CN"/>
        </w:rPr>
        <w:t xml:space="preserve">Температура воздуха в среднем за год положительная. Самый холодный месяц года - январь, с температурой воздуха -8°-10°. Минимальная температура воздуха составляет -46°С, а максимальная - +38°С.  В течение холодного периода (с ноября по март месяцы) часты оттепели. Июль - самый теплый месяц года. </w:t>
      </w:r>
      <w:r w:rsidRPr="002A352D">
        <w:rPr>
          <w:b w:val="0"/>
          <w:bCs w:val="0"/>
          <w:color w:val="0D0D0D" w:themeColor="text1" w:themeTint="F2"/>
          <w:sz w:val="26"/>
          <w:szCs w:val="26"/>
          <w:lang w:eastAsia="zh-CN"/>
        </w:rPr>
        <w:tab/>
        <w:t xml:space="preserve">Средняя температура воздуха в это время, незначительно изменяясь по территории, колеблется около +18°С. В отдельные годы в жаркие дни максимальная температура воздуха достигала +36...+39°С. Весной и осенью характерны заморозки. Весной заморозки заканчиваются 8-14 мая, первые осенние заморозки отмечаются 21-28 сентября. </w:t>
      </w:r>
    </w:p>
    <w:p w:rsidR="002A352D" w:rsidRPr="002A352D" w:rsidRDefault="002A352D" w:rsidP="002A352D">
      <w:pPr>
        <w:pStyle w:val="afff7"/>
        <w:suppressAutoHyphens/>
        <w:spacing w:line="276" w:lineRule="auto"/>
        <w:ind w:firstLine="708"/>
        <w:jc w:val="both"/>
        <w:rPr>
          <w:b w:val="0"/>
          <w:bCs w:val="0"/>
          <w:color w:val="0D0D0D" w:themeColor="text1" w:themeTint="F2"/>
          <w:sz w:val="26"/>
          <w:szCs w:val="26"/>
          <w:lang w:eastAsia="zh-CN"/>
        </w:rPr>
      </w:pPr>
      <w:r w:rsidRPr="002A352D">
        <w:rPr>
          <w:b w:val="0"/>
          <w:bCs w:val="0"/>
          <w:color w:val="0D0D0D" w:themeColor="text1" w:themeTint="F2"/>
          <w:sz w:val="26"/>
          <w:szCs w:val="26"/>
          <w:lang w:eastAsia="zh-CN"/>
        </w:rPr>
        <w:t>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 Многолетняя средняя продолжительность промерзания почвы составляет 150-180 дней.</w:t>
      </w:r>
    </w:p>
    <w:p w:rsidR="002A352D" w:rsidRPr="002A352D" w:rsidRDefault="002A352D" w:rsidP="002A352D">
      <w:pPr>
        <w:pStyle w:val="afff7"/>
        <w:suppressAutoHyphens/>
        <w:spacing w:line="276" w:lineRule="auto"/>
        <w:ind w:firstLine="708"/>
        <w:jc w:val="both"/>
        <w:rPr>
          <w:b w:val="0"/>
          <w:bCs w:val="0"/>
          <w:color w:val="0D0D0D" w:themeColor="text1" w:themeTint="F2"/>
          <w:sz w:val="26"/>
          <w:szCs w:val="26"/>
          <w:lang w:eastAsia="zh-CN"/>
        </w:rPr>
      </w:pPr>
      <w:r w:rsidRPr="002A352D">
        <w:rPr>
          <w:bCs w:val="0"/>
          <w:color w:val="0D0D0D" w:themeColor="text1" w:themeTint="F2"/>
          <w:sz w:val="26"/>
          <w:szCs w:val="26"/>
          <w:lang w:eastAsia="zh-CN"/>
        </w:rPr>
        <w:t>Осадки.</w:t>
      </w:r>
      <w:r w:rsidRPr="002A352D">
        <w:rPr>
          <w:b w:val="0"/>
          <w:bCs w:val="0"/>
          <w:color w:val="0D0D0D" w:themeColor="text1" w:themeTint="F2"/>
          <w:sz w:val="26"/>
          <w:szCs w:val="26"/>
          <w:lang w:eastAsia="zh-CN"/>
        </w:rPr>
        <w:t xml:space="preserve"> По количеству выпадающих осадков территория относится к зоне достаточного увлажнения. За год в среднем за многолетний период выпадает 650-730 мм осадков. Большая часть 460 мм приходится на теплый период года и 270 мм – на холодный. В годовом ходе месячных сумм осадков максимум наблюдается в июле (в среднем 95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2A352D" w:rsidRPr="002A352D" w:rsidRDefault="002A352D" w:rsidP="002A352D">
      <w:pPr>
        <w:pStyle w:val="afff7"/>
        <w:suppressAutoHyphens/>
        <w:spacing w:line="276" w:lineRule="auto"/>
        <w:ind w:firstLine="708"/>
        <w:jc w:val="both"/>
        <w:rPr>
          <w:b w:val="0"/>
          <w:bCs w:val="0"/>
          <w:color w:val="0D0D0D" w:themeColor="text1" w:themeTint="F2"/>
          <w:sz w:val="26"/>
          <w:szCs w:val="26"/>
          <w:lang w:eastAsia="zh-CN"/>
        </w:rPr>
      </w:pPr>
      <w:r w:rsidRPr="002A352D">
        <w:rPr>
          <w:b w:val="0"/>
          <w:bCs w:val="0"/>
          <w:color w:val="0D0D0D" w:themeColor="text1" w:themeTint="F2"/>
          <w:sz w:val="26"/>
          <w:szCs w:val="26"/>
          <w:lang w:eastAsia="zh-CN"/>
        </w:rPr>
        <w:t xml:space="preserve">Осадки, выпадающие в твердом виде с ноября по март, образуют снежный покров. Максимальная высота снежного покрова отмечается в конце февраля, в среднем составляет 47 см. Число дней со снежным покровом - 130-145.  </w:t>
      </w:r>
    </w:p>
    <w:p w:rsidR="002A352D" w:rsidRPr="002A352D" w:rsidRDefault="002A352D" w:rsidP="002A352D">
      <w:pPr>
        <w:pStyle w:val="afff7"/>
        <w:suppressAutoHyphens/>
        <w:spacing w:line="276" w:lineRule="auto"/>
        <w:ind w:firstLine="708"/>
        <w:jc w:val="both"/>
        <w:rPr>
          <w:b w:val="0"/>
          <w:bCs w:val="0"/>
          <w:color w:val="0D0D0D" w:themeColor="text1" w:themeTint="F2"/>
          <w:sz w:val="26"/>
          <w:szCs w:val="26"/>
          <w:lang w:eastAsia="zh-CN"/>
        </w:rPr>
      </w:pPr>
      <w:r w:rsidRPr="002A352D">
        <w:rPr>
          <w:b w:val="0"/>
          <w:bCs w:val="0"/>
          <w:color w:val="0D0D0D" w:themeColor="text1" w:themeTint="F2"/>
          <w:sz w:val="26"/>
          <w:szCs w:val="26"/>
          <w:lang w:eastAsia="zh-CN"/>
        </w:rPr>
        <w:t>Число дней с относительной влажностью воздуха 80% и более за год составляет 125-133.</w:t>
      </w:r>
    </w:p>
    <w:p w:rsidR="002A352D" w:rsidRPr="002A352D" w:rsidRDefault="002A352D" w:rsidP="002A352D">
      <w:pPr>
        <w:pStyle w:val="afff7"/>
        <w:suppressAutoHyphens/>
        <w:spacing w:line="276" w:lineRule="auto"/>
        <w:ind w:firstLine="708"/>
        <w:jc w:val="both"/>
        <w:rPr>
          <w:b w:val="0"/>
          <w:bCs w:val="0"/>
          <w:color w:val="0D0D0D" w:themeColor="text1" w:themeTint="F2"/>
          <w:sz w:val="26"/>
          <w:szCs w:val="26"/>
          <w:lang w:eastAsia="zh-CN"/>
        </w:rPr>
      </w:pPr>
      <w:r w:rsidRPr="002A352D">
        <w:rPr>
          <w:bCs w:val="0"/>
          <w:color w:val="0D0D0D" w:themeColor="text1" w:themeTint="F2"/>
          <w:sz w:val="26"/>
          <w:szCs w:val="26"/>
          <w:lang w:eastAsia="zh-CN"/>
        </w:rPr>
        <w:t>Ветер.</w:t>
      </w:r>
      <w:r w:rsidRPr="002A352D">
        <w:rPr>
          <w:b w:val="0"/>
          <w:bCs w:val="0"/>
          <w:color w:val="0D0D0D" w:themeColor="text1" w:themeTint="F2"/>
          <w:sz w:val="26"/>
          <w:szCs w:val="26"/>
          <w:lang w:eastAsia="zh-CN"/>
        </w:rPr>
        <w:t xml:space="preserve"> Ветровой режим характеризуется преобладанием в течение года потоков западного и юго-западного направления. В зимний период преобладают </w:t>
      </w:r>
      <w:r w:rsidRPr="002A352D">
        <w:rPr>
          <w:b w:val="0"/>
          <w:bCs w:val="0"/>
          <w:color w:val="0D0D0D" w:themeColor="text1" w:themeTint="F2"/>
          <w:sz w:val="26"/>
          <w:szCs w:val="26"/>
          <w:lang w:eastAsia="zh-CN"/>
        </w:rPr>
        <w:lastRenderedPageBreak/>
        <w:t>ветры южного и юго-западного направлений, в летний – северные, северо-восточные и северо-западн</w:t>
      </w:r>
      <w:r>
        <w:rPr>
          <w:b w:val="0"/>
          <w:bCs w:val="0"/>
          <w:color w:val="0D0D0D" w:themeColor="text1" w:themeTint="F2"/>
          <w:sz w:val="26"/>
          <w:szCs w:val="26"/>
          <w:lang w:eastAsia="zh-CN"/>
        </w:rPr>
        <w:t xml:space="preserve">ые. </w:t>
      </w:r>
      <w:r w:rsidRPr="002A352D">
        <w:rPr>
          <w:b w:val="0"/>
          <w:bCs w:val="0"/>
          <w:color w:val="0D0D0D" w:themeColor="text1" w:themeTint="F2"/>
          <w:sz w:val="26"/>
          <w:szCs w:val="26"/>
          <w:lang w:eastAsia="zh-CN"/>
        </w:rPr>
        <w:t xml:space="preserve">Средняя годовая скорость ветра на территории составляет 3,6 м/с. </w:t>
      </w:r>
    </w:p>
    <w:p w:rsidR="002A352D" w:rsidRPr="002A352D" w:rsidRDefault="002A352D" w:rsidP="002A352D">
      <w:pPr>
        <w:pStyle w:val="afff7"/>
        <w:suppressAutoHyphens/>
        <w:spacing w:line="276" w:lineRule="auto"/>
        <w:ind w:firstLine="708"/>
        <w:jc w:val="both"/>
        <w:rPr>
          <w:b w:val="0"/>
          <w:bCs w:val="0"/>
          <w:color w:val="0D0D0D" w:themeColor="text1" w:themeTint="F2"/>
          <w:sz w:val="26"/>
          <w:szCs w:val="26"/>
          <w:lang w:eastAsia="zh-CN"/>
        </w:rPr>
      </w:pPr>
      <w:r w:rsidRPr="002A352D">
        <w:rPr>
          <w:bCs w:val="0"/>
          <w:color w:val="0D0D0D" w:themeColor="text1" w:themeTint="F2"/>
          <w:sz w:val="26"/>
          <w:szCs w:val="26"/>
          <w:lang w:eastAsia="zh-CN"/>
        </w:rPr>
        <w:t>Микроклиматические особенности.</w:t>
      </w:r>
      <w:r w:rsidRPr="002A352D">
        <w:rPr>
          <w:b w:val="0"/>
          <w:bCs w:val="0"/>
          <w:color w:val="0D0D0D" w:themeColor="text1" w:themeTint="F2"/>
          <w:sz w:val="26"/>
          <w:szCs w:val="26"/>
          <w:lang w:eastAsia="zh-CN"/>
        </w:rPr>
        <w:t xml:space="preserve"> Важное значение в формировании ветрового режима играют орографические особенности рельефа. В непродуваемых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долины </w:t>
      </w:r>
      <w:r w:rsidR="004A0C91">
        <w:rPr>
          <w:b w:val="0"/>
          <w:bCs w:val="0"/>
          <w:color w:val="0D0D0D" w:themeColor="text1" w:themeTint="F2"/>
          <w:sz w:val="26"/>
          <w:szCs w:val="26"/>
          <w:lang w:eastAsia="zh-CN"/>
        </w:rPr>
        <w:t>реки</w:t>
      </w:r>
      <w:r w:rsidRPr="002A352D">
        <w:rPr>
          <w:b w:val="0"/>
          <w:bCs w:val="0"/>
          <w:color w:val="0D0D0D" w:themeColor="text1" w:themeTint="F2"/>
          <w:sz w:val="26"/>
          <w:szCs w:val="26"/>
          <w:lang w:eastAsia="zh-CN"/>
        </w:rPr>
        <w:t xml:space="preserve"> </w:t>
      </w:r>
      <w:r>
        <w:rPr>
          <w:b w:val="0"/>
          <w:bCs w:val="0"/>
          <w:color w:val="0D0D0D" w:themeColor="text1" w:themeTint="F2"/>
          <w:sz w:val="26"/>
          <w:szCs w:val="26"/>
          <w:lang w:eastAsia="zh-CN"/>
        </w:rPr>
        <w:t>Жиздры</w:t>
      </w:r>
      <w:r w:rsidRPr="002A352D">
        <w:rPr>
          <w:b w:val="0"/>
          <w:bCs w:val="0"/>
          <w:color w:val="0D0D0D" w:themeColor="text1" w:themeTint="F2"/>
          <w:sz w:val="26"/>
          <w:szCs w:val="26"/>
          <w:lang w:eastAsia="zh-CN"/>
        </w:rPr>
        <w:t xml:space="preserve">, а также других рек меридионального направления.  </w:t>
      </w:r>
    </w:p>
    <w:p w:rsidR="002A352D" w:rsidRDefault="002A352D" w:rsidP="002A352D">
      <w:pPr>
        <w:pStyle w:val="afff7"/>
        <w:suppressAutoHyphens/>
        <w:spacing w:line="276" w:lineRule="auto"/>
        <w:ind w:firstLine="708"/>
        <w:jc w:val="both"/>
        <w:rPr>
          <w:b w:val="0"/>
          <w:bCs w:val="0"/>
          <w:color w:val="0D0D0D" w:themeColor="text1" w:themeTint="F2"/>
          <w:sz w:val="26"/>
          <w:szCs w:val="26"/>
          <w:lang w:eastAsia="zh-CN"/>
        </w:rPr>
      </w:pPr>
      <w:r w:rsidRPr="002A352D">
        <w:rPr>
          <w:b w:val="0"/>
          <w:bCs w:val="0"/>
          <w:color w:val="0D0D0D" w:themeColor="text1" w:themeTint="F2"/>
          <w:sz w:val="26"/>
          <w:szCs w:val="26"/>
          <w:lang w:eastAsia="zh-CN"/>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городской застройке.</w:t>
      </w:r>
    </w:p>
    <w:p w:rsidR="002A352D" w:rsidRPr="002A352D" w:rsidRDefault="002A352D" w:rsidP="002A352D">
      <w:pPr>
        <w:pStyle w:val="afff7"/>
        <w:suppressAutoHyphens/>
        <w:spacing w:line="276" w:lineRule="auto"/>
        <w:ind w:firstLine="708"/>
        <w:jc w:val="both"/>
        <w:rPr>
          <w:b w:val="0"/>
          <w:bCs w:val="0"/>
          <w:color w:val="0D0D0D" w:themeColor="text1" w:themeTint="F2"/>
          <w:sz w:val="26"/>
          <w:szCs w:val="26"/>
          <w:lang w:eastAsia="zh-CN"/>
        </w:rPr>
      </w:pPr>
    </w:p>
    <w:p w:rsidR="00312AB2" w:rsidRPr="004A0C91" w:rsidRDefault="002A63E4" w:rsidP="007F565A">
      <w:pPr>
        <w:pStyle w:val="3"/>
        <w:spacing w:line="276" w:lineRule="auto"/>
        <w:jc w:val="center"/>
        <w:rPr>
          <w:color w:val="0D0D0D" w:themeColor="text1" w:themeTint="F2"/>
          <w:sz w:val="26"/>
          <w:szCs w:val="26"/>
          <w:lang w:val="ru-RU"/>
        </w:rPr>
      </w:pPr>
      <w:bookmarkStart w:id="45" w:name="_Toc79672739"/>
      <w:r w:rsidRPr="004A0C91">
        <w:rPr>
          <w:color w:val="0D0D0D" w:themeColor="text1" w:themeTint="F2"/>
          <w:sz w:val="26"/>
          <w:szCs w:val="26"/>
        </w:rPr>
        <w:t>II</w:t>
      </w:r>
      <w:r w:rsidRPr="004A0C91">
        <w:rPr>
          <w:color w:val="0D0D0D" w:themeColor="text1" w:themeTint="F2"/>
          <w:sz w:val="26"/>
          <w:szCs w:val="26"/>
          <w:lang w:val="ru-RU"/>
        </w:rPr>
        <w:t xml:space="preserve">.2.2 </w:t>
      </w:r>
      <w:r w:rsidR="005504FB" w:rsidRPr="004A0C91">
        <w:rPr>
          <w:color w:val="0D0D0D" w:themeColor="text1" w:themeTint="F2"/>
          <w:sz w:val="26"/>
          <w:szCs w:val="26"/>
          <w:lang w:val="ru-RU"/>
        </w:rPr>
        <w:t>Инженерно-геологические условия</w:t>
      </w:r>
      <w:bookmarkEnd w:id="45"/>
    </w:p>
    <w:p w:rsidR="004A0C91" w:rsidRPr="002215A8" w:rsidRDefault="004A0C91" w:rsidP="004A0C91">
      <w:pPr>
        <w:spacing w:line="276" w:lineRule="auto"/>
        <w:ind w:firstLine="709"/>
        <w:jc w:val="both"/>
        <w:rPr>
          <w:sz w:val="26"/>
          <w:szCs w:val="26"/>
        </w:rPr>
      </w:pPr>
      <w:bookmarkStart w:id="46" w:name="__RefHeading__382_1612356966"/>
      <w:bookmarkStart w:id="47" w:name="__RefHeading__118_1539069001"/>
      <w:bookmarkStart w:id="48" w:name="__RefHeading__316_276625223"/>
      <w:bookmarkStart w:id="49" w:name="__RefHeading__480_670117999"/>
      <w:bookmarkStart w:id="50" w:name="__RefHeading__87_1212657833"/>
      <w:bookmarkStart w:id="51" w:name="__RefHeading__150_1585558239"/>
      <w:bookmarkStart w:id="52" w:name="__RefHeading__844_1612356966"/>
      <w:bookmarkEnd w:id="46"/>
      <w:bookmarkEnd w:id="47"/>
      <w:bookmarkEnd w:id="48"/>
      <w:bookmarkEnd w:id="49"/>
      <w:bookmarkEnd w:id="50"/>
      <w:bookmarkEnd w:id="51"/>
      <w:bookmarkEnd w:id="52"/>
      <w:r w:rsidRPr="002215A8">
        <w:rPr>
          <w:sz w:val="26"/>
          <w:szCs w:val="26"/>
        </w:rPr>
        <w:t xml:space="preserve">Территория городского поселения расположена на северо-западе Среднерусской возвышенности в лесостепной зоне Среднерусской провинции западной подпровинции. Рельеф города носит флювиальный характер, то есть он образован поверхностными водными потоками. </w:t>
      </w:r>
      <w:r>
        <w:rPr>
          <w:sz w:val="26"/>
          <w:szCs w:val="26"/>
        </w:rPr>
        <w:t>На территории можно выделить</w:t>
      </w:r>
      <w:r w:rsidRPr="002215A8">
        <w:rPr>
          <w:sz w:val="26"/>
          <w:szCs w:val="26"/>
        </w:rPr>
        <w:t xml:space="preserve"> три морфологических типа рельефа: плоский эрозионно-аккумулятивный, долинный комплекс, зандровый. История возникновения и развития доли</w:t>
      </w:r>
      <w:r>
        <w:rPr>
          <w:sz w:val="26"/>
          <w:szCs w:val="26"/>
        </w:rPr>
        <w:t xml:space="preserve">ны реки </w:t>
      </w:r>
      <w:r w:rsidRPr="002215A8">
        <w:rPr>
          <w:sz w:val="26"/>
          <w:szCs w:val="26"/>
        </w:rPr>
        <w:t>Жиздры и нижних течений рек Клютомы и Другуски уходит в далекое дочетвертичное время. Тальвеги древних речных долин располагаются на абсолютных отметках 110-115 м. В настоящее время урез вод р</w:t>
      </w:r>
      <w:r>
        <w:rPr>
          <w:sz w:val="26"/>
          <w:szCs w:val="26"/>
        </w:rPr>
        <w:t>еки</w:t>
      </w:r>
      <w:r w:rsidRPr="002215A8">
        <w:rPr>
          <w:sz w:val="26"/>
          <w:szCs w:val="26"/>
        </w:rPr>
        <w:t xml:space="preserve"> Жиздры у г</w:t>
      </w:r>
      <w:r>
        <w:rPr>
          <w:sz w:val="26"/>
          <w:szCs w:val="26"/>
        </w:rPr>
        <w:t>орода</w:t>
      </w:r>
      <w:r w:rsidRPr="002215A8">
        <w:rPr>
          <w:sz w:val="26"/>
          <w:szCs w:val="26"/>
        </w:rPr>
        <w:t xml:space="preserve"> Козельска находится на отметке 134,0 м.</w:t>
      </w:r>
    </w:p>
    <w:p w:rsidR="004A0C91" w:rsidRPr="002215A8" w:rsidRDefault="004A0C91" w:rsidP="004A0C91">
      <w:pPr>
        <w:spacing w:line="276" w:lineRule="auto"/>
        <w:ind w:firstLine="709"/>
        <w:jc w:val="both"/>
        <w:rPr>
          <w:sz w:val="26"/>
          <w:szCs w:val="26"/>
        </w:rPr>
      </w:pPr>
      <w:r w:rsidRPr="002215A8">
        <w:rPr>
          <w:sz w:val="26"/>
          <w:szCs w:val="26"/>
        </w:rPr>
        <w:t>Левобережная часть города относится к сложным ландшафтам половодно-ледниковых террас, а правобережная зандровая аллювиально-водноледниковая с небольшой мощностью четвертичных образований.</w:t>
      </w:r>
    </w:p>
    <w:p w:rsidR="004A0C91" w:rsidRPr="002215A8" w:rsidRDefault="004A0C91" w:rsidP="004A0C91">
      <w:pPr>
        <w:spacing w:line="276" w:lineRule="auto"/>
        <w:ind w:firstLine="709"/>
        <w:jc w:val="both"/>
        <w:rPr>
          <w:sz w:val="26"/>
          <w:szCs w:val="26"/>
        </w:rPr>
      </w:pPr>
      <w:r w:rsidRPr="002215A8">
        <w:rPr>
          <w:sz w:val="26"/>
          <w:szCs w:val="26"/>
        </w:rPr>
        <w:t>В зависимости от форм рельефа, состава пород четвертичного времени, расчлененности и наличия историко-культурных слоев</w:t>
      </w:r>
      <w:r w:rsidR="006078B9">
        <w:rPr>
          <w:sz w:val="26"/>
          <w:szCs w:val="26"/>
        </w:rPr>
        <w:t>, на территории городского поселения можно выделить</w:t>
      </w:r>
      <w:r w:rsidRPr="002215A8">
        <w:rPr>
          <w:sz w:val="26"/>
          <w:szCs w:val="26"/>
        </w:rPr>
        <w:t xml:space="preserve"> четырнадцать типов ландшафтов (местностей)</w:t>
      </w:r>
      <w:r w:rsidR="006078B9">
        <w:rPr>
          <w:sz w:val="26"/>
          <w:szCs w:val="26"/>
        </w:rPr>
        <w:t>:</w:t>
      </w:r>
    </w:p>
    <w:p w:rsidR="004A0C91" w:rsidRPr="002215A8" w:rsidRDefault="004A0C91" w:rsidP="004A0C91">
      <w:pPr>
        <w:spacing w:line="276" w:lineRule="auto"/>
        <w:ind w:firstLine="709"/>
        <w:jc w:val="both"/>
        <w:rPr>
          <w:sz w:val="26"/>
          <w:szCs w:val="26"/>
        </w:rPr>
      </w:pPr>
      <w:r w:rsidRPr="002215A8">
        <w:rPr>
          <w:b/>
          <w:i/>
          <w:sz w:val="26"/>
          <w:szCs w:val="26"/>
        </w:rPr>
        <w:t>Первый тип.</w:t>
      </w:r>
      <w:r w:rsidRPr="002215A8">
        <w:rPr>
          <w:sz w:val="26"/>
          <w:szCs w:val="26"/>
        </w:rPr>
        <w:t xml:space="preserve"> Плоская и пологонаклонная придолинная водноледниковая слаборасчлененная равнина (тип половодноледниковых террас междуречий). Верхняя часть геологического разреза сложена покровными суглинками мощностью 4-5 м их подстилают алевриты и супеси мощностью 1-2 м.</w:t>
      </w:r>
      <w:r w:rsidR="006078B9">
        <w:rPr>
          <w:sz w:val="26"/>
          <w:szCs w:val="26"/>
        </w:rPr>
        <w:t xml:space="preserve"> Ниже наблюдается переслаивание </w:t>
      </w:r>
      <w:r w:rsidRPr="002215A8">
        <w:rPr>
          <w:sz w:val="26"/>
          <w:szCs w:val="26"/>
        </w:rPr>
        <w:t>водноледниковых суглинков, песков, озерно-болотных глин и в подошве четвертичных образований отмечаются моренные суглинки. Общая мощность четвертичных отложений составляет в районе кирпичного завода 46 м., ДРСУ – 24 м., молокозавод</w:t>
      </w:r>
      <w:r w:rsidR="006078B9">
        <w:rPr>
          <w:sz w:val="26"/>
          <w:szCs w:val="26"/>
        </w:rPr>
        <w:t>а</w:t>
      </w:r>
      <w:r w:rsidRPr="002215A8">
        <w:rPr>
          <w:sz w:val="26"/>
          <w:szCs w:val="26"/>
        </w:rPr>
        <w:t xml:space="preserve"> - 28 м. Грунтовые воды появляются только в песчаных прослоях на глубине 12-15 м.</w:t>
      </w:r>
    </w:p>
    <w:p w:rsidR="004A0C91" w:rsidRPr="002215A8" w:rsidRDefault="004A0C91" w:rsidP="004A0C91">
      <w:pPr>
        <w:spacing w:line="276" w:lineRule="auto"/>
        <w:ind w:firstLine="709"/>
        <w:jc w:val="both"/>
        <w:rPr>
          <w:sz w:val="26"/>
          <w:szCs w:val="26"/>
        </w:rPr>
      </w:pPr>
      <w:r w:rsidRPr="002215A8">
        <w:rPr>
          <w:b/>
          <w:i/>
          <w:sz w:val="26"/>
          <w:szCs w:val="26"/>
        </w:rPr>
        <w:t>Второй тип.</w:t>
      </w:r>
      <w:r w:rsidRPr="002215A8">
        <w:rPr>
          <w:sz w:val="26"/>
          <w:szCs w:val="26"/>
        </w:rPr>
        <w:t xml:space="preserve"> Плоская пологонаклонная равнина слабо-среднерасчлененная – соответствует третьей надпойменной террасе. Верхняя часть геологического разреза представлена покровными суглинками мощностью 3-4 м их постилают </w:t>
      </w:r>
      <w:r w:rsidRPr="002215A8">
        <w:rPr>
          <w:sz w:val="26"/>
          <w:szCs w:val="26"/>
        </w:rPr>
        <w:lastRenderedPageBreak/>
        <w:t xml:space="preserve">водноледниковые пески мощностью 3-5 м, ниже идут те же слои, что и в первом типе. Грунтовые воды появляются на глубинах 8-10 м. Общая мощность отложений 30-34 м. </w:t>
      </w:r>
    </w:p>
    <w:p w:rsidR="004A0C91" w:rsidRDefault="004A0C91" w:rsidP="004A0C91">
      <w:pPr>
        <w:spacing w:line="276" w:lineRule="auto"/>
        <w:ind w:firstLine="709"/>
        <w:jc w:val="both"/>
        <w:rPr>
          <w:sz w:val="26"/>
          <w:szCs w:val="26"/>
        </w:rPr>
      </w:pPr>
      <w:r w:rsidRPr="002215A8">
        <w:rPr>
          <w:b/>
          <w:i/>
          <w:sz w:val="26"/>
          <w:szCs w:val="26"/>
        </w:rPr>
        <w:t>Третий тип.</w:t>
      </w:r>
      <w:r w:rsidRPr="002215A8">
        <w:rPr>
          <w:sz w:val="26"/>
          <w:szCs w:val="26"/>
        </w:rPr>
        <w:t xml:space="preserve"> Пологонаклонная древнеаллювиальная вторая надпойменная терраса. Сложена делювиальными суглинками, супесями. Грунтовые воды залегают на глубине 8-10 м. Общая мощность отложений 25-35 м.</w:t>
      </w:r>
    </w:p>
    <w:p w:rsidR="006078B9" w:rsidRPr="002215A8" w:rsidRDefault="006078B9" w:rsidP="006078B9">
      <w:pPr>
        <w:spacing w:line="276" w:lineRule="auto"/>
        <w:ind w:firstLine="709"/>
        <w:jc w:val="both"/>
        <w:rPr>
          <w:sz w:val="26"/>
          <w:szCs w:val="26"/>
        </w:rPr>
      </w:pPr>
      <w:r w:rsidRPr="006078B9">
        <w:rPr>
          <w:i/>
          <w:sz w:val="26"/>
          <w:szCs w:val="26"/>
        </w:rPr>
        <w:t>Тип третий -а-.</w:t>
      </w:r>
      <w:r w:rsidRPr="002215A8">
        <w:rPr>
          <w:sz w:val="26"/>
          <w:szCs w:val="26"/>
        </w:rPr>
        <w:t xml:space="preserve">  Тоже. С культурным слоем до 6 м </w:t>
      </w:r>
      <w:r w:rsidRPr="002215A8">
        <w:rPr>
          <w:sz w:val="26"/>
          <w:szCs w:val="26"/>
          <w:lang w:val="en-US"/>
        </w:rPr>
        <w:t>XIV</w:t>
      </w:r>
      <w:r w:rsidRPr="002215A8">
        <w:rPr>
          <w:sz w:val="26"/>
          <w:szCs w:val="26"/>
        </w:rPr>
        <w:t>-</w:t>
      </w:r>
      <w:r w:rsidRPr="002215A8">
        <w:rPr>
          <w:sz w:val="26"/>
          <w:szCs w:val="26"/>
          <w:lang w:val="en-US"/>
        </w:rPr>
        <w:t>XVII</w:t>
      </w:r>
      <w:r w:rsidRPr="002215A8">
        <w:rPr>
          <w:sz w:val="26"/>
          <w:szCs w:val="26"/>
        </w:rPr>
        <w:t xml:space="preserve"> вв.</w:t>
      </w:r>
    </w:p>
    <w:p w:rsidR="006078B9" w:rsidRPr="002215A8" w:rsidRDefault="006078B9" w:rsidP="006078B9">
      <w:pPr>
        <w:spacing w:line="276" w:lineRule="auto"/>
        <w:ind w:firstLine="709"/>
        <w:jc w:val="both"/>
        <w:rPr>
          <w:sz w:val="26"/>
          <w:szCs w:val="26"/>
        </w:rPr>
      </w:pPr>
      <w:r w:rsidRPr="006078B9">
        <w:rPr>
          <w:i/>
          <w:sz w:val="26"/>
          <w:szCs w:val="26"/>
        </w:rPr>
        <w:t>Тип третий -б-.</w:t>
      </w:r>
      <w:r w:rsidRPr="002215A8">
        <w:rPr>
          <w:sz w:val="26"/>
          <w:szCs w:val="26"/>
        </w:rPr>
        <w:t xml:space="preserve">  Тоже. Территория крепости </w:t>
      </w:r>
      <w:r w:rsidRPr="002215A8">
        <w:rPr>
          <w:sz w:val="26"/>
          <w:szCs w:val="26"/>
          <w:lang w:val="en-US"/>
        </w:rPr>
        <w:t>XV</w:t>
      </w:r>
      <w:r w:rsidRPr="002215A8">
        <w:rPr>
          <w:sz w:val="26"/>
          <w:szCs w:val="26"/>
        </w:rPr>
        <w:t>-</w:t>
      </w:r>
      <w:r w:rsidRPr="002215A8">
        <w:rPr>
          <w:sz w:val="26"/>
          <w:szCs w:val="26"/>
          <w:lang w:val="en-US"/>
        </w:rPr>
        <w:t>XVII</w:t>
      </w:r>
      <w:r w:rsidRPr="002215A8">
        <w:rPr>
          <w:sz w:val="26"/>
          <w:szCs w:val="26"/>
        </w:rPr>
        <w:t xml:space="preserve"> вв.</w:t>
      </w:r>
    </w:p>
    <w:p w:rsidR="004A0C91" w:rsidRPr="002215A8" w:rsidRDefault="004A0C91" w:rsidP="004A0C91">
      <w:pPr>
        <w:spacing w:line="276" w:lineRule="auto"/>
        <w:ind w:firstLine="709"/>
        <w:jc w:val="both"/>
        <w:rPr>
          <w:sz w:val="26"/>
          <w:szCs w:val="26"/>
        </w:rPr>
      </w:pPr>
      <w:r w:rsidRPr="002215A8">
        <w:rPr>
          <w:b/>
          <w:i/>
          <w:sz w:val="26"/>
          <w:szCs w:val="26"/>
        </w:rPr>
        <w:t>Четвертый тип.</w:t>
      </w:r>
      <w:r w:rsidRPr="002215A8">
        <w:rPr>
          <w:sz w:val="26"/>
          <w:szCs w:val="26"/>
        </w:rPr>
        <w:t xml:space="preserve"> Пологие придолинные и прибалочные склоны и перегибы слабо-среднерасчлененные. В геологическом плане сложены рыхлыми делювиально-пролювиальными суглинками и супесями. Глубина залегания грунтовых вод 2-5 м.</w:t>
      </w:r>
    </w:p>
    <w:p w:rsidR="004A0C91" w:rsidRPr="002215A8" w:rsidRDefault="004A0C91" w:rsidP="004A0C91">
      <w:pPr>
        <w:spacing w:line="276" w:lineRule="auto"/>
        <w:ind w:firstLine="709"/>
        <w:jc w:val="both"/>
        <w:rPr>
          <w:sz w:val="26"/>
          <w:szCs w:val="26"/>
        </w:rPr>
      </w:pPr>
      <w:r w:rsidRPr="006078B9">
        <w:rPr>
          <w:i/>
          <w:sz w:val="26"/>
          <w:szCs w:val="26"/>
        </w:rPr>
        <w:t>Тип четвертый -а-.</w:t>
      </w:r>
      <w:r w:rsidR="006078B9">
        <w:rPr>
          <w:sz w:val="26"/>
          <w:szCs w:val="26"/>
        </w:rPr>
        <w:t xml:space="preserve"> </w:t>
      </w:r>
      <w:r w:rsidRPr="002215A8">
        <w:rPr>
          <w:sz w:val="26"/>
          <w:szCs w:val="26"/>
        </w:rPr>
        <w:t xml:space="preserve">Тоже, но с культурным слоем до 5 м </w:t>
      </w:r>
      <w:r w:rsidRPr="002215A8">
        <w:rPr>
          <w:sz w:val="26"/>
          <w:szCs w:val="26"/>
          <w:lang w:val="en-US"/>
        </w:rPr>
        <w:t>XII</w:t>
      </w:r>
      <w:r w:rsidRPr="002215A8">
        <w:rPr>
          <w:sz w:val="26"/>
          <w:szCs w:val="26"/>
        </w:rPr>
        <w:t>-</w:t>
      </w:r>
      <w:r w:rsidRPr="002215A8">
        <w:rPr>
          <w:sz w:val="26"/>
          <w:szCs w:val="26"/>
          <w:lang w:val="en-US"/>
        </w:rPr>
        <w:t>XVII</w:t>
      </w:r>
      <w:r w:rsidRPr="002215A8">
        <w:rPr>
          <w:sz w:val="26"/>
          <w:szCs w:val="26"/>
        </w:rPr>
        <w:t xml:space="preserve"> вв.</w:t>
      </w:r>
    </w:p>
    <w:p w:rsidR="004A0C91" w:rsidRPr="002215A8" w:rsidRDefault="004A0C91" w:rsidP="004A0C91">
      <w:pPr>
        <w:spacing w:line="276" w:lineRule="auto"/>
        <w:ind w:firstLine="709"/>
        <w:jc w:val="both"/>
        <w:rPr>
          <w:sz w:val="26"/>
          <w:szCs w:val="26"/>
        </w:rPr>
      </w:pPr>
      <w:r w:rsidRPr="006078B9">
        <w:rPr>
          <w:i/>
          <w:sz w:val="26"/>
          <w:szCs w:val="26"/>
        </w:rPr>
        <w:t>Тип четвертый -б-.</w:t>
      </w:r>
      <w:r w:rsidRPr="002215A8">
        <w:rPr>
          <w:sz w:val="26"/>
          <w:szCs w:val="26"/>
        </w:rPr>
        <w:t xml:space="preserve"> Тоже. Место расположения древнего городища IV-</w:t>
      </w:r>
      <w:r w:rsidRPr="002215A8">
        <w:rPr>
          <w:sz w:val="26"/>
          <w:szCs w:val="26"/>
          <w:lang w:val="en-US"/>
        </w:rPr>
        <w:t>V</w:t>
      </w:r>
      <w:r w:rsidRPr="002215A8">
        <w:rPr>
          <w:sz w:val="26"/>
          <w:szCs w:val="26"/>
        </w:rPr>
        <w:t xml:space="preserve"> вв.; </w:t>
      </w:r>
      <w:r w:rsidRPr="002215A8">
        <w:rPr>
          <w:sz w:val="26"/>
          <w:szCs w:val="26"/>
          <w:lang w:val="en-US"/>
        </w:rPr>
        <w:t>IX</w:t>
      </w:r>
      <w:r w:rsidRPr="002215A8">
        <w:rPr>
          <w:sz w:val="26"/>
          <w:szCs w:val="26"/>
        </w:rPr>
        <w:t>-</w:t>
      </w:r>
      <w:r w:rsidRPr="002215A8">
        <w:rPr>
          <w:sz w:val="26"/>
          <w:szCs w:val="26"/>
          <w:lang w:val="en-US"/>
        </w:rPr>
        <w:t>XI</w:t>
      </w:r>
      <w:r w:rsidRPr="002215A8">
        <w:rPr>
          <w:sz w:val="26"/>
          <w:szCs w:val="26"/>
        </w:rPr>
        <w:t xml:space="preserve"> вв.; </w:t>
      </w:r>
      <w:r w:rsidRPr="002215A8">
        <w:rPr>
          <w:sz w:val="26"/>
          <w:szCs w:val="26"/>
          <w:lang w:val="en-US"/>
        </w:rPr>
        <w:t>XII</w:t>
      </w:r>
      <w:r w:rsidRPr="002215A8">
        <w:rPr>
          <w:sz w:val="26"/>
          <w:szCs w:val="26"/>
        </w:rPr>
        <w:t>-</w:t>
      </w:r>
      <w:r w:rsidRPr="002215A8">
        <w:rPr>
          <w:sz w:val="26"/>
          <w:szCs w:val="26"/>
          <w:lang w:val="en-US"/>
        </w:rPr>
        <w:t>XVII</w:t>
      </w:r>
      <w:r w:rsidRPr="002215A8">
        <w:rPr>
          <w:sz w:val="26"/>
          <w:szCs w:val="26"/>
        </w:rPr>
        <w:t xml:space="preserve"> вв.</w:t>
      </w:r>
    </w:p>
    <w:p w:rsidR="004A0C91" w:rsidRPr="002215A8" w:rsidRDefault="004A0C91" w:rsidP="004A0C91">
      <w:pPr>
        <w:spacing w:line="276" w:lineRule="auto"/>
        <w:ind w:firstLine="709"/>
        <w:jc w:val="both"/>
        <w:rPr>
          <w:sz w:val="26"/>
          <w:szCs w:val="26"/>
        </w:rPr>
      </w:pPr>
      <w:r w:rsidRPr="002215A8">
        <w:rPr>
          <w:b/>
          <w:i/>
          <w:sz w:val="26"/>
          <w:szCs w:val="26"/>
        </w:rPr>
        <w:t>Пятый тип.</w:t>
      </w:r>
      <w:r w:rsidRPr="002215A8">
        <w:rPr>
          <w:sz w:val="26"/>
          <w:szCs w:val="26"/>
        </w:rPr>
        <w:t xml:space="preserve"> Плоская древнеаллювиальная первая надпойменная терраса. Сложена в основном делювиально-аллювиальными суглинками и супесями. Глубина залегания грунтовых вод 7-8 м.</w:t>
      </w:r>
    </w:p>
    <w:p w:rsidR="004A0C91" w:rsidRPr="002215A8" w:rsidRDefault="004A0C91" w:rsidP="004A0C91">
      <w:pPr>
        <w:spacing w:line="276" w:lineRule="auto"/>
        <w:ind w:firstLine="709"/>
        <w:jc w:val="both"/>
        <w:rPr>
          <w:sz w:val="26"/>
          <w:szCs w:val="26"/>
        </w:rPr>
      </w:pPr>
      <w:r w:rsidRPr="006078B9">
        <w:rPr>
          <w:i/>
          <w:sz w:val="26"/>
          <w:szCs w:val="26"/>
        </w:rPr>
        <w:t>Тип пятый -а-.</w:t>
      </w:r>
      <w:r w:rsidRPr="002215A8">
        <w:rPr>
          <w:b/>
          <w:i/>
          <w:sz w:val="26"/>
          <w:szCs w:val="26"/>
        </w:rPr>
        <w:t xml:space="preserve">  </w:t>
      </w:r>
      <w:r w:rsidRPr="002215A8">
        <w:rPr>
          <w:sz w:val="26"/>
          <w:szCs w:val="26"/>
        </w:rPr>
        <w:t>Тоже, но со значительным культурным слоем.</w:t>
      </w:r>
    </w:p>
    <w:p w:rsidR="004A0C91" w:rsidRPr="002215A8" w:rsidRDefault="006078B9" w:rsidP="004A0C91">
      <w:pPr>
        <w:spacing w:line="276" w:lineRule="auto"/>
        <w:ind w:firstLine="709"/>
        <w:jc w:val="both"/>
        <w:rPr>
          <w:sz w:val="26"/>
          <w:szCs w:val="26"/>
        </w:rPr>
      </w:pPr>
      <w:r w:rsidRPr="006078B9">
        <w:rPr>
          <w:i/>
          <w:sz w:val="26"/>
          <w:szCs w:val="26"/>
        </w:rPr>
        <w:t>Тип пятый </w:t>
      </w:r>
      <w:r w:rsidR="004A0C91" w:rsidRPr="006078B9">
        <w:rPr>
          <w:i/>
          <w:sz w:val="26"/>
          <w:szCs w:val="26"/>
        </w:rPr>
        <w:t>-б-.</w:t>
      </w:r>
      <w:r>
        <w:rPr>
          <w:sz w:val="26"/>
          <w:szCs w:val="26"/>
        </w:rPr>
        <w:t> </w:t>
      </w:r>
      <w:r w:rsidR="004A0C91" w:rsidRPr="002215A8">
        <w:rPr>
          <w:sz w:val="26"/>
          <w:szCs w:val="26"/>
        </w:rPr>
        <w:t>Данный ландшафт расположен на левобережной части города. Плоская аллювиальная равнина – первая надпойменная песчаная терраса, осложненная дюнными образованиями. Глубина залегания грунтовых вод 5-8 м.</w:t>
      </w:r>
    </w:p>
    <w:p w:rsidR="004A0C91" w:rsidRPr="002215A8" w:rsidRDefault="004A0C91" w:rsidP="004A0C91">
      <w:pPr>
        <w:spacing w:line="276" w:lineRule="auto"/>
        <w:ind w:firstLine="709"/>
        <w:jc w:val="both"/>
        <w:rPr>
          <w:sz w:val="26"/>
          <w:szCs w:val="26"/>
        </w:rPr>
      </w:pPr>
      <w:r w:rsidRPr="002215A8">
        <w:rPr>
          <w:b/>
          <w:i/>
          <w:sz w:val="26"/>
          <w:szCs w:val="26"/>
        </w:rPr>
        <w:t>Тип шестой.</w:t>
      </w:r>
      <w:r w:rsidRPr="002215A8">
        <w:rPr>
          <w:sz w:val="26"/>
          <w:szCs w:val="26"/>
        </w:rPr>
        <w:t xml:space="preserve"> Плоская аллювиальная равнина - терраса высокой поймы. Сложена аллювиальными суглинками, песками, супесями, торфом. Глубина залегания грунтовых вод 2-4 м.</w:t>
      </w:r>
    </w:p>
    <w:p w:rsidR="004A0C91" w:rsidRPr="002215A8" w:rsidRDefault="004A0C91" w:rsidP="004A0C91">
      <w:pPr>
        <w:spacing w:line="276" w:lineRule="auto"/>
        <w:ind w:firstLine="709"/>
        <w:jc w:val="both"/>
        <w:rPr>
          <w:sz w:val="26"/>
          <w:szCs w:val="26"/>
        </w:rPr>
      </w:pPr>
      <w:r w:rsidRPr="002215A8">
        <w:rPr>
          <w:b/>
          <w:i/>
          <w:sz w:val="26"/>
          <w:szCs w:val="26"/>
        </w:rPr>
        <w:t>Тип седьмой.</w:t>
      </w:r>
      <w:r w:rsidRPr="002215A8">
        <w:rPr>
          <w:sz w:val="26"/>
          <w:szCs w:val="26"/>
        </w:rPr>
        <w:t xml:space="preserve"> Плоская аллювиальная выровненная равнина со староречьями – низкая пойма. Сложена в основном песками </w:t>
      </w:r>
      <w:r w:rsidR="006078B9" w:rsidRPr="002215A8">
        <w:rPr>
          <w:sz w:val="26"/>
          <w:szCs w:val="26"/>
        </w:rPr>
        <w:t>и супесями</w:t>
      </w:r>
      <w:r w:rsidRPr="002215A8">
        <w:rPr>
          <w:sz w:val="26"/>
          <w:szCs w:val="26"/>
        </w:rPr>
        <w:t>. Глубина залегания грунтовых вод 1-2 м.</w:t>
      </w:r>
    </w:p>
    <w:p w:rsidR="004A0C91" w:rsidRPr="002215A8" w:rsidRDefault="004A0C91" w:rsidP="004A0C91">
      <w:pPr>
        <w:spacing w:line="276" w:lineRule="auto"/>
        <w:ind w:firstLine="709"/>
        <w:jc w:val="both"/>
        <w:rPr>
          <w:sz w:val="26"/>
          <w:szCs w:val="26"/>
        </w:rPr>
      </w:pPr>
      <w:r w:rsidRPr="006078B9">
        <w:rPr>
          <w:i/>
          <w:sz w:val="26"/>
          <w:szCs w:val="26"/>
        </w:rPr>
        <w:t>Тип седьмой -а-.</w:t>
      </w:r>
      <w:r w:rsidRPr="002215A8">
        <w:rPr>
          <w:sz w:val="26"/>
          <w:szCs w:val="26"/>
        </w:rPr>
        <w:t xml:space="preserve"> Пойма пологоволнистая.</w:t>
      </w:r>
    </w:p>
    <w:p w:rsidR="004A0C91" w:rsidRPr="002215A8" w:rsidRDefault="004A0C91" w:rsidP="004A0C91">
      <w:pPr>
        <w:spacing w:line="276" w:lineRule="auto"/>
        <w:ind w:firstLine="709"/>
        <w:jc w:val="both"/>
        <w:rPr>
          <w:sz w:val="26"/>
          <w:szCs w:val="26"/>
        </w:rPr>
      </w:pPr>
      <w:r w:rsidRPr="002215A8">
        <w:rPr>
          <w:b/>
          <w:i/>
          <w:sz w:val="26"/>
          <w:szCs w:val="26"/>
        </w:rPr>
        <w:t>Тип восьмой.</w:t>
      </w:r>
      <w:r w:rsidRPr="002215A8">
        <w:rPr>
          <w:sz w:val="26"/>
          <w:szCs w:val="26"/>
        </w:rPr>
        <w:t xml:space="preserve"> Вторая надпойменная древнеаллювиальная песчаная терраса, местами с единичными дюнами. Сложена песками, супесями с прослоями аллювиальных суглинков. Общая мощность отложений до 20 м. Глубина залегания грунтовых вод 6-8 м. </w:t>
      </w:r>
    </w:p>
    <w:p w:rsidR="004A0C91" w:rsidRPr="002215A8" w:rsidRDefault="004A0C91" w:rsidP="004A0C91">
      <w:pPr>
        <w:spacing w:line="276" w:lineRule="auto"/>
        <w:ind w:firstLine="709"/>
        <w:jc w:val="both"/>
        <w:rPr>
          <w:sz w:val="26"/>
          <w:szCs w:val="26"/>
        </w:rPr>
      </w:pPr>
      <w:r w:rsidRPr="002215A8">
        <w:rPr>
          <w:b/>
          <w:i/>
          <w:sz w:val="26"/>
          <w:szCs w:val="26"/>
        </w:rPr>
        <w:t>Тип девятый.</w:t>
      </w:r>
      <w:r w:rsidRPr="002215A8">
        <w:rPr>
          <w:sz w:val="26"/>
          <w:szCs w:val="26"/>
        </w:rPr>
        <w:t xml:space="preserve"> Крутые склоны (5-10</w:t>
      </w:r>
      <w:r w:rsidRPr="002215A8">
        <w:rPr>
          <w:sz w:val="26"/>
          <w:szCs w:val="26"/>
          <w:vertAlign w:val="superscript"/>
        </w:rPr>
        <w:t>0</w:t>
      </w:r>
      <w:r w:rsidR="006078B9">
        <w:rPr>
          <w:sz w:val="26"/>
          <w:szCs w:val="26"/>
        </w:rPr>
        <w:t>)</w:t>
      </w:r>
      <w:r w:rsidRPr="002215A8">
        <w:rPr>
          <w:sz w:val="26"/>
          <w:szCs w:val="26"/>
        </w:rPr>
        <w:t>.</w:t>
      </w:r>
    </w:p>
    <w:p w:rsidR="004A0C91" w:rsidRPr="002215A8" w:rsidRDefault="004A0C91" w:rsidP="004A0C91">
      <w:pPr>
        <w:spacing w:line="276" w:lineRule="auto"/>
        <w:ind w:firstLine="709"/>
        <w:jc w:val="both"/>
        <w:rPr>
          <w:sz w:val="26"/>
          <w:szCs w:val="26"/>
        </w:rPr>
      </w:pPr>
      <w:r w:rsidRPr="002215A8">
        <w:rPr>
          <w:b/>
          <w:i/>
          <w:sz w:val="26"/>
          <w:szCs w:val="26"/>
        </w:rPr>
        <w:t>Тип десятый.</w:t>
      </w:r>
      <w:r w:rsidRPr="002215A8">
        <w:rPr>
          <w:sz w:val="26"/>
          <w:szCs w:val="26"/>
        </w:rPr>
        <w:t xml:space="preserve"> Покатые (3-5</w:t>
      </w:r>
      <w:r w:rsidRPr="002215A8">
        <w:rPr>
          <w:sz w:val="26"/>
          <w:szCs w:val="26"/>
          <w:vertAlign w:val="superscript"/>
        </w:rPr>
        <w:t>0</w:t>
      </w:r>
      <w:r w:rsidRPr="002215A8">
        <w:rPr>
          <w:sz w:val="26"/>
          <w:szCs w:val="26"/>
        </w:rPr>
        <w:t>) придолинные и прибалочные склоны. Сложены делювиально-пролювиальными образованиями. Глубина залегания грунтовых вод 10-12</w:t>
      </w:r>
      <w:r w:rsidRPr="002215A8">
        <w:rPr>
          <w:sz w:val="26"/>
          <w:szCs w:val="26"/>
          <w:lang w:val="en-US"/>
        </w:rPr>
        <w:t> </w:t>
      </w:r>
      <w:r w:rsidRPr="002215A8">
        <w:rPr>
          <w:sz w:val="26"/>
          <w:szCs w:val="26"/>
        </w:rPr>
        <w:t>м.</w:t>
      </w:r>
    </w:p>
    <w:p w:rsidR="004A0C91" w:rsidRPr="002215A8" w:rsidRDefault="004A0C91" w:rsidP="004A0C91">
      <w:pPr>
        <w:spacing w:line="276" w:lineRule="auto"/>
        <w:ind w:firstLine="709"/>
        <w:jc w:val="both"/>
        <w:rPr>
          <w:sz w:val="26"/>
          <w:szCs w:val="26"/>
        </w:rPr>
      </w:pPr>
      <w:r w:rsidRPr="002215A8">
        <w:rPr>
          <w:b/>
          <w:i/>
          <w:sz w:val="26"/>
          <w:szCs w:val="26"/>
        </w:rPr>
        <w:t>Тип одиннадцатый.</w:t>
      </w:r>
      <w:r w:rsidRPr="002215A8">
        <w:rPr>
          <w:sz w:val="26"/>
          <w:szCs w:val="26"/>
        </w:rPr>
        <w:t xml:space="preserve"> Балки плоскодонки сухие в четвертичных отложениях. Сложены овражно-балочным делювиальным аллювием.</w:t>
      </w:r>
    </w:p>
    <w:p w:rsidR="004A0C91" w:rsidRPr="002215A8" w:rsidRDefault="004A0C91" w:rsidP="004A0C91">
      <w:pPr>
        <w:spacing w:line="276" w:lineRule="auto"/>
        <w:ind w:firstLine="709"/>
        <w:jc w:val="both"/>
        <w:rPr>
          <w:sz w:val="26"/>
          <w:szCs w:val="26"/>
        </w:rPr>
      </w:pPr>
      <w:r w:rsidRPr="002215A8">
        <w:rPr>
          <w:b/>
          <w:i/>
          <w:sz w:val="26"/>
          <w:szCs w:val="26"/>
        </w:rPr>
        <w:t>Тип двенадцатый.</w:t>
      </w:r>
      <w:r w:rsidRPr="002215A8">
        <w:rPr>
          <w:sz w:val="26"/>
          <w:szCs w:val="26"/>
        </w:rPr>
        <w:t xml:space="preserve"> Техногенные линейные ландшафты, представленные железнодорожными насыпями и врезами на рельефе.</w:t>
      </w:r>
    </w:p>
    <w:p w:rsidR="004A0C91" w:rsidRPr="002215A8" w:rsidRDefault="004A0C91" w:rsidP="004A0C91">
      <w:pPr>
        <w:spacing w:line="276" w:lineRule="auto"/>
        <w:ind w:firstLine="709"/>
        <w:jc w:val="both"/>
        <w:rPr>
          <w:sz w:val="26"/>
          <w:szCs w:val="26"/>
        </w:rPr>
      </w:pPr>
      <w:r w:rsidRPr="002215A8">
        <w:rPr>
          <w:b/>
          <w:i/>
          <w:sz w:val="26"/>
          <w:szCs w:val="26"/>
        </w:rPr>
        <w:lastRenderedPageBreak/>
        <w:t>Тип тринадцатый.</w:t>
      </w:r>
      <w:r w:rsidRPr="002215A8">
        <w:rPr>
          <w:sz w:val="26"/>
          <w:szCs w:val="26"/>
        </w:rPr>
        <w:t xml:space="preserve"> Историко-культурные ландшафты, представленными искусственными валами и подсыпкой склонов, для увеличения их крутизны, крепости г</w:t>
      </w:r>
      <w:r w:rsidR="005C5087">
        <w:rPr>
          <w:sz w:val="26"/>
          <w:szCs w:val="26"/>
        </w:rPr>
        <w:t>орода</w:t>
      </w:r>
      <w:r w:rsidRPr="002215A8">
        <w:rPr>
          <w:sz w:val="26"/>
          <w:szCs w:val="26"/>
        </w:rPr>
        <w:t xml:space="preserve"> Козельска XV-XVII вв. </w:t>
      </w:r>
    </w:p>
    <w:p w:rsidR="004A0C91" w:rsidRPr="002215A8" w:rsidRDefault="004A0C91" w:rsidP="004A0C91">
      <w:pPr>
        <w:spacing w:line="276" w:lineRule="auto"/>
        <w:ind w:firstLine="709"/>
        <w:jc w:val="both"/>
        <w:rPr>
          <w:sz w:val="26"/>
          <w:szCs w:val="26"/>
        </w:rPr>
      </w:pPr>
      <w:r w:rsidRPr="002215A8">
        <w:rPr>
          <w:b/>
          <w:i/>
          <w:sz w:val="26"/>
          <w:szCs w:val="26"/>
        </w:rPr>
        <w:t>Тип четырнадцатый.</w:t>
      </w:r>
      <w:r w:rsidRPr="002215A8">
        <w:rPr>
          <w:sz w:val="26"/>
          <w:szCs w:val="26"/>
        </w:rPr>
        <w:t xml:space="preserve"> Придолинные склоны правобережной части </w:t>
      </w:r>
      <w:r w:rsidR="005C5087" w:rsidRPr="002215A8">
        <w:rPr>
          <w:sz w:val="26"/>
          <w:szCs w:val="26"/>
        </w:rPr>
        <w:t>города,</w:t>
      </w:r>
      <w:r w:rsidRPr="002215A8">
        <w:rPr>
          <w:sz w:val="26"/>
          <w:szCs w:val="26"/>
        </w:rPr>
        <w:t xml:space="preserve"> сложенные известняками упинского горизонта нижнего карбона и перекрытие маломощными слоями песков и суглинков.</w:t>
      </w:r>
    </w:p>
    <w:p w:rsidR="004A0C91" w:rsidRPr="002215A8" w:rsidRDefault="004A0C91" w:rsidP="005C5087">
      <w:pPr>
        <w:spacing w:line="276" w:lineRule="auto"/>
        <w:ind w:firstLine="709"/>
        <w:jc w:val="both"/>
        <w:rPr>
          <w:sz w:val="26"/>
          <w:szCs w:val="26"/>
        </w:rPr>
      </w:pPr>
      <w:r w:rsidRPr="002215A8">
        <w:rPr>
          <w:sz w:val="26"/>
          <w:szCs w:val="26"/>
        </w:rPr>
        <w:t>Коренными породами на всей территории города являются известняки упинского горизонта нижнего карбона и озерского времени верхнего отдела девонской системы. Верхняя граница коренных пород в долине реки Жиздра залегает на абсолютных отметках 110-115 м и повышается в западном направлении, достиг</w:t>
      </w:r>
      <w:r w:rsidR="005C5087">
        <w:rPr>
          <w:sz w:val="26"/>
          <w:szCs w:val="26"/>
        </w:rPr>
        <w:t xml:space="preserve">ая в районе молокозавода 160 м. </w:t>
      </w:r>
      <w:r w:rsidRPr="002215A8">
        <w:rPr>
          <w:sz w:val="26"/>
          <w:szCs w:val="26"/>
        </w:rPr>
        <w:t>В пределах левобережной части города мощности четвертичных отложений везде превышают 20 м.</w:t>
      </w:r>
    </w:p>
    <w:p w:rsidR="004A0C91" w:rsidRPr="002215A8" w:rsidRDefault="004A0C91" w:rsidP="004A0C91">
      <w:pPr>
        <w:spacing w:line="276" w:lineRule="auto"/>
        <w:ind w:firstLine="709"/>
        <w:jc w:val="both"/>
        <w:rPr>
          <w:sz w:val="26"/>
          <w:szCs w:val="26"/>
        </w:rPr>
      </w:pPr>
      <w:r w:rsidRPr="002215A8">
        <w:rPr>
          <w:sz w:val="26"/>
          <w:szCs w:val="26"/>
        </w:rPr>
        <w:t xml:space="preserve">По глубине расчленения рельеф всей площади города относится к сильно расчлененной местности. </w:t>
      </w:r>
    </w:p>
    <w:p w:rsidR="004A0C91" w:rsidRDefault="004A0C91" w:rsidP="004A0C91">
      <w:pPr>
        <w:spacing w:line="276" w:lineRule="auto"/>
        <w:ind w:firstLine="709"/>
        <w:jc w:val="both"/>
        <w:rPr>
          <w:sz w:val="26"/>
          <w:szCs w:val="26"/>
        </w:rPr>
      </w:pPr>
      <w:r w:rsidRPr="002215A8">
        <w:rPr>
          <w:sz w:val="26"/>
          <w:szCs w:val="26"/>
        </w:rPr>
        <w:t>Почвы на левобережных водораздельных пространствах относятся к светло-серым лесным. На пологих склонах частично смытые, а в пределах близ тыловых швов почвы намытые. На покатых и крутых склонах почвы серые и темно-серые лесные с признаками оглеения. На правобережье р</w:t>
      </w:r>
      <w:r w:rsidR="005C5087">
        <w:rPr>
          <w:sz w:val="26"/>
          <w:szCs w:val="26"/>
        </w:rPr>
        <w:t>еки</w:t>
      </w:r>
      <w:r w:rsidRPr="002215A8">
        <w:rPr>
          <w:sz w:val="26"/>
          <w:szCs w:val="26"/>
        </w:rPr>
        <w:t xml:space="preserve"> Жиздры почвы либо дерново-подзолистые, либо слабогумусированные пески. В поймах развиты дерново-луговые почвы.</w:t>
      </w:r>
    </w:p>
    <w:p w:rsidR="0003366C" w:rsidRPr="0003366C" w:rsidRDefault="0003366C" w:rsidP="0003366C">
      <w:pPr>
        <w:spacing w:line="276" w:lineRule="auto"/>
        <w:ind w:firstLine="709"/>
        <w:jc w:val="both"/>
        <w:rPr>
          <w:sz w:val="26"/>
          <w:szCs w:val="26"/>
        </w:rPr>
      </w:pPr>
      <w:r w:rsidRPr="002215A8">
        <w:rPr>
          <w:sz w:val="26"/>
          <w:szCs w:val="26"/>
        </w:rPr>
        <w:t>Для строительного освоения территория</w:t>
      </w:r>
      <w:r>
        <w:rPr>
          <w:sz w:val="26"/>
          <w:szCs w:val="26"/>
        </w:rPr>
        <w:t>,</w:t>
      </w:r>
      <w:r w:rsidRPr="002215A8">
        <w:rPr>
          <w:sz w:val="26"/>
          <w:szCs w:val="26"/>
        </w:rPr>
        <w:t xml:space="preserve"> по инженерно-геологическим условиям</w:t>
      </w:r>
      <w:r>
        <w:rPr>
          <w:sz w:val="26"/>
          <w:szCs w:val="26"/>
        </w:rPr>
        <w:t>,</w:t>
      </w:r>
      <w:r w:rsidRPr="002215A8">
        <w:rPr>
          <w:sz w:val="26"/>
          <w:szCs w:val="26"/>
        </w:rPr>
        <w:t xml:space="preserve"> относится к </w:t>
      </w:r>
      <w:r w:rsidRPr="0003366C">
        <w:rPr>
          <w:sz w:val="26"/>
          <w:szCs w:val="26"/>
        </w:rPr>
        <w:t>I</w:t>
      </w:r>
      <w:r w:rsidRPr="002215A8">
        <w:rPr>
          <w:sz w:val="26"/>
          <w:szCs w:val="26"/>
        </w:rPr>
        <w:t>-Ш (простой, средней сложности и сложной) категории</w:t>
      </w:r>
      <w:r w:rsidRPr="0003366C">
        <w:rPr>
          <w:sz w:val="26"/>
          <w:szCs w:val="26"/>
        </w:rPr>
        <w:t>.</w:t>
      </w:r>
    </w:p>
    <w:p w:rsidR="0003366C" w:rsidRPr="0003366C" w:rsidRDefault="0003366C" w:rsidP="0003366C">
      <w:pPr>
        <w:spacing w:line="276" w:lineRule="auto"/>
        <w:ind w:firstLine="709"/>
        <w:jc w:val="both"/>
        <w:rPr>
          <w:sz w:val="26"/>
          <w:szCs w:val="26"/>
        </w:rPr>
      </w:pPr>
      <w:r w:rsidRPr="0003366C">
        <w:rPr>
          <w:sz w:val="26"/>
          <w:szCs w:val="26"/>
        </w:rPr>
        <w:t>На территории распространены и оказывают решающее влияние на проектирование, строительство и эксплуатацию зданий, сооружений и территорий следующие геологические и техногенные процессы:</w:t>
      </w:r>
    </w:p>
    <w:p w:rsidR="0003366C" w:rsidRPr="0003366C" w:rsidRDefault="0003366C" w:rsidP="0003366C">
      <w:pPr>
        <w:spacing w:line="276" w:lineRule="auto"/>
        <w:ind w:firstLine="709"/>
        <w:jc w:val="both"/>
        <w:rPr>
          <w:sz w:val="26"/>
          <w:szCs w:val="26"/>
        </w:rPr>
      </w:pPr>
      <w:r>
        <w:rPr>
          <w:sz w:val="26"/>
          <w:szCs w:val="26"/>
        </w:rPr>
        <w:t xml:space="preserve">- </w:t>
      </w:r>
      <w:r w:rsidRPr="0003366C">
        <w:rPr>
          <w:sz w:val="26"/>
          <w:szCs w:val="26"/>
        </w:rPr>
        <w:t>подтопление грунтовыми водами;</w:t>
      </w:r>
    </w:p>
    <w:p w:rsidR="0003366C" w:rsidRPr="0003366C" w:rsidRDefault="0003366C" w:rsidP="0003366C">
      <w:pPr>
        <w:spacing w:line="276" w:lineRule="auto"/>
        <w:ind w:firstLine="709"/>
        <w:jc w:val="both"/>
        <w:rPr>
          <w:sz w:val="26"/>
          <w:szCs w:val="26"/>
        </w:rPr>
      </w:pPr>
      <w:r>
        <w:rPr>
          <w:sz w:val="26"/>
          <w:szCs w:val="26"/>
        </w:rPr>
        <w:t xml:space="preserve">- </w:t>
      </w:r>
      <w:r w:rsidRPr="0003366C">
        <w:rPr>
          <w:sz w:val="26"/>
          <w:szCs w:val="26"/>
        </w:rPr>
        <w:t>линейная эрозия (оврагообразование);</w:t>
      </w:r>
    </w:p>
    <w:p w:rsidR="0003366C" w:rsidRPr="0003366C" w:rsidRDefault="0003366C" w:rsidP="0003366C">
      <w:pPr>
        <w:spacing w:line="276" w:lineRule="auto"/>
        <w:ind w:firstLine="709"/>
        <w:jc w:val="both"/>
        <w:rPr>
          <w:sz w:val="26"/>
          <w:szCs w:val="26"/>
        </w:rPr>
      </w:pPr>
      <w:r>
        <w:rPr>
          <w:sz w:val="26"/>
          <w:szCs w:val="26"/>
        </w:rPr>
        <w:t xml:space="preserve">- </w:t>
      </w:r>
      <w:r w:rsidRPr="0003366C">
        <w:rPr>
          <w:sz w:val="26"/>
          <w:szCs w:val="26"/>
        </w:rPr>
        <w:t>карстово-суффозионные процессы;</w:t>
      </w:r>
    </w:p>
    <w:p w:rsidR="0003366C" w:rsidRPr="0003366C" w:rsidRDefault="0003366C" w:rsidP="0003366C">
      <w:pPr>
        <w:spacing w:line="276" w:lineRule="auto"/>
        <w:ind w:firstLine="709"/>
        <w:jc w:val="both"/>
        <w:rPr>
          <w:sz w:val="26"/>
          <w:szCs w:val="26"/>
        </w:rPr>
      </w:pPr>
      <w:r>
        <w:rPr>
          <w:sz w:val="26"/>
          <w:szCs w:val="26"/>
        </w:rPr>
        <w:t xml:space="preserve">- </w:t>
      </w:r>
      <w:r w:rsidRPr="0003366C">
        <w:rPr>
          <w:sz w:val="26"/>
          <w:szCs w:val="26"/>
        </w:rPr>
        <w:t>оползни (деформация незатухающей ползучести).</w:t>
      </w:r>
    </w:p>
    <w:p w:rsidR="0003366C" w:rsidRPr="002215A8" w:rsidRDefault="0003366C" w:rsidP="0003366C">
      <w:pPr>
        <w:spacing w:line="276" w:lineRule="auto"/>
        <w:ind w:firstLine="709"/>
        <w:jc w:val="both"/>
        <w:rPr>
          <w:sz w:val="26"/>
          <w:szCs w:val="26"/>
        </w:rPr>
      </w:pPr>
      <w:r w:rsidRPr="002215A8">
        <w:rPr>
          <w:sz w:val="26"/>
          <w:szCs w:val="26"/>
        </w:rPr>
        <w:t>Основными особенностями данной территории необходимо считать значительную мощность рыхлых четвертичных отложений, глубокое залегание грунтовых вод на большей части города, в исторической части города наличие мощного культурного слоя, глубина расчленения рельефа превышает 15-20 м.</w:t>
      </w:r>
    </w:p>
    <w:p w:rsidR="0003366C" w:rsidRPr="002215A8" w:rsidRDefault="0003366C" w:rsidP="0003366C">
      <w:pPr>
        <w:spacing w:line="276" w:lineRule="auto"/>
        <w:ind w:firstLine="709"/>
        <w:jc w:val="both"/>
        <w:rPr>
          <w:sz w:val="26"/>
          <w:szCs w:val="26"/>
        </w:rPr>
      </w:pPr>
      <w:r w:rsidRPr="002215A8">
        <w:rPr>
          <w:sz w:val="26"/>
          <w:szCs w:val="26"/>
        </w:rPr>
        <w:t>Для типов ландшафта 7, 7а</w:t>
      </w:r>
      <w:r>
        <w:rPr>
          <w:sz w:val="26"/>
          <w:szCs w:val="26"/>
        </w:rPr>
        <w:t>.,</w:t>
      </w:r>
      <w:r w:rsidRPr="002215A8">
        <w:rPr>
          <w:sz w:val="26"/>
          <w:szCs w:val="26"/>
        </w:rPr>
        <w:t xml:space="preserve"> характерна 50 % вероятность затопления в ве</w:t>
      </w:r>
      <w:r>
        <w:rPr>
          <w:sz w:val="26"/>
          <w:szCs w:val="26"/>
        </w:rPr>
        <w:t xml:space="preserve">сенний паводок, а для ландшафта </w:t>
      </w:r>
      <w:r w:rsidRPr="002215A8">
        <w:rPr>
          <w:sz w:val="26"/>
          <w:szCs w:val="26"/>
        </w:rPr>
        <w:t>6 одна процентная вероятность.</w:t>
      </w:r>
    </w:p>
    <w:p w:rsidR="0003366C" w:rsidRDefault="0003366C" w:rsidP="0003366C">
      <w:pPr>
        <w:spacing w:line="276" w:lineRule="auto"/>
        <w:jc w:val="both"/>
        <w:rPr>
          <w:sz w:val="26"/>
          <w:szCs w:val="26"/>
        </w:rPr>
      </w:pPr>
    </w:p>
    <w:p w:rsidR="0003366C" w:rsidRDefault="0003366C" w:rsidP="0003366C">
      <w:pPr>
        <w:spacing w:line="276" w:lineRule="auto"/>
        <w:jc w:val="both"/>
        <w:rPr>
          <w:sz w:val="26"/>
          <w:szCs w:val="26"/>
        </w:rPr>
        <w:sectPr w:rsidR="0003366C" w:rsidSect="004841C2">
          <w:headerReference w:type="even" r:id="rId15"/>
          <w:headerReference w:type="default" r:id="rId16"/>
          <w:footerReference w:type="even" r:id="rId17"/>
          <w:footerReference w:type="default" r:id="rId18"/>
          <w:headerReference w:type="first" r:id="rId19"/>
          <w:footerReference w:type="first" r:id="rId20"/>
          <w:pgSz w:w="11906" w:h="16838"/>
          <w:pgMar w:top="851" w:right="964" w:bottom="851" w:left="1644" w:header="709" w:footer="367" w:gutter="0"/>
          <w:cols w:space="720"/>
          <w:docGrid w:linePitch="360"/>
        </w:sectPr>
      </w:pPr>
    </w:p>
    <w:p w:rsidR="00312AB2" w:rsidRPr="0074181E" w:rsidRDefault="00312AB2" w:rsidP="005050B7">
      <w:pPr>
        <w:pStyle w:val="3"/>
        <w:jc w:val="center"/>
        <w:rPr>
          <w:color w:val="0D0D0D" w:themeColor="text1" w:themeTint="F2"/>
          <w:sz w:val="26"/>
          <w:szCs w:val="26"/>
        </w:rPr>
      </w:pPr>
      <w:bookmarkStart w:id="53" w:name="_Toc79672740"/>
      <w:r w:rsidRPr="0074181E">
        <w:rPr>
          <w:color w:val="0D0D0D" w:themeColor="text1" w:themeTint="F2"/>
          <w:sz w:val="26"/>
          <w:szCs w:val="26"/>
        </w:rPr>
        <w:lastRenderedPageBreak/>
        <w:t>II.</w:t>
      </w:r>
      <w:r w:rsidR="005050B7" w:rsidRPr="0074181E">
        <w:rPr>
          <w:color w:val="0D0D0D" w:themeColor="text1" w:themeTint="F2"/>
          <w:sz w:val="26"/>
          <w:szCs w:val="26"/>
        </w:rPr>
        <w:t>2.</w:t>
      </w:r>
      <w:r w:rsidRPr="0074181E">
        <w:rPr>
          <w:color w:val="0D0D0D" w:themeColor="text1" w:themeTint="F2"/>
          <w:sz w:val="26"/>
          <w:szCs w:val="26"/>
        </w:rPr>
        <w:t>3 Поверхностные воды</w:t>
      </w:r>
      <w:bookmarkEnd w:id="53"/>
    </w:p>
    <w:p w:rsidR="0074181E" w:rsidRPr="002215A8" w:rsidRDefault="0074181E" w:rsidP="0074181E">
      <w:pPr>
        <w:pStyle w:val="Main0"/>
        <w:spacing w:line="276" w:lineRule="auto"/>
        <w:rPr>
          <w:sz w:val="26"/>
          <w:szCs w:val="26"/>
        </w:rPr>
      </w:pPr>
      <w:bookmarkStart w:id="54" w:name="__RefHeading__384_1612356966"/>
      <w:bookmarkStart w:id="55" w:name="__RefHeading__120_1539069001"/>
      <w:bookmarkStart w:id="56" w:name="__RefHeading__318_276625223"/>
      <w:bookmarkStart w:id="57" w:name="__RefHeading__482_670117999"/>
      <w:bookmarkStart w:id="58" w:name="__RefHeading__89_1212657833"/>
      <w:bookmarkStart w:id="59" w:name="__RefHeading__152_1585558239"/>
      <w:bookmarkStart w:id="60" w:name="__RefHeading__846_1612356966"/>
      <w:bookmarkEnd w:id="54"/>
      <w:bookmarkEnd w:id="55"/>
      <w:bookmarkEnd w:id="56"/>
      <w:bookmarkEnd w:id="57"/>
      <w:bookmarkEnd w:id="58"/>
      <w:bookmarkEnd w:id="59"/>
      <w:bookmarkEnd w:id="60"/>
      <w:r w:rsidRPr="002215A8">
        <w:rPr>
          <w:sz w:val="26"/>
          <w:szCs w:val="26"/>
        </w:rPr>
        <w:t>На территории городского поселения протекает одна из главных рек района</w:t>
      </w:r>
      <w:r w:rsidR="005C3303">
        <w:rPr>
          <w:sz w:val="26"/>
          <w:szCs w:val="26"/>
        </w:rPr>
        <w:t xml:space="preserve"> и области</w:t>
      </w:r>
      <w:r w:rsidRPr="002215A8">
        <w:rPr>
          <w:sz w:val="26"/>
          <w:szCs w:val="26"/>
        </w:rPr>
        <w:t xml:space="preserve"> – </w:t>
      </w:r>
      <w:r w:rsidR="005C3303">
        <w:rPr>
          <w:sz w:val="26"/>
          <w:szCs w:val="26"/>
        </w:rPr>
        <w:t xml:space="preserve">река </w:t>
      </w:r>
      <w:r w:rsidRPr="002215A8">
        <w:rPr>
          <w:sz w:val="26"/>
          <w:szCs w:val="26"/>
        </w:rPr>
        <w:t xml:space="preserve">Жиздра </w:t>
      </w:r>
      <w:r w:rsidR="0003366C">
        <w:rPr>
          <w:sz w:val="26"/>
          <w:szCs w:val="26"/>
        </w:rPr>
        <w:t xml:space="preserve">(приток Оки), огибающая город </w:t>
      </w:r>
      <w:r w:rsidRPr="002215A8">
        <w:rPr>
          <w:sz w:val="26"/>
          <w:szCs w:val="26"/>
        </w:rPr>
        <w:t xml:space="preserve">Козельск с </w:t>
      </w:r>
      <w:r w:rsidR="0003366C">
        <w:rPr>
          <w:sz w:val="26"/>
          <w:szCs w:val="26"/>
        </w:rPr>
        <w:t xml:space="preserve">востока. Реки Клютома, Другуска и </w:t>
      </w:r>
      <w:r w:rsidRPr="002215A8">
        <w:rPr>
          <w:sz w:val="26"/>
          <w:szCs w:val="26"/>
        </w:rPr>
        <w:t>Орденка, так же протекающие по территории поселения являются левыми притоками реки Жиздры. Все реки по величине и среднегодовым расходам относятся к малым (среднегодовой расход не превышает 36 – 40 м3/сек.).</w:t>
      </w:r>
    </w:p>
    <w:p w:rsidR="0074181E" w:rsidRPr="002215A8" w:rsidRDefault="0074181E" w:rsidP="0074181E">
      <w:pPr>
        <w:pStyle w:val="Main0"/>
        <w:spacing w:line="276" w:lineRule="auto"/>
        <w:rPr>
          <w:sz w:val="26"/>
          <w:szCs w:val="26"/>
        </w:rPr>
      </w:pPr>
      <w:r w:rsidRPr="002215A8">
        <w:rPr>
          <w:b/>
          <w:sz w:val="26"/>
          <w:szCs w:val="26"/>
        </w:rPr>
        <w:t>Река Жиздра.</w:t>
      </w:r>
      <w:r w:rsidRPr="002215A8">
        <w:rPr>
          <w:sz w:val="26"/>
          <w:szCs w:val="26"/>
        </w:rPr>
        <w:t xml:space="preserve"> Площадь ее бассейна 9170 км</w:t>
      </w:r>
      <w:r w:rsidRPr="002215A8">
        <w:rPr>
          <w:sz w:val="26"/>
          <w:szCs w:val="26"/>
          <w:vertAlign w:val="superscript"/>
        </w:rPr>
        <w:t>2</w:t>
      </w:r>
      <w:r w:rsidRPr="002215A8">
        <w:rPr>
          <w:sz w:val="26"/>
          <w:szCs w:val="26"/>
        </w:rPr>
        <w:t>, длина составляет 2</w:t>
      </w:r>
      <w:r w:rsidRPr="00180D71">
        <w:rPr>
          <w:sz w:val="26"/>
          <w:szCs w:val="26"/>
        </w:rPr>
        <w:t>2</w:t>
      </w:r>
      <w:r w:rsidRPr="002215A8">
        <w:rPr>
          <w:sz w:val="26"/>
          <w:szCs w:val="26"/>
        </w:rPr>
        <w:t xml:space="preserve">3 км, в пределах района 73,5 км. Типичная река доледникового времени, с поймой и тремя надпойменными террасами. Долина р. Жиздра пойменная с глубиной вреза до 20 м, шириной от 0,5 до 4,0 км, скорость течения – 0,2-0,3 м/сек. Русло реки значительно меандрирует, а в пределах Козельского поднятия </w:t>
      </w:r>
      <w:r w:rsidR="0003366C">
        <w:rPr>
          <w:sz w:val="26"/>
          <w:szCs w:val="26"/>
        </w:rPr>
        <w:t>– сильно</w:t>
      </w:r>
      <w:r w:rsidRPr="002215A8">
        <w:rPr>
          <w:sz w:val="26"/>
          <w:szCs w:val="26"/>
        </w:rPr>
        <w:t xml:space="preserve"> не разветвленное на рукава с преобладающей шириной 20-40 м в среднем и 50-60 м в нижнем течении. Средний годовой расход 35 м</w:t>
      </w:r>
      <w:r w:rsidRPr="002215A8">
        <w:rPr>
          <w:sz w:val="26"/>
          <w:szCs w:val="26"/>
          <w:vertAlign w:val="superscript"/>
        </w:rPr>
        <w:t>3</w:t>
      </w:r>
      <w:r w:rsidRPr="002215A8">
        <w:rPr>
          <w:sz w:val="26"/>
          <w:szCs w:val="26"/>
        </w:rPr>
        <w:t>/</w:t>
      </w:r>
      <w:r w:rsidR="0003366C">
        <w:rPr>
          <w:sz w:val="26"/>
          <w:szCs w:val="26"/>
        </w:rPr>
        <w:t>сут.,</w:t>
      </w:r>
      <w:r w:rsidRPr="002215A8">
        <w:rPr>
          <w:sz w:val="26"/>
          <w:szCs w:val="26"/>
        </w:rPr>
        <w:t xml:space="preserve"> а наибольший 1530 м</w:t>
      </w:r>
      <w:r w:rsidRPr="002215A8">
        <w:rPr>
          <w:sz w:val="26"/>
          <w:szCs w:val="26"/>
          <w:vertAlign w:val="superscript"/>
        </w:rPr>
        <w:t>3</w:t>
      </w:r>
      <w:r w:rsidRPr="002215A8">
        <w:rPr>
          <w:sz w:val="26"/>
          <w:szCs w:val="26"/>
        </w:rPr>
        <w:t xml:space="preserve">/сут. (1970г.). </w:t>
      </w:r>
    </w:p>
    <w:p w:rsidR="0074181E" w:rsidRPr="002215A8" w:rsidRDefault="0074181E" w:rsidP="0074181E">
      <w:pPr>
        <w:pStyle w:val="Main0"/>
        <w:spacing w:line="276" w:lineRule="auto"/>
        <w:rPr>
          <w:sz w:val="26"/>
          <w:szCs w:val="26"/>
        </w:rPr>
      </w:pPr>
      <w:r w:rsidRPr="002215A8">
        <w:rPr>
          <w:sz w:val="26"/>
          <w:szCs w:val="26"/>
        </w:rPr>
        <w:t>Река Жиздра питается подземными, дождевыми и талыми снеговыми водами, причем последние значительно преобладают (около 60%).</w:t>
      </w:r>
    </w:p>
    <w:p w:rsidR="0074181E" w:rsidRPr="002215A8" w:rsidRDefault="0074181E" w:rsidP="0074181E">
      <w:pPr>
        <w:pStyle w:val="Main0"/>
        <w:spacing w:line="276" w:lineRule="auto"/>
        <w:rPr>
          <w:sz w:val="26"/>
          <w:szCs w:val="26"/>
        </w:rPr>
      </w:pPr>
      <w:r w:rsidRPr="002215A8">
        <w:rPr>
          <w:sz w:val="26"/>
          <w:szCs w:val="26"/>
        </w:rPr>
        <w:t>Подъем воды в период весеннего половодья в верховьях не превышает 1,5-2,0 м над летней меженью, в низовьях может достигать 11 м.</w:t>
      </w:r>
    </w:p>
    <w:p w:rsidR="0074181E" w:rsidRPr="002215A8" w:rsidRDefault="0003366C" w:rsidP="0074181E">
      <w:pPr>
        <w:pStyle w:val="Main0"/>
        <w:tabs>
          <w:tab w:val="left" w:pos="994"/>
        </w:tabs>
        <w:spacing w:line="276" w:lineRule="auto"/>
        <w:rPr>
          <w:sz w:val="26"/>
          <w:szCs w:val="26"/>
        </w:rPr>
      </w:pPr>
      <w:r>
        <w:rPr>
          <w:sz w:val="26"/>
          <w:szCs w:val="26"/>
        </w:rPr>
        <w:t>Водоемы и реки</w:t>
      </w:r>
      <w:r w:rsidR="0074181E" w:rsidRPr="002215A8">
        <w:rPr>
          <w:sz w:val="26"/>
          <w:szCs w:val="26"/>
        </w:rPr>
        <w:t xml:space="preserve"> используются местным населением для рекреационных целей. </w:t>
      </w:r>
    </w:p>
    <w:p w:rsidR="00730FE3" w:rsidRPr="00902663" w:rsidRDefault="00730FE3" w:rsidP="00855B0C">
      <w:pPr>
        <w:ind w:firstLine="709"/>
        <w:jc w:val="both"/>
        <w:rPr>
          <w:rFonts w:cs="Tahoma"/>
          <w:color w:val="FF0000"/>
          <w:sz w:val="26"/>
          <w:szCs w:val="26"/>
        </w:rPr>
      </w:pPr>
    </w:p>
    <w:p w:rsidR="00312AB2" w:rsidRPr="0003366C" w:rsidRDefault="00312AB2" w:rsidP="005050B7">
      <w:pPr>
        <w:pStyle w:val="3"/>
        <w:jc w:val="center"/>
        <w:rPr>
          <w:color w:val="0D0D0D" w:themeColor="text1" w:themeTint="F2"/>
          <w:sz w:val="26"/>
          <w:szCs w:val="26"/>
          <w:lang w:val="ru-RU"/>
        </w:rPr>
      </w:pPr>
      <w:bookmarkStart w:id="61" w:name="_Toc79672741"/>
      <w:r w:rsidRPr="0003366C">
        <w:rPr>
          <w:color w:val="0D0D0D" w:themeColor="text1" w:themeTint="F2"/>
          <w:sz w:val="26"/>
          <w:szCs w:val="26"/>
        </w:rPr>
        <w:t>II</w:t>
      </w:r>
      <w:r w:rsidRPr="0003366C">
        <w:rPr>
          <w:color w:val="0D0D0D" w:themeColor="text1" w:themeTint="F2"/>
          <w:sz w:val="26"/>
          <w:szCs w:val="26"/>
          <w:lang w:val="ru-RU"/>
        </w:rPr>
        <w:t>.</w:t>
      </w:r>
      <w:r w:rsidR="005050B7" w:rsidRPr="0003366C">
        <w:rPr>
          <w:color w:val="0D0D0D" w:themeColor="text1" w:themeTint="F2"/>
          <w:sz w:val="26"/>
          <w:szCs w:val="26"/>
          <w:lang w:val="ru-RU"/>
        </w:rPr>
        <w:t>2.</w:t>
      </w:r>
      <w:r w:rsidRPr="0003366C">
        <w:rPr>
          <w:color w:val="0D0D0D" w:themeColor="text1" w:themeTint="F2"/>
          <w:sz w:val="26"/>
          <w:szCs w:val="26"/>
          <w:lang w:val="ru-RU"/>
        </w:rPr>
        <w:t xml:space="preserve">4 </w:t>
      </w:r>
      <w:r w:rsidR="00EA183F" w:rsidRPr="0003366C">
        <w:rPr>
          <w:color w:val="0D0D0D" w:themeColor="text1" w:themeTint="F2"/>
          <w:sz w:val="26"/>
          <w:szCs w:val="26"/>
          <w:lang w:val="ru-RU"/>
        </w:rPr>
        <w:t>Подземные воды</w:t>
      </w:r>
      <w:bookmarkEnd w:id="61"/>
    </w:p>
    <w:p w:rsidR="0003366C" w:rsidRPr="002215A8" w:rsidRDefault="0003366C" w:rsidP="0003366C">
      <w:pPr>
        <w:spacing w:line="276" w:lineRule="auto"/>
        <w:ind w:firstLine="709"/>
        <w:jc w:val="both"/>
        <w:rPr>
          <w:sz w:val="26"/>
          <w:szCs w:val="26"/>
        </w:rPr>
      </w:pPr>
      <w:r w:rsidRPr="002215A8">
        <w:rPr>
          <w:sz w:val="26"/>
          <w:szCs w:val="26"/>
        </w:rPr>
        <w:t xml:space="preserve">Основными водоносными горизонтами данной местности являются упинский и яснополянский (озерско-хованский). Они приурочены к толщам одноименных горизонтов нижнего карбона и верхнего девона. Все скважины пробуренные в черте города вскрыли воды с общей жесткостью свыше 9 млг-экв/л., а норматив СанПин 2.1.4.1074-01 7,0млг-экв/л. По отдельным скважинам этот показатель достигает значений 40 млг-экв/л. Воды гидрокарбонатно-кальциевые с примесью сульфатов и хлоридов. Эти воды также не соответствуют выше указанному СанПин и по другим показателям. Гидрологическая структура территории принадлежит бассейну р. Ока. </w:t>
      </w:r>
    </w:p>
    <w:p w:rsidR="0003366C" w:rsidRPr="002215A8" w:rsidRDefault="0003366C" w:rsidP="0003366C">
      <w:pPr>
        <w:spacing w:line="276" w:lineRule="auto"/>
        <w:ind w:firstLine="709"/>
        <w:jc w:val="both"/>
        <w:rPr>
          <w:sz w:val="26"/>
          <w:szCs w:val="26"/>
        </w:rPr>
      </w:pPr>
      <w:r w:rsidRPr="002215A8">
        <w:rPr>
          <w:sz w:val="26"/>
          <w:szCs w:val="26"/>
        </w:rPr>
        <w:t>В настоящее время для снабжения города водой хозяйственно-питьевого назначения используются разведанные водозаборы за пределами городской черты в окрестностях населенных пунктов Фроловское и Бурнашево.</w:t>
      </w:r>
    </w:p>
    <w:p w:rsidR="0003366C" w:rsidRPr="002215A8" w:rsidRDefault="0003366C" w:rsidP="0003366C">
      <w:pPr>
        <w:pStyle w:val="Main0"/>
        <w:spacing w:line="276" w:lineRule="auto"/>
        <w:rPr>
          <w:sz w:val="26"/>
          <w:szCs w:val="26"/>
        </w:rPr>
      </w:pPr>
      <w:r w:rsidRPr="002215A8">
        <w:rPr>
          <w:sz w:val="26"/>
          <w:szCs w:val="26"/>
        </w:rPr>
        <w:t>Возможность использования речных ресурсов в тех или иных целях определяется основными гидрологическими характеристиками водотоков.</w:t>
      </w:r>
    </w:p>
    <w:p w:rsidR="00A05D3C" w:rsidRDefault="00A05D3C" w:rsidP="00A05D3C">
      <w:pPr>
        <w:spacing w:line="276" w:lineRule="auto"/>
        <w:jc w:val="both"/>
        <w:rPr>
          <w:color w:val="FF0000"/>
          <w:sz w:val="26"/>
          <w:szCs w:val="26"/>
        </w:rPr>
      </w:pPr>
    </w:p>
    <w:p w:rsidR="00A05D3C" w:rsidRDefault="00A05D3C" w:rsidP="00A05D3C">
      <w:pPr>
        <w:spacing w:line="276" w:lineRule="auto"/>
        <w:jc w:val="both"/>
        <w:rPr>
          <w:color w:val="FF0000"/>
          <w:sz w:val="26"/>
          <w:szCs w:val="26"/>
        </w:rPr>
        <w:sectPr w:rsidR="00A05D3C" w:rsidSect="004841C2">
          <w:pgSz w:w="11906" w:h="16838"/>
          <w:pgMar w:top="851" w:right="964" w:bottom="851" w:left="1644" w:header="709" w:footer="367" w:gutter="0"/>
          <w:cols w:space="720"/>
          <w:docGrid w:linePitch="360"/>
        </w:sectPr>
      </w:pPr>
    </w:p>
    <w:p w:rsidR="0003366C" w:rsidRPr="0003366C" w:rsidRDefault="0003366C" w:rsidP="0003366C">
      <w:pPr>
        <w:pStyle w:val="3"/>
        <w:jc w:val="center"/>
        <w:rPr>
          <w:color w:val="0D0D0D" w:themeColor="text1" w:themeTint="F2"/>
          <w:sz w:val="26"/>
          <w:szCs w:val="26"/>
          <w:lang w:val="ru-RU"/>
        </w:rPr>
      </w:pPr>
      <w:bookmarkStart w:id="62" w:name="_Toc79672742"/>
      <w:r w:rsidRPr="0003366C">
        <w:rPr>
          <w:color w:val="0D0D0D" w:themeColor="text1" w:themeTint="F2"/>
          <w:sz w:val="26"/>
          <w:szCs w:val="26"/>
        </w:rPr>
        <w:lastRenderedPageBreak/>
        <w:t>II</w:t>
      </w:r>
      <w:r w:rsidRPr="0003366C">
        <w:rPr>
          <w:color w:val="0D0D0D" w:themeColor="text1" w:themeTint="F2"/>
          <w:sz w:val="26"/>
          <w:szCs w:val="26"/>
          <w:lang w:val="ru-RU"/>
        </w:rPr>
        <w:t>.2.5 Минерально-сырьевые ресурсы</w:t>
      </w:r>
      <w:bookmarkEnd w:id="62"/>
    </w:p>
    <w:p w:rsidR="0003366C" w:rsidRPr="00B17730" w:rsidRDefault="0003366C" w:rsidP="0003366C">
      <w:pPr>
        <w:spacing w:line="276" w:lineRule="auto"/>
        <w:ind w:firstLine="709"/>
        <w:jc w:val="both"/>
        <w:rPr>
          <w:sz w:val="26"/>
          <w:szCs w:val="26"/>
        </w:rPr>
      </w:pPr>
      <w:r w:rsidRPr="00B17730">
        <w:rPr>
          <w:sz w:val="26"/>
          <w:szCs w:val="26"/>
        </w:rPr>
        <w:t xml:space="preserve">В пределах </w:t>
      </w:r>
      <w:r w:rsidR="00A05D3C">
        <w:rPr>
          <w:sz w:val="26"/>
          <w:szCs w:val="26"/>
        </w:rPr>
        <w:t xml:space="preserve">городского поселения </w:t>
      </w:r>
      <w:r w:rsidRPr="00B17730">
        <w:rPr>
          <w:sz w:val="26"/>
          <w:szCs w:val="26"/>
        </w:rPr>
        <w:t>расположено месторождение минеральных вод. Данное месторождение разведано на правом берегу реки Жиздры около механического завода.</w:t>
      </w:r>
    </w:p>
    <w:p w:rsidR="0003366C" w:rsidRPr="00B17730" w:rsidRDefault="0003366C" w:rsidP="0003366C">
      <w:pPr>
        <w:spacing w:line="276" w:lineRule="auto"/>
        <w:ind w:firstLine="709"/>
        <w:jc w:val="both"/>
        <w:rPr>
          <w:sz w:val="26"/>
          <w:szCs w:val="26"/>
        </w:rPr>
      </w:pPr>
      <w:r w:rsidRPr="00B17730">
        <w:rPr>
          <w:sz w:val="26"/>
          <w:szCs w:val="26"/>
        </w:rPr>
        <w:t xml:space="preserve">Воды приурочены к трещиноватым доломитам и известнякам, залегающим на глубине 26 – 160 м. Стратиграфически они относятся к озерско-хованским отложениям, верхнего отдела фоменского яруса девонской системы. Воды сульфатные   магниево-кальциевые </w:t>
      </w:r>
      <w:r w:rsidR="00A05D3C" w:rsidRPr="00B17730">
        <w:rPr>
          <w:sz w:val="26"/>
          <w:szCs w:val="26"/>
        </w:rPr>
        <w:t>с сухим</w:t>
      </w:r>
      <w:r w:rsidRPr="00B17730">
        <w:rPr>
          <w:sz w:val="26"/>
          <w:szCs w:val="26"/>
        </w:rPr>
        <w:t xml:space="preserve"> остатком 2,5 – 2,7 г/л и являются </w:t>
      </w:r>
      <w:r w:rsidR="00A05D3C" w:rsidRPr="00B17730">
        <w:rPr>
          <w:sz w:val="26"/>
          <w:szCs w:val="26"/>
        </w:rPr>
        <w:t>питьевыми лечебно</w:t>
      </w:r>
      <w:r w:rsidRPr="00B17730">
        <w:rPr>
          <w:sz w:val="26"/>
          <w:szCs w:val="26"/>
        </w:rPr>
        <w:t>-столовыми смоленского типа. Запасы подсчитаны в количестве 11 140 куб.м./сут.</w:t>
      </w:r>
    </w:p>
    <w:p w:rsidR="0003366C" w:rsidRPr="00B17730" w:rsidRDefault="0003366C" w:rsidP="0003366C">
      <w:pPr>
        <w:spacing w:line="276" w:lineRule="auto"/>
        <w:ind w:firstLine="709"/>
        <w:jc w:val="both"/>
        <w:rPr>
          <w:sz w:val="26"/>
          <w:szCs w:val="26"/>
        </w:rPr>
      </w:pPr>
      <w:r w:rsidRPr="00B17730">
        <w:rPr>
          <w:sz w:val="26"/>
          <w:szCs w:val="26"/>
        </w:rPr>
        <w:t>Перспективы увеличения запасов намного превышают реальные потребности в минеральной воде данного типа.</w:t>
      </w:r>
    </w:p>
    <w:p w:rsidR="0003366C" w:rsidRPr="00B17730" w:rsidRDefault="0003366C" w:rsidP="0003366C">
      <w:pPr>
        <w:spacing w:line="276" w:lineRule="auto"/>
        <w:ind w:firstLine="709"/>
        <w:jc w:val="both"/>
        <w:rPr>
          <w:sz w:val="26"/>
          <w:szCs w:val="26"/>
        </w:rPr>
      </w:pPr>
      <w:r w:rsidRPr="00B17730">
        <w:rPr>
          <w:sz w:val="26"/>
          <w:szCs w:val="26"/>
        </w:rPr>
        <w:t xml:space="preserve">Месторождения твердых полезных ископаемых, находящихся в распределенном фонде, на территории городского поселения отсутствуют. </w:t>
      </w:r>
    </w:p>
    <w:p w:rsidR="0003366C" w:rsidRPr="00902663" w:rsidRDefault="0003366C" w:rsidP="001E5F93">
      <w:pPr>
        <w:spacing w:line="276" w:lineRule="auto"/>
        <w:ind w:firstLine="709"/>
        <w:jc w:val="both"/>
        <w:rPr>
          <w:color w:val="FF0000"/>
          <w:sz w:val="26"/>
          <w:szCs w:val="26"/>
        </w:rPr>
        <w:sectPr w:rsidR="0003366C" w:rsidRPr="00902663" w:rsidSect="004841C2">
          <w:pgSz w:w="11906" w:h="16838"/>
          <w:pgMar w:top="851" w:right="964" w:bottom="851" w:left="1644" w:header="709" w:footer="367" w:gutter="0"/>
          <w:cols w:space="720"/>
          <w:docGrid w:linePitch="360"/>
        </w:sectPr>
      </w:pPr>
    </w:p>
    <w:p w:rsidR="00312AB2" w:rsidRPr="00A05D3C" w:rsidRDefault="00E60DDE" w:rsidP="005050B7">
      <w:pPr>
        <w:pStyle w:val="2"/>
        <w:rPr>
          <w:color w:val="0D0D0D" w:themeColor="text1" w:themeTint="F2"/>
          <w:sz w:val="28"/>
          <w:szCs w:val="28"/>
        </w:rPr>
      </w:pPr>
      <w:bookmarkStart w:id="63" w:name="_Toc79672743"/>
      <w:r w:rsidRPr="00A05D3C">
        <w:rPr>
          <w:color w:val="0D0D0D" w:themeColor="text1" w:themeTint="F2"/>
          <w:sz w:val="28"/>
          <w:szCs w:val="28"/>
          <w:lang w:val="en-US"/>
        </w:rPr>
        <w:lastRenderedPageBreak/>
        <w:t>I</w:t>
      </w:r>
      <w:r w:rsidR="00312AB2" w:rsidRPr="00A05D3C">
        <w:rPr>
          <w:color w:val="0D0D0D" w:themeColor="text1" w:themeTint="F2"/>
          <w:sz w:val="28"/>
          <w:szCs w:val="28"/>
        </w:rPr>
        <w:t>I</w:t>
      </w:r>
      <w:r w:rsidR="005050B7" w:rsidRPr="00A05D3C">
        <w:rPr>
          <w:color w:val="0D0D0D" w:themeColor="text1" w:themeTint="F2"/>
          <w:sz w:val="28"/>
          <w:szCs w:val="28"/>
        </w:rPr>
        <w:t>.3</w:t>
      </w:r>
      <w:r w:rsidR="00312AB2" w:rsidRPr="00A05D3C">
        <w:rPr>
          <w:color w:val="0D0D0D" w:themeColor="text1" w:themeTint="F2"/>
          <w:sz w:val="28"/>
          <w:szCs w:val="28"/>
        </w:rPr>
        <w:t xml:space="preserve"> Комплексная оценка территории по планировочным ограничениям</w:t>
      </w:r>
      <w:bookmarkEnd w:id="63"/>
    </w:p>
    <w:p w:rsidR="002E3D52" w:rsidRPr="00A05D3C" w:rsidRDefault="002E3D52" w:rsidP="002E3D52">
      <w:pPr>
        <w:spacing w:line="276" w:lineRule="auto"/>
        <w:ind w:firstLine="720"/>
        <w:jc w:val="both"/>
        <w:rPr>
          <w:color w:val="0D0D0D" w:themeColor="text1" w:themeTint="F2"/>
          <w:sz w:val="26"/>
          <w:szCs w:val="26"/>
        </w:rPr>
      </w:pPr>
      <w:r w:rsidRPr="00A05D3C">
        <w:rPr>
          <w:color w:val="0D0D0D" w:themeColor="text1" w:themeTint="F2"/>
          <w:sz w:val="26"/>
          <w:szCs w:val="26"/>
        </w:rPr>
        <w:t xml:space="preserve">Анализ территориальных ресурсов и оценка возможностей перспективного градостроительного развития </w:t>
      </w:r>
      <w:r w:rsidR="00F816DC">
        <w:rPr>
          <w:color w:val="0D0D0D" w:themeColor="text1" w:themeTint="F2"/>
          <w:sz w:val="26"/>
          <w:szCs w:val="26"/>
        </w:rPr>
        <w:t>городского</w:t>
      </w:r>
      <w:r w:rsidR="00DC02B8" w:rsidRPr="00A05D3C">
        <w:rPr>
          <w:color w:val="0D0D0D" w:themeColor="text1" w:themeTint="F2"/>
          <w:sz w:val="26"/>
          <w:szCs w:val="26"/>
        </w:rPr>
        <w:t xml:space="preserve"> поселения</w:t>
      </w:r>
      <w:r w:rsidRPr="00A05D3C">
        <w:rPr>
          <w:color w:val="0D0D0D" w:themeColor="text1" w:themeTint="F2"/>
          <w:sz w:val="26"/>
          <w:szCs w:val="26"/>
        </w:rPr>
        <w:t xml:space="preserve"> выполнен с учетом оценки системы планировочных ограничений, основанных на требованиях действующих нормативных документов.</w:t>
      </w:r>
    </w:p>
    <w:p w:rsidR="002E3D52" w:rsidRPr="00A05D3C" w:rsidRDefault="002E3D52" w:rsidP="002E3D52">
      <w:pPr>
        <w:spacing w:line="276" w:lineRule="auto"/>
        <w:ind w:firstLine="720"/>
        <w:jc w:val="both"/>
        <w:rPr>
          <w:i/>
          <w:color w:val="0D0D0D" w:themeColor="text1" w:themeTint="F2"/>
          <w:sz w:val="26"/>
          <w:szCs w:val="26"/>
        </w:rPr>
      </w:pPr>
      <w:r w:rsidRPr="00A05D3C">
        <w:rPr>
          <w:color w:val="0D0D0D" w:themeColor="text1" w:themeTint="F2"/>
          <w:sz w:val="26"/>
          <w:szCs w:val="26"/>
        </w:rPr>
        <w:t xml:space="preserve">К зонам с особыми условиями использования территорий (планировочных ограничений) на территории </w:t>
      </w:r>
      <w:r w:rsidR="00F816DC">
        <w:rPr>
          <w:color w:val="0D0D0D" w:themeColor="text1" w:themeTint="F2"/>
          <w:sz w:val="26"/>
          <w:szCs w:val="26"/>
        </w:rPr>
        <w:t>городского</w:t>
      </w:r>
      <w:r w:rsidR="00DC02B8" w:rsidRPr="00A05D3C">
        <w:rPr>
          <w:color w:val="0D0D0D" w:themeColor="text1" w:themeTint="F2"/>
          <w:sz w:val="26"/>
          <w:szCs w:val="26"/>
        </w:rPr>
        <w:t xml:space="preserve"> поселения</w:t>
      </w:r>
      <w:r w:rsidRPr="00A05D3C">
        <w:rPr>
          <w:color w:val="0D0D0D" w:themeColor="text1" w:themeTint="F2"/>
          <w:sz w:val="26"/>
          <w:szCs w:val="26"/>
        </w:rPr>
        <w:t xml:space="preserve"> отнесены:</w:t>
      </w:r>
    </w:p>
    <w:p w:rsidR="002E3D52" w:rsidRPr="00A05D3C" w:rsidRDefault="002E3D52" w:rsidP="002E3D52">
      <w:pPr>
        <w:spacing w:line="276" w:lineRule="auto"/>
        <w:ind w:firstLine="720"/>
        <w:jc w:val="both"/>
        <w:rPr>
          <w:color w:val="0D0D0D" w:themeColor="text1" w:themeTint="F2"/>
          <w:sz w:val="26"/>
          <w:szCs w:val="26"/>
        </w:rPr>
      </w:pPr>
      <w:r w:rsidRPr="00A05D3C">
        <w:rPr>
          <w:i/>
          <w:color w:val="0D0D0D" w:themeColor="text1" w:themeTint="F2"/>
          <w:sz w:val="26"/>
          <w:szCs w:val="26"/>
          <w:lang w:val="en-US"/>
        </w:rPr>
        <w:t>I</w:t>
      </w:r>
      <w:r w:rsidRPr="00A05D3C">
        <w:rPr>
          <w:i/>
          <w:color w:val="0D0D0D" w:themeColor="text1" w:themeTint="F2"/>
          <w:sz w:val="26"/>
          <w:szCs w:val="26"/>
        </w:rPr>
        <w:t xml:space="preserve"> – Территории с природоохранными ограничениями:</w:t>
      </w:r>
    </w:p>
    <w:p w:rsidR="002E3D52" w:rsidRPr="00A05D3C" w:rsidRDefault="002E3D52" w:rsidP="00507E15">
      <w:pPr>
        <w:pStyle w:val="aff3"/>
        <w:numPr>
          <w:ilvl w:val="0"/>
          <w:numId w:val="11"/>
        </w:numPr>
        <w:spacing w:line="276" w:lineRule="auto"/>
        <w:jc w:val="both"/>
        <w:rPr>
          <w:color w:val="0D0D0D" w:themeColor="text1" w:themeTint="F2"/>
          <w:sz w:val="26"/>
          <w:szCs w:val="26"/>
        </w:rPr>
      </w:pPr>
      <w:r w:rsidRPr="00A05D3C">
        <w:rPr>
          <w:color w:val="0D0D0D" w:themeColor="text1" w:themeTint="F2"/>
          <w:sz w:val="26"/>
          <w:szCs w:val="26"/>
        </w:rPr>
        <w:t>Водоохранные зоны</w:t>
      </w:r>
      <w:r w:rsidR="002E2C38" w:rsidRPr="00A05D3C">
        <w:rPr>
          <w:color w:val="0D0D0D" w:themeColor="text1" w:themeTint="F2"/>
          <w:sz w:val="26"/>
          <w:szCs w:val="26"/>
        </w:rPr>
        <w:t>;</w:t>
      </w:r>
    </w:p>
    <w:p w:rsidR="002E3D52" w:rsidRPr="00A05D3C" w:rsidRDefault="002E3D52" w:rsidP="00507E15">
      <w:pPr>
        <w:pStyle w:val="aff3"/>
        <w:numPr>
          <w:ilvl w:val="0"/>
          <w:numId w:val="11"/>
        </w:numPr>
        <w:spacing w:line="276" w:lineRule="auto"/>
        <w:jc w:val="both"/>
        <w:rPr>
          <w:i/>
          <w:color w:val="0D0D0D" w:themeColor="text1" w:themeTint="F2"/>
          <w:sz w:val="26"/>
          <w:szCs w:val="26"/>
        </w:rPr>
      </w:pPr>
      <w:r w:rsidRPr="00A05D3C">
        <w:rPr>
          <w:color w:val="0D0D0D" w:themeColor="text1" w:themeTint="F2"/>
          <w:sz w:val="26"/>
          <w:szCs w:val="26"/>
        </w:rPr>
        <w:t>Прибрежные защитные полосы</w:t>
      </w:r>
      <w:r w:rsidR="002E2C38" w:rsidRPr="00A05D3C">
        <w:rPr>
          <w:color w:val="0D0D0D" w:themeColor="text1" w:themeTint="F2"/>
          <w:sz w:val="26"/>
          <w:szCs w:val="26"/>
        </w:rPr>
        <w:t>;</w:t>
      </w:r>
    </w:p>
    <w:p w:rsidR="002E3D52" w:rsidRPr="00A05D3C" w:rsidRDefault="002E3D52" w:rsidP="00507E15">
      <w:pPr>
        <w:pStyle w:val="aff3"/>
        <w:numPr>
          <w:ilvl w:val="0"/>
          <w:numId w:val="11"/>
        </w:numPr>
        <w:spacing w:line="276" w:lineRule="auto"/>
        <w:jc w:val="both"/>
        <w:rPr>
          <w:i/>
          <w:color w:val="0D0D0D" w:themeColor="text1" w:themeTint="F2"/>
          <w:sz w:val="26"/>
          <w:szCs w:val="26"/>
        </w:rPr>
      </w:pPr>
      <w:r w:rsidRPr="00A05D3C">
        <w:rPr>
          <w:color w:val="0D0D0D" w:themeColor="text1" w:themeTint="F2"/>
          <w:sz w:val="26"/>
          <w:szCs w:val="26"/>
        </w:rPr>
        <w:t>Береговые полосы</w:t>
      </w:r>
      <w:r w:rsidR="002E2C38" w:rsidRPr="00A05D3C">
        <w:rPr>
          <w:color w:val="0D0D0D" w:themeColor="text1" w:themeTint="F2"/>
          <w:sz w:val="26"/>
          <w:szCs w:val="26"/>
        </w:rPr>
        <w:t>.</w:t>
      </w:r>
    </w:p>
    <w:p w:rsidR="00A05D3C" w:rsidRPr="00B17730" w:rsidRDefault="002E3D52" w:rsidP="00A05D3C">
      <w:pPr>
        <w:spacing w:line="276" w:lineRule="auto"/>
        <w:ind w:firstLine="720"/>
        <w:jc w:val="both"/>
        <w:rPr>
          <w:sz w:val="26"/>
          <w:szCs w:val="26"/>
        </w:rPr>
      </w:pPr>
      <w:r w:rsidRPr="00A05D3C">
        <w:rPr>
          <w:i/>
          <w:color w:val="0D0D0D" w:themeColor="text1" w:themeTint="F2"/>
          <w:sz w:val="26"/>
          <w:szCs w:val="26"/>
          <w:lang w:val="en-US"/>
        </w:rPr>
        <w:t>II</w:t>
      </w:r>
      <w:r w:rsidRPr="00A05D3C">
        <w:rPr>
          <w:i/>
          <w:color w:val="0D0D0D" w:themeColor="text1" w:themeTint="F2"/>
          <w:sz w:val="26"/>
          <w:szCs w:val="26"/>
        </w:rPr>
        <w:t xml:space="preserve"> </w:t>
      </w:r>
      <w:r w:rsidR="00A05D3C" w:rsidRPr="00B17730">
        <w:rPr>
          <w:i/>
          <w:sz w:val="26"/>
          <w:szCs w:val="26"/>
        </w:rPr>
        <w:t>– Зоны охраны объектов историко-культурного значения:</w:t>
      </w:r>
    </w:p>
    <w:p w:rsidR="00A05D3C" w:rsidRPr="00A05D3C" w:rsidRDefault="00A05D3C" w:rsidP="00507E15">
      <w:pPr>
        <w:numPr>
          <w:ilvl w:val="0"/>
          <w:numId w:val="12"/>
        </w:numPr>
        <w:suppressAutoHyphens w:val="0"/>
        <w:spacing w:line="276" w:lineRule="auto"/>
        <w:jc w:val="both"/>
        <w:rPr>
          <w:sz w:val="26"/>
          <w:szCs w:val="26"/>
        </w:rPr>
      </w:pPr>
      <w:r w:rsidRPr="00B17730">
        <w:rPr>
          <w:sz w:val="26"/>
          <w:szCs w:val="26"/>
        </w:rPr>
        <w:t>Объекты культурного наследия</w:t>
      </w:r>
      <w:r>
        <w:rPr>
          <w:sz w:val="26"/>
          <w:szCs w:val="26"/>
        </w:rPr>
        <w:t xml:space="preserve"> и их территории</w:t>
      </w:r>
      <w:r w:rsidRPr="00B17730">
        <w:rPr>
          <w:sz w:val="26"/>
          <w:szCs w:val="26"/>
        </w:rPr>
        <w:t>.</w:t>
      </w:r>
    </w:p>
    <w:p w:rsidR="002E3D52" w:rsidRPr="00A05D3C" w:rsidRDefault="00A05D3C" w:rsidP="00507E15">
      <w:pPr>
        <w:numPr>
          <w:ilvl w:val="0"/>
          <w:numId w:val="12"/>
        </w:numPr>
        <w:suppressAutoHyphens w:val="0"/>
        <w:spacing w:line="276" w:lineRule="auto"/>
        <w:jc w:val="both"/>
        <w:rPr>
          <w:b/>
          <w:i/>
          <w:sz w:val="26"/>
          <w:szCs w:val="26"/>
        </w:rPr>
      </w:pPr>
      <w:r w:rsidRPr="00B17730">
        <w:rPr>
          <w:sz w:val="26"/>
          <w:szCs w:val="26"/>
        </w:rPr>
        <w:t>Охранные зоны объектов культурного наследия.</w:t>
      </w:r>
    </w:p>
    <w:p w:rsidR="002E3D52" w:rsidRPr="00A05D3C" w:rsidRDefault="00F21303" w:rsidP="002E3D52">
      <w:pPr>
        <w:spacing w:line="276" w:lineRule="auto"/>
        <w:ind w:firstLine="720"/>
        <w:jc w:val="both"/>
        <w:rPr>
          <w:i/>
          <w:color w:val="0D0D0D" w:themeColor="text1" w:themeTint="F2"/>
          <w:sz w:val="26"/>
          <w:szCs w:val="26"/>
        </w:rPr>
      </w:pPr>
      <w:r w:rsidRPr="00A05D3C">
        <w:rPr>
          <w:i/>
          <w:color w:val="0D0D0D" w:themeColor="text1" w:themeTint="F2"/>
          <w:sz w:val="26"/>
          <w:szCs w:val="26"/>
          <w:lang w:val="en-US"/>
        </w:rPr>
        <w:t>III</w:t>
      </w:r>
      <w:r w:rsidR="002E3D52" w:rsidRPr="00A05D3C">
        <w:rPr>
          <w:i/>
          <w:color w:val="0D0D0D" w:themeColor="text1" w:themeTint="F2"/>
          <w:sz w:val="26"/>
          <w:szCs w:val="26"/>
        </w:rPr>
        <w:t xml:space="preserve"> – Территории с санитарно-гигиеническими ограничениями:</w:t>
      </w:r>
    </w:p>
    <w:p w:rsidR="002E3D52" w:rsidRPr="00A05D3C" w:rsidRDefault="002E3D52" w:rsidP="002E3D52">
      <w:pPr>
        <w:spacing w:line="276" w:lineRule="auto"/>
        <w:ind w:firstLine="993"/>
        <w:jc w:val="both"/>
        <w:rPr>
          <w:color w:val="0D0D0D" w:themeColor="text1" w:themeTint="F2"/>
          <w:sz w:val="26"/>
          <w:szCs w:val="26"/>
        </w:rPr>
      </w:pPr>
      <w:r w:rsidRPr="00A05D3C">
        <w:rPr>
          <w:color w:val="0D0D0D" w:themeColor="text1" w:themeTint="F2"/>
          <w:sz w:val="26"/>
          <w:szCs w:val="26"/>
        </w:rPr>
        <w:t>1. Зоны санитарной охраны источников питьевого водоснабжения</w:t>
      </w:r>
      <w:r w:rsidR="002E2C38" w:rsidRPr="00A05D3C">
        <w:rPr>
          <w:color w:val="0D0D0D" w:themeColor="text1" w:themeTint="F2"/>
          <w:sz w:val="26"/>
          <w:szCs w:val="26"/>
        </w:rPr>
        <w:t>;</w:t>
      </w:r>
    </w:p>
    <w:p w:rsidR="002E3D52" w:rsidRPr="00A05D3C" w:rsidRDefault="002E3D52" w:rsidP="002E3D52">
      <w:pPr>
        <w:spacing w:line="276" w:lineRule="auto"/>
        <w:ind w:firstLine="993"/>
        <w:jc w:val="both"/>
        <w:rPr>
          <w:color w:val="0D0D0D" w:themeColor="text1" w:themeTint="F2"/>
          <w:sz w:val="26"/>
          <w:szCs w:val="26"/>
        </w:rPr>
      </w:pPr>
      <w:r w:rsidRPr="00A05D3C">
        <w:rPr>
          <w:color w:val="0D0D0D" w:themeColor="text1" w:themeTint="F2"/>
          <w:sz w:val="26"/>
          <w:szCs w:val="26"/>
        </w:rPr>
        <w:t>2. </w:t>
      </w:r>
      <w:r w:rsidR="005938BD" w:rsidRPr="00A05D3C">
        <w:rPr>
          <w:color w:val="0D0D0D" w:themeColor="text1" w:themeTint="F2"/>
          <w:sz w:val="26"/>
          <w:szCs w:val="26"/>
        </w:rPr>
        <w:t>Придорожные полосы</w:t>
      </w:r>
      <w:r w:rsidR="008F5D1E" w:rsidRPr="00A05D3C">
        <w:rPr>
          <w:color w:val="0D0D0D" w:themeColor="text1" w:themeTint="F2"/>
          <w:sz w:val="26"/>
          <w:szCs w:val="26"/>
        </w:rPr>
        <w:t xml:space="preserve"> автомобильных дорог</w:t>
      </w:r>
      <w:r w:rsidR="002E2C38" w:rsidRPr="00A05D3C">
        <w:rPr>
          <w:color w:val="0D0D0D" w:themeColor="text1" w:themeTint="F2"/>
          <w:sz w:val="26"/>
          <w:szCs w:val="26"/>
        </w:rPr>
        <w:t>;</w:t>
      </w:r>
    </w:p>
    <w:p w:rsidR="002E3D52" w:rsidRPr="00A05D3C" w:rsidRDefault="00FB3A5F" w:rsidP="00A9145A">
      <w:pPr>
        <w:spacing w:line="276" w:lineRule="auto"/>
        <w:ind w:firstLine="993"/>
        <w:rPr>
          <w:color w:val="0D0D0D" w:themeColor="text1" w:themeTint="F2"/>
          <w:sz w:val="26"/>
          <w:szCs w:val="26"/>
        </w:rPr>
      </w:pPr>
      <w:r w:rsidRPr="00A05D3C">
        <w:rPr>
          <w:color w:val="0D0D0D" w:themeColor="text1" w:themeTint="F2"/>
          <w:sz w:val="26"/>
          <w:szCs w:val="26"/>
        </w:rPr>
        <w:t>3</w:t>
      </w:r>
      <w:r w:rsidR="002E3D52" w:rsidRPr="00A05D3C">
        <w:rPr>
          <w:color w:val="0D0D0D" w:themeColor="text1" w:themeTint="F2"/>
          <w:sz w:val="26"/>
          <w:szCs w:val="26"/>
        </w:rPr>
        <w:t>. </w:t>
      </w:r>
      <w:r w:rsidRPr="00A05D3C">
        <w:rPr>
          <w:color w:val="0D0D0D" w:themeColor="text1" w:themeTint="F2"/>
          <w:sz w:val="26"/>
          <w:szCs w:val="26"/>
        </w:rPr>
        <w:t>Санитарно-защитные зоны предприятий, сооружений и иных объектов.</w:t>
      </w:r>
    </w:p>
    <w:p w:rsidR="00DC02B8" w:rsidRPr="00A05D3C" w:rsidRDefault="002E3D52" w:rsidP="00F21303">
      <w:pPr>
        <w:spacing w:line="276" w:lineRule="auto"/>
        <w:ind w:firstLine="720"/>
        <w:jc w:val="both"/>
        <w:rPr>
          <w:i/>
          <w:color w:val="0D0D0D" w:themeColor="text1" w:themeTint="F2"/>
          <w:sz w:val="26"/>
          <w:szCs w:val="26"/>
        </w:rPr>
      </w:pPr>
      <w:r w:rsidRPr="00A05D3C">
        <w:rPr>
          <w:i/>
          <w:color w:val="0D0D0D" w:themeColor="text1" w:themeTint="F2"/>
          <w:sz w:val="26"/>
          <w:szCs w:val="26"/>
        </w:rPr>
        <w:t xml:space="preserve">V – Охранные </w:t>
      </w:r>
      <w:r w:rsidR="00FB3A5F" w:rsidRPr="00A05D3C">
        <w:rPr>
          <w:i/>
          <w:color w:val="0D0D0D" w:themeColor="text1" w:themeTint="F2"/>
          <w:sz w:val="26"/>
          <w:szCs w:val="26"/>
        </w:rPr>
        <w:t>зоны</w:t>
      </w:r>
      <w:r w:rsidR="00F21303" w:rsidRPr="00A05D3C">
        <w:rPr>
          <w:i/>
          <w:color w:val="0D0D0D" w:themeColor="text1" w:themeTint="F2"/>
          <w:sz w:val="26"/>
          <w:szCs w:val="26"/>
        </w:rPr>
        <w:t xml:space="preserve"> </w:t>
      </w:r>
      <w:r w:rsidR="00FB3A5F" w:rsidRPr="00A05D3C">
        <w:rPr>
          <w:i/>
          <w:color w:val="0D0D0D" w:themeColor="text1" w:themeTint="F2"/>
          <w:sz w:val="26"/>
          <w:szCs w:val="26"/>
        </w:rPr>
        <w:t>инженерных</w:t>
      </w:r>
      <w:r w:rsidR="00A05D3C">
        <w:rPr>
          <w:i/>
          <w:color w:val="0D0D0D" w:themeColor="text1" w:themeTint="F2"/>
          <w:sz w:val="26"/>
          <w:szCs w:val="26"/>
        </w:rPr>
        <w:t xml:space="preserve"> и иных</w:t>
      </w:r>
      <w:r w:rsidR="00FB3A5F" w:rsidRPr="00A05D3C">
        <w:rPr>
          <w:i/>
          <w:color w:val="0D0D0D" w:themeColor="text1" w:themeTint="F2"/>
          <w:sz w:val="26"/>
          <w:szCs w:val="26"/>
        </w:rPr>
        <w:t xml:space="preserve"> объектов.</w:t>
      </w:r>
    </w:p>
    <w:p w:rsidR="002E3D52" w:rsidRPr="00A05D3C" w:rsidRDefault="002E3D52" w:rsidP="009C1AF6">
      <w:pPr>
        <w:spacing w:line="276" w:lineRule="auto"/>
        <w:ind w:firstLine="720"/>
        <w:jc w:val="both"/>
        <w:rPr>
          <w:color w:val="0D0D0D" w:themeColor="text1" w:themeTint="F2"/>
          <w:sz w:val="26"/>
          <w:szCs w:val="26"/>
        </w:rPr>
      </w:pPr>
      <w:r w:rsidRPr="00A05D3C">
        <w:rPr>
          <w:color w:val="0D0D0D" w:themeColor="text1" w:themeTint="F2"/>
          <w:sz w:val="26"/>
          <w:szCs w:val="26"/>
        </w:rPr>
        <w:t xml:space="preserve">Установленные ограничения градостроительной деятельности </w:t>
      </w:r>
      <w:r w:rsidR="00DC02B8" w:rsidRPr="00A05D3C">
        <w:rPr>
          <w:color w:val="0D0D0D" w:themeColor="text1" w:themeTint="F2"/>
          <w:sz w:val="26"/>
          <w:szCs w:val="26"/>
        </w:rPr>
        <w:t>показаны</w:t>
      </w:r>
      <w:r w:rsidRPr="00A05D3C">
        <w:rPr>
          <w:color w:val="0D0D0D" w:themeColor="text1" w:themeTint="F2"/>
          <w:sz w:val="26"/>
          <w:szCs w:val="26"/>
        </w:rPr>
        <w:t xml:space="preserve"> на </w:t>
      </w:r>
      <w:r w:rsidR="00DC02B8" w:rsidRPr="00A05D3C">
        <w:rPr>
          <w:color w:val="0D0D0D" w:themeColor="text1" w:themeTint="F2"/>
          <w:sz w:val="26"/>
          <w:szCs w:val="26"/>
        </w:rPr>
        <w:t>карте</w:t>
      </w:r>
      <w:r w:rsidRPr="00A05D3C">
        <w:rPr>
          <w:color w:val="0D0D0D" w:themeColor="text1" w:themeTint="F2"/>
          <w:sz w:val="26"/>
          <w:szCs w:val="26"/>
        </w:rPr>
        <w:t xml:space="preserve"> «Карта границ зон с особыми условиями использования территории</w:t>
      </w:r>
      <w:r w:rsidR="00064A18" w:rsidRPr="00A05D3C">
        <w:rPr>
          <w:color w:val="0D0D0D" w:themeColor="text1" w:themeTint="F2"/>
          <w:sz w:val="26"/>
          <w:szCs w:val="26"/>
        </w:rPr>
        <w:t xml:space="preserve"> поселения</w:t>
      </w:r>
      <w:r w:rsidR="009C1AF6">
        <w:rPr>
          <w:color w:val="0D0D0D" w:themeColor="text1" w:themeTint="F2"/>
          <w:sz w:val="26"/>
          <w:szCs w:val="26"/>
        </w:rPr>
        <w:t>» и карте «</w:t>
      </w:r>
      <w:r w:rsidR="009C1AF6" w:rsidRPr="009C1AF6">
        <w:rPr>
          <w:color w:val="0D0D0D" w:themeColor="text1" w:themeTint="F2"/>
          <w:sz w:val="26"/>
          <w:szCs w:val="26"/>
        </w:rPr>
        <w:t>Карта границ территори</w:t>
      </w:r>
      <w:r w:rsidR="009C1AF6">
        <w:rPr>
          <w:color w:val="0D0D0D" w:themeColor="text1" w:themeTint="F2"/>
          <w:sz w:val="26"/>
          <w:szCs w:val="26"/>
        </w:rPr>
        <w:t xml:space="preserve">й объектов культурного наследия </w:t>
      </w:r>
      <w:r w:rsidR="009C1AF6" w:rsidRPr="009C1AF6">
        <w:rPr>
          <w:color w:val="0D0D0D" w:themeColor="text1" w:themeTint="F2"/>
          <w:sz w:val="26"/>
          <w:szCs w:val="26"/>
        </w:rPr>
        <w:t>и зон охраны объектов культурного наследия городского поселения</w:t>
      </w:r>
      <w:r w:rsidR="009C1AF6">
        <w:rPr>
          <w:color w:val="0D0D0D" w:themeColor="text1" w:themeTint="F2"/>
          <w:sz w:val="26"/>
          <w:szCs w:val="26"/>
        </w:rPr>
        <w:t>».</w:t>
      </w:r>
    </w:p>
    <w:p w:rsidR="00485235" w:rsidRPr="00902663" w:rsidRDefault="00485235" w:rsidP="001E616D">
      <w:pPr>
        <w:ind w:firstLine="720"/>
        <w:jc w:val="both"/>
        <w:rPr>
          <w:color w:val="FF0000"/>
          <w:highlight w:val="yellow"/>
        </w:rPr>
      </w:pPr>
    </w:p>
    <w:p w:rsidR="00312AB2" w:rsidRPr="009C1AF6" w:rsidRDefault="00AF7486" w:rsidP="00AF7486">
      <w:pPr>
        <w:pStyle w:val="3"/>
        <w:jc w:val="center"/>
        <w:rPr>
          <w:color w:val="0D0D0D" w:themeColor="text1" w:themeTint="F2"/>
          <w:sz w:val="26"/>
          <w:szCs w:val="26"/>
        </w:rPr>
      </w:pPr>
      <w:bookmarkStart w:id="64" w:name="__RefHeading__390_1612356966"/>
      <w:bookmarkStart w:id="65" w:name="__RefHeading__126_1539069001"/>
      <w:bookmarkStart w:id="66" w:name="__RefHeading__324_276625223"/>
      <w:bookmarkStart w:id="67" w:name="__RefHeading__488_670117999"/>
      <w:bookmarkStart w:id="68" w:name="__RefHeading__95_1212657833"/>
      <w:bookmarkStart w:id="69" w:name="__RefHeading__158_1585558239"/>
      <w:bookmarkStart w:id="70" w:name="__RefHeading__852_1612356966"/>
      <w:bookmarkStart w:id="71" w:name="_Toc79672744"/>
      <w:bookmarkEnd w:id="64"/>
      <w:bookmarkEnd w:id="65"/>
      <w:bookmarkEnd w:id="66"/>
      <w:bookmarkEnd w:id="67"/>
      <w:bookmarkEnd w:id="68"/>
      <w:bookmarkEnd w:id="69"/>
      <w:bookmarkEnd w:id="70"/>
      <w:r w:rsidRPr="009C1AF6">
        <w:rPr>
          <w:color w:val="0D0D0D" w:themeColor="text1" w:themeTint="F2"/>
          <w:sz w:val="26"/>
          <w:szCs w:val="26"/>
        </w:rPr>
        <w:t>I</w:t>
      </w:r>
      <w:r w:rsidR="00312AB2" w:rsidRPr="009C1AF6">
        <w:rPr>
          <w:color w:val="0D0D0D" w:themeColor="text1" w:themeTint="F2"/>
          <w:sz w:val="26"/>
          <w:szCs w:val="26"/>
        </w:rPr>
        <w:t>I.</w:t>
      </w:r>
      <w:r w:rsidRPr="009C1AF6">
        <w:rPr>
          <w:color w:val="0D0D0D" w:themeColor="text1" w:themeTint="F2"/>
          <w:sz w:val="26"/>
          <w:szCs w:val="26"/>
        </w:rPr>
        <w:t>3.</w:t>
      </w:r>
      <w:r w:rsidR="00312AB2" w:rsidRPr="009C1AF6">
        <w:rPr>
          <w:color w:val="0D0D0D" w:themeColor="text1" w:themeTint="F2"/>
          <w:sz w:val="26"/>
          <w:szCs w:val="26"/>
        </w:rPr>
        <w:t>1 Планировочные природоохранные ограничения</w:t>
      </w:r>
      <w:bookmarkEnd w:id="71"/>
    </w:p>
    <w:p w:rsidR="00312AB2" w:rsidRPr="009C1AF6" w:rsidRDefault="00312AB2" w:rsidP="00DF607D">
      <w:pPr>
        <w:pStyle w:val="ConsPlusNormal"/>
        <w:widowControl/>
        <w:spacing w:line="276" w:lineRule="auto"/>
        <w:ind w:firstLine="709"/>
        <w:jc w:val="both"/>
        <w:rPr>
          <w:rFonts w:ascii="Times New Roman" w:hAnsi="Times New Roman" w:cs="Times New Roman"/>
          <w:color w:val="0D0D0D" w:themeColor="text1" w:themeTint="F2"/>
          <w:sz w:val="26"/>
          <w:szCs w:val="26"/>
        </w:rPr>
      </w:pPr>
      <w:r w:rsidRPr="009C1AF6">
        <w:rPr>
          <w:rFonts w:ascii="Times New Roman" w:hAnsi="Times New Roman" w:cs="Times New Roman"/>
          <w:color w:val="0D0D0D" w:themeColor="text1" w:themeTint="F2"/>
          <w:sz w:val="26"/>
          <w:szCs w:val="26"/>
        </w:rPr>
        <w:t>К землям природоохранного назначения относятся земли: запретных и нерестоохранных полос;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DC02B8" w:rsidRPr="009C1AF6" w:rsidRDefault="00DC02B8" w:rsidP="00DC02B8">
      <w:pPr>
        <w:spacing w:line="276" w:lineRule="auto"/>
        <w:ind w:firstLine="720"/>
        <w:jc w:val="both"/>
        <w:rPr>
          <w:color w:val="0D0D0D" w:themeColor="text1" w:themeTint="F2"/>
          <w:sz w:val="26"/>
          <w:szCs w:val="26"/>
        </w:rPr>
      </w:pPr>
      <w:r w:rsidRPr="009C1AF6">
        <w:rPr>
          <w:color w:val="0D0D0D" w:themeColor="text1" w:themeTint="F2"/>
          <w:sz w:val="26"/>
          <w:szCs w:val="26"/>
        </w:rPr>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охраной окружающей среды, на территории Калужской области», Земельным кодексом Российской Федерации, Лесным кодексом Российской Федерации, Водным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ООПТ и некоторыми другими подзаконными актами.</w:t>
      </w:r>
    </w:p>
    <w:p w:rsidR="009C1AF6" w:rsidRPr="00B17730" w:rsidRDefault="009C1AF6" w:rsidP="009C1AF6">
      <w:pPr>
        <w:spacing w:line="276" w:lineRule="auto"/>
        <w:jc w:val="center"/>
        <w:rPr>
          <w:b/>
          <w:bCs/>
          <w:i/>
          <w:iCs/>
          <w:sz w:val="26"/>
          <w:szCs w:val="26"/>
        </w:rPr>
      </w:pPr>
      <w:r w:rsidRPr="00B17730">
        <w:rPr>
          <w:b/>
          <w:bCs/>
          <w:i/>
          <w:iCs/>
          <w:sz w:val="26"/>
          <w:szCs w:val="26"/>
        </w:rPr>
        <w:t>Особо охраняемые природные территории</w:t>
      </w:r>
    </w:p>
    <w:p w:rsidR="009C1AF6" w:rsidRPr="009A29CD" w:rsidRDefault="009C1AF6" w:rsidP="009C1AF6">
      <w:pPr>
        <w:spacing w:line="276" w:lineRule="auto"/>
        <w:ind w:firstLine="709"/>
        <w:jc w:val="both"/>
        <w:rPr>
          <w:sz w:val="26"/>
          <w:szCs w:val="26"/>
        </w:rPr>
      </w:pPr>
      <w:bookmarkStart w:id="72" w:name="_Toc177453701"/>
      <w:bookmarkStart w:id="73" w:name="_Toc239475831"/>
      <w:r>
        <w:rPr>
          <w:sz w:val="26"/>
          <w:szCs w:val="26"/>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w:t>
      </w:r>
      <w:r>
        <w:rPr>
          <w:sz w:val="26"/>
          <w:szCs w:val="26"/>
        </w:rPr>
        <w:lastRenderedPageBreak/>
        <w:t>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8853BE" w:rsidRDefault="009C1AF6" w:rsidP="009C1AF6">
      <w:pPr>
        <w:spacing w:line="276" w:lineRule="auto"/>
        <w:ind w:firstLine="720"/>
        <w:jc w:val="both"/>
        <w:rPr>
          <w:sz w:val="26"/>
          <w:szCs w:val="26"/>
        </w:rPr>
      </w:pPr>
      <w:r w:rsidRPr="00B17730">
        <w:rPr>
          <w:sz w:val="26"/>
          <w:szCs w:val="26"/>
        </w:rPr>
        <w:t xml:space="preserve">На территории </w:t>
      </w:r>
      <w:r w:rsidR="008853BE">
        <w:rPr>
          <w:sz w:val="26"/>
          <w:szCs w:val="26"/>
        </w:rPr>
        <w:t>городского поселения</w:t>
      </w:r>
      <w:r w:rsidRPr="00B17730">
        <w:rPr>
          <w:sz w:val="26"/>
          <w:szCs w:val="26"/>
        </w:rPr>
        <w:t xml:space="preserve"> расположен памятник природы регионального значения «</w:t>
      </w:r>
      <w:r>
        <w:rPr>
          <w:sz w:val="26"/>
          <w:szCs w:val="26"/>
        </w:rPr>
        <w:t>И</w:t>
      </w:r>
      <w:r w:rsidRPr="00B17730">
        <w:rPr>
          <w:sz w:val="26"/>
          <w:szCs w:val="26"/>
        </w:rPr>
        <w:t>сточник пресной в</w:t>
      </w:r>
      <w:r w:rsidR="008853BE">
        <w:rPr>
          <w:sz w:val="26"/>
          <w:szCs w:val="26"/>
        </w:rPr>
        <w:t>оды у монастыря Оптина Пустынь». Режимы особой охраны утверждена приказом министерства природных ресурсов и экологии Калужской области от 08.02.2021 №111-21 «Об особо охраняемой природной территории регионального значения – памятник природы «Источник пресной воды у монастыря Оптина Пустынь»».</w:t>
      </w:r>
    </w:p>
    <w:p w:rsidR="009C1AF6" w:rsidRDefault="008853BE" w:rsidP="009C1AF6">
      <w:pPr>
        <w:spacing w:line="276" w:lineRule="auto"/>
        <w:ind w:firstLine="720"/>
        <w:jc w:val="both"/>
        <w:rPr>
          <w:sz w:val="26"/>
          <w:szCs w:val="26"/>
        </w:rPr>
      </w:pPr>
      <w:r>
        <w:rPr>
          <w:sz w:val="26"/>
          <w:szCs w:val="26"/>
        </w:rPr>
        <w:t>Характеристика памятника природы представлена в таблице:</w:t>
      </w:r>
    </w:p>
    <w:p w:rsidR="008853BE" w:rsidRPr="00656950" w:rsidRDefault="008853BE" w:rsidP="008853BE">
      <w:pPr>
        <w:spacing w:line="276" w:lineRule="auto"/>
        <w:ind w:firstLine="720"/>
        <w:jc w:val="right"/>
        <w:rPr>
          <w:i/>
          <w:color w:val="0D0D0D" w:themeColor="text1" w:themeTint="F2"/>
        </w:rPr>
      </w:pPr>
      <w:r w:rsidRPr="00656950">
        <w:rPr>
          <w:i/>
          <w:color w:val="0D0D0D" w:themeColor="text1" w:themeTint="F2"/>
        </w:rPr>
        <w:t>Таблица 2</w:t>
      </w:r>
    </w:p>
    <w:tbl>
      <w:tblPr>
        <w:tblStyle w:val="affffc"/>
        <w:tblW w:w="0" w:type="auto"/>
        <w:tblLook w:val="04A0" w:firstRow="1" w:lastRow="0" w:firstColumn="1" w:lastColumn="0" w:noHBand="0" w:noVBand="1"/>
      </w:tblPr>
      <w:tblGrid>
        <w:gridCol w:w="3652"/>
        <w:gridCol w:w="6119"/>
      </w:tblGrid>
      <w:tr w:rsidR="00656950" w:rsidRPr="00297890" w:rsidTr="00656950">
        <w:tc>
          <w:tcPr>
            <w:tcW w:w="3652" w:type="dxa"/>
          </w:tcPr>
          <w:p w:rsidR="00656950" w:rsidRPr="00297890" w:rsidRDefault="00656950" w:rsidP="00A515CD">
            <w:pPr>
              <w:spacing w:line="276" w:lineRule="auto"/>
              <w:jc w:val="both"/>
              <w:rPr>
                <w:i/>
                <w:color w:val="0D0D0D" w:themeColor="text1" w:themeTint="F2"/>
                <w:sz w:val="26"/>
                <w:szCs w:val="26"/>
              </w:rPr>
            </w:pPr>
            <w:r w:rsidRPr="00297890">
              <w:rPr>
                <w:i/>
                <w:color w:val="0D0D0D" w:themeColor="text1" w:themeTint="F2"/>
              </w:rPr>
              <w:t>Наименование ООПТ</w:t>
            </w:r>
          </w:p>
        </w:tc>
        <w:tc>
          <w:tcPr>
            <w:tcW w:w="6119" w:type="dxa"/>
          </w:tcPr>
          <w:p w:rsidR="00656950" w:rsidRPr="00297890" w:rsidRDefault="00656950" w:rsidP="00A515CD">
            <w:pPr>
              <w:jc w:val="both"/>
              <w:rPr>
                <w:b/>
                <w:color w:val="0D0D0D" w:themeColor="text1" w:themeTint="F2"/>
                <w:sz w:val="26"/>
                <w:szCs w:val="26"/>
              </w:rPr>
            </w:pPr>
            <w:r>
              <w:t>«Источник пресной воды у монастыря Оптина Пустынь»</w:t>
            </w:r>
          </w:p>
        </w:tc>
      </w:tr>
      <w:tr w:rsidR="00656950" w:rsidRPr="00297890" w:rsidTr="00656950">
        <w:trPr>
          <w:trHeight w:val="231"/>
        </w:trPr>
        <w:tc>
          <w:tcPr>
            <w:tcW w:w="3652" w:type="dxa"/>
          </w:tcPr>
          <w:p w:rsidR="00656950" w:rsidRPr="00297890" w:rsidRDefault="00656950" w:rsidP="00A515CD">
            <w:pPr>
              <w:spacing w:line="276" w:lineRule="auto"/>
              <w:jc w:val="both"/>
              <w:rPr>
                <w:i/>
                <w:color w:val="0D0D0D" w:themeColor="text1" w:themeTint="F2"/>
                <w:sz w:val="26"/>
                <w:szCs w:val="26"/>
              </w:rPr>
            </w:pPr>
            <w:r w:rsidRPr="00297890">
              <w:rPr>
                <w:i/>
                <w:color w:val="0D0D0D" w:themeColor="text1" w:themeTint="F2"/>
              </w:rPr>
              <w:t>Категория ООПТ</w:t>
            </w:r>
          </w:p>
        </w:tc>
        <w:tc>
          <w:tcPr>
            <w:tcW w:w="6119" w:type="dxa"/>
          </w:tcPr>
          <w:p w:rsidR="00656950" w:rsidRPr="00297890" w:rsidRDefault="00656950" w:rsidP="00A515CD">
            <w:pPr>
              <w:jc w:val="both"/>
              <w:rPr>
                <w:color w:val="0D0D0D" w:themeColor="text1" w:themeTint="F2"/>
                <w:sz w:val="26"/>
                <w:szCs w:val="26"/>
              </w:rPr>
            </w:pPr>
            <w:r w:rsidRPr="00297890">
              <w:rPr>
                <w:color w:val="0D0D0D" w:themeColor="text1" w:themeTint="F2"/>
              </w:rPr>
              <w:t>Памятник природы</w:t>
            </w:r>
          </w:p>
        </w:tc>
      </w:tr>
      <w:tr w:rsidR="00656950" w:rsidRPr="00297890" w:rsidTr="00656950">
        <w:tc>
          <w:tcPr>
            <w:tcW w:w="3652" w:type="dxa"/>
          </w:tcPr>
          <w:p w:rsidR="00656950" w:rsidRPr="00297890" w:rsidRDefault="00656950" w:rsidP="00A515CD">
            <w:pPr>
              <w:spacing w:line="276" w:lineRule="auto"/>
              <w:jc w:val="both"/>
              <w:rPr>
                <w:i/>
                <w:color w:val="0D0D0D" w:themeColor="text1" w:themeTint="F2"/>
                <w:sz w:val="26"/>
                <w:szCs w:val="26"/>
              </w:rPr>
            </w:pPr>
            <w:r w:rsidRPr="00297890">
              <w:rPr>
                <w:i/>
                <w:color w:val="0D0D0D" w:themeColor="text1" w:themeTint="F2"/>
              </w:rPr>
              <w:t>Значение ООПТ</w:t>
            </w:r>
          </w:p>
        </w:tc>
        <w:tc>
          <w:tcPr>
            <w:tcW w:w="6119" w:type="dxa"/>
          </w:tcPr>
          <w:p w:rsidR="00656950" w:rsidRPr="00297890" w:rsidRDefault="00656950" w:rsidP="00A515CD">
            <w:pPr>
              <w:jc w:val="both"/>
              <w:rPr>
                <w:color w:val="0D0D0D" w:themeColor="text1" w:themeTint="F2"/>
                <w:sz w:val="26"/>
                <w:szCs w:val="26"/>
              </w:rPr>
            </w:pPr>
            <w:r w:rsidRPr="00297890">
              <w:rPr>
                <w:color w:val="0D0D0D" w:themeColor="text1" w:themeTint="F2"/>
              </w:rPr>
              <w:t>Региональный</w:t>
            </w:r>
          </w:p>
        </w:tc>
      </w:tr>
      <w:tr w:rsidR="00656950" w:rsidRPr="00297890" w:rsidTr="00656950">
        <w:tc>
          <w:tcPr>
            <w:tcW w:w="3652" w:type="dxa"/>
          </w:tcPr>
          <w:p w:rsidR="00656950" w:rsidRPr="00297890" w:rsidRDefault="00656950" w:rsidP="00A515CD">
            <w:pPr>
              <w:spacing w:line="276" w:lineRule="auto"/>
              <w:jc w:val="both"/>
              <w:rPr>
                <w:i/>
                <w:color w:val="0D0D0D" w:themeColor="text1" w:themeTint="F2"/>
                <w:sz w:val="26"/>
                <w:szCs w:val="26"/>
              </w:rPr>
            </w:pPr>
            <w:r w:rsidRPr="00297890">
              <w:rPr>
                <w:i/>
                <w:color w:val="0D0D0D" w:themeColor="text1" w:themeTint="F2"/>
              </w:rPr>
              <w:t>Дата создания ООПТ</w:t>
            </w:r>
          </w:p>
        </w:tc>
        <w:tc>
          <w:tcPr>
            <w:tcW w:w="6119" w:type="dxa"/>
          </w:tcPr>
          <w:p w:rsidR="00656950" w:rsidRPr="00297890" w:rsidRDefault="00656950" w:rsidP="00A515CD">
            <w:pPr>
              <w:jc w:val="both"/>
              <w:rPr>
                <w:color w:val="0D0D0D" w:themeColor="text1" w:themeTint="F2"/>
                <w:sz w:val="26"/>
                <w:szCs w:val="26"/>
              </w:rPr>
            </w:pPr>
            <w:r>
              <w:t>22.07.1991</w:t>
            </w:r>
          </w:p>
        </w:tc>
      </w:tr>
      <w:tr w:rsidR="00656950" w:rsidRPr="00297890" w:rsidTr="00656950">
        <w:tc>
          <w:tcPr>
            <w:tcW w:w="3652" w:type="dxa"/>
          </w:tcPr>
          <w:p w:rsidR="00656950" w:rsidRPr="00297890" w:rsidRDefault="00656950" w:rsidP="00A515CD">
            <w:pPr>
              <w:spacing w:line="276" w:lineRule="auto"/>
              <w:jc w:val="both"/>
              <w:rPr>
                <w:i/>
                <w:color w:val="0D0D0D" w:themeColor="text1" w:themeTint="F2"/>
              </w:rPr>
            </w:pPr>
            <w:r w:rsidRPr="00297890">
              <w:rPr>
                <w:i/>
                <w:color w:val="0D0D0D" w:themeColor="text1" w:themeTint="F2"/>
              </w:rPr>
              <w:t>Общая площадь ООПТ</w:t>
            </w:r>
          </w:p>
        </w:tc>
        <w:tc>
          <w:tcPr>
            <w:tcW w:w="6119" w:type="dxa"/>
          </w:tcPr>
          <w:p w:rsidR="00656950" w:rsidRPr="00297890" w:rsidRDefault="00B404A2" w:rsidP="00A515CD">
            <w:pPr>
              <w:jc w:val="both"/>
              <w:rPr>
                <w:color w:val="0D0D0D" w:themeColor="text1" w:themeTint="F2"/>
              </w:rPr>
            </w:pPr>
            <w:r>
              <w:rPr>
                <w:color w:val="0D0D0D" w:themeColor="text1" w:themeTint="F2"/>
              </w:rPr>
              <w:t>0,01</w:t>
            </w:r>
            <w:r w:rsidR="00656950" w:rsidRPr="00297890">
              <w:rPr>
                <w:color w:val="0D0D0D" w:themeColor="text1" w:themeTint="F2"/>
              </w:rPr>
              <w:t xml:space="preserve"> га</w:t>
            </w:r>
          </w:p>
        </w:tc>
      </w:tr>
      <w:tr w:rsidR="00B404A2" w:rsidRPr="00297890" w:rsidTr="00656950">
        <w:tc>
          <w:tcPr>
            <w:tcW w:w="3652" w:type="dxa"/>
          </w:tcPr>
          <w:p w:rsidR="00B404A2" w:rsidRPr="00297890" w:rsidRDefault="00B404A2" w:rsidP="00B404A2">
            <w:pPr>
              <w:spacing w:line="276" w:lineRule="auto"/>
              <w:jc w:val="both"/>
              <w:rPr>
                <w:i/>
                <w:color w:val="0D0D0D" w:themeColor="text1" w:themeTint="F2"/>
              </w:rPr>
            </w:pPr>
            <w:r w:rsidRPr="00B404A2">
              <w:rPr>
                <w:i/>
                <w:color w:val="0D0D0D" w:themeColor="text1" w:themeTint="F2"/>
              </w:rPr>
              <w:t>Охранная зона ООПТ</w:t>
            </w:r>
            <w:r w:rsidRPr="00B404A2">
              <w:rPr>
                <w:i/>
                <w:color w:val="0D0D0D" w:themeColor="text1" w:themeTint="F2"/>
              </w:rPr>
              <w:tab/>
            </w:r>
          </w:p>
        </w:tc>
        <w:tc>
          <w:tcPr>
            <w:tcW w:w="6119" w:type="dxa"/>
          </w:tcPr>
          <w:p w:rsidR="00B404A2" w:rsidRPr="00297890" w:rsidRDefault="00B404A2" w:rsidP="00A515CD">
            <w:pPr>
              <w:jc w:val="both"/>
              <w:rPr>
                <w:color w:val="0D0D0D" w:themeColor="text1" w:themeTint="F2"/>
              </w:rPr>
            </w:pPr>
            <w:r>
              <w:rPr>
                <w:color w:val="0D0D0D" w:themeColor="text1" w:themeTint="F2"/>
              </w:rPr>
              <w:t>50 м</w:t>
            </w:r>
          </w:p>
        </w:tc>
      </w:tr>
      <w:tr w:rsidR="00656950" w:rsidRPr="00297890" w:rsidTr="00656950">
        <w:tc>
          <w:tcPr>
            <w:tcW w:w="3652" w:type="dxa"/>
          </w:tcPr>
          <w:p w:rsidR="00656950" w:rsidRPr="00297890" w:rsidRDefault="00656950" w:rsidP="00A515CD">
            <w:pPr>
              <w:spacing w:line="276" w:lineRule="auto"/>
              <w:jc w:val="both"/>
              <w:rPr>
                <w:i/>
                <w:color w:val="0D0D0D" w:themeColor="text1" w:themeTint="F2"/>
              </w:rPr>
            </w:pPr>
            <w:r w:rsidRPr="00297890">
              <w:rPr>
                <w:i/>
                <w:color w:val="0D0D0D" w:themeColor="text1" w:themeTint="F2"/>
              </w:rPr>
              <w:t>Местонахождение ООПТ</w:t>
            </w:r>
          </w:p>
        </w:tc>
        <w:tc>
          <w:tcPr>
            <w:tcW w:w="6119" w:type="dxa"/>
          </w:tcPr>
          <w:p w:rsidR="00656950" w:rsidRPr="00297890" w:rsidRDefault="00B404A2" w:rsidP="00A515CD">
            <w:pPr>
              <w:jc w:val="both"/>
              <w:rPr>
                <w:color w:val="0D0D0D" w:themeColor="text1" w:themeTint="F2"/>
              </w:rPr>
            </w:pPr>
            <w:r>
              <w:t>Калужская область, Козельский район, монастырь Оптина Пустынь</w:t>
            </w:r>
          </w:p>
        </w:tc>
      </w:tr>
      <w:tr w:rsidR="00656950" w:rsidRPr="00297890" w:rsidTr="00656950">
        <w:tc>
          <w:tcPr>
            <w:tcW w:w="3652" w:type="dxa"/>
          </w:tcPr>
          <w:p w:rsidR="00656950" w:rsidRPr="00297890" w:rsidRDefault="00656950" w:rsidP="00A515CD">
            <w:pPr>
              <w:spacing w:line="276" w:lineRule="auto"/>
              <w:rPr>
                <w:i/>
                <w:color w:val="0D0D0D" w:themeColor="text1" w:themeTint="F2"/>
                <w:sz w:val="26"/>
                <w:szCs w:val="26"/>
              </w:rPr>
            </w:pPr>
            <w:r w:rsidRPr="00297890">
              <w:rPr>
                <w:i/>
                <w:color w:val="0D0D0D" w:themeColor="text1" w:themeTint="F2"/>
              </w:rPr>
              <w:t>Нормативная правовая основа функционирования ООПТ</w:t>
            </w:r>
          </w:p>
        </w:tc>
        <w:tc>
          <w:tcPr>
            <w:tcW w:w="6119" w:type="dxa"/>
          </w:tcPr>
          <w:p w:rsidR="00656950" w:rsidRPr="00297890" w:rsidRDefault="00B404A2" w:rsidP="00A515CD">
            <w:pPr>
              <w:jc w:val="both"/>
              <w:rPr>
                <w:color w:val="0D0D0D" w:themeColor="text1" w:themeTint="F2"/>
                <w:sz w:val="26"/>
                <w:szCs w:val="26"/>
              </w:rPr>
            </w:pPr>
            <w:r>
              <w:t>Решение исполнительного комитета Калужского областного Совета народных депутатов от 22.07.1991 № 279 «Об объявлении объектов памятниками природы регионального значения» (в ред. постановления Правительства Калужской области от 16.04.2012 № 185)</w:t>
            </w:r>
          </w:p>
        </w:tc>
      </w:tr>
      <w:tr w:rsidR="00656950" w:rsidRPr="00297890" w:rsidTr="00656950">
        <w:tc>
          <w:tcPr>
            <w:tcW w:w="3652" w:type="dxa"/>
          </w:tcPr>
          <w:p w:rsidR="00656950" w:rsidRPr="00297890" w:rsidRDefault="00656950" w:rsidP="00A515CD">
            <w:pPr>
              <w:jc w:val="both"/>
              <w:rPr>
                <w:i/>
                <w:color w:val="0D0D0D" w:themeColor="text1" w:themeTint="F2"/>
              </w:rPr>
            </w:pPr>
            <w:r w:rsidRPr="00297890">
              <w:rPr>
                <w:i/>
                <w:color w:val="0D0D0D" w:themeColor="text1" w:themeTint="F2"/>
              </w:rPr>
              <w:t>Описание ООПТ</w:t>
            </w:r>
          </w:p>
        </w:tc>
        <w:tc>
          <w:tcPr>
            <w:tcW w:w="6119" w:type="dxa"/>
          </w:tcPr>
          <w:p w:rsidR="00656950" w:rsidRPr="00297890" w:rsidRDefault="00B404A2" w:rsidP="00A515CD">
            <w:pPr>
              <w:jc w:val="both"/>
              <w:rPr>
                <w:color w:val="0D0D0D" w:themeColor="text1" w:themeTint="F2"/>
              </w:rPr>
            </w:pPr>
            <w:r>
              <w:t>Возле монастыря Оптина Пустынь расположены три природных источника пресных вод. «Пафнутьевский источник» находится на берегу реки Жиздры в 400 м выше по течению реки от монастыря Оптина Пустынь. Источник оформлен колодцем и бассейном. Вода в нем очень мягкая, с большим количеством минеральных примесей. Второй источник – «Амвросиевский колодезъ» находится у монастырского Скита. Третий источник расположен у пруда монастыря в 200 м к северу. Вода в нем также мягкая, с большим количеством минеральных примесей</w:t>
            </w:r>
          </w:p>
        </w:tc>
      </w:tr>
    </w:tbl>
    <w:p w:rsidR="008853BE" w:rsidRPr="00B17730" w:rsidRDefault="008853BE" w:rsidP="008853BE">
      <w:pPr>
        <w:spacing w:line="276" w:lineRule="auto"/>
        <w:ind w:firstLine="720"/>
        <w:jc w:val="right"/>
        <w:rPr>
          <w:sz w:val="26"/>
          <w:szCs w:val="26"/>
        </w:rPr>
      </w:pPr>
    </w:p>
    <w:bookmarkEnd w:id="72"/>
    <w:bookmarkEnd w:id="73"/>
    <w:p w:rsidR="009C1AF6" w:rsidRDefault="00B404A2" w:rsidP="009C1AF6">
      <w:pPr>
        <w:pStyle w:val="Main0"/>
        <w:spacing w:line="276" w:lineRule="auto"/>
        <w:rPr>
          <w:sz w:val="26"/>
          <w:szCs w:val="26"/>
        </w:rPr>
      </w:pPr>
      <w:r>
        <w:rPr>
          <w:bCs/>
          <w:iCs/>
          <w:sz w:val="26"/>
          <w:szCs w:val="26"/>
        </w:rPr>
        <w:t xml:space="preserve">На территории городского поселения располагается «Национальный парк «Угра». </w:t>
      </w:r>
      <w:r w:rsidR="009C1AF6">
        <w:rPr>
          <w:bCs/>
          <w:iCs/>
          <w:sz w:val="26"/>
          <w:szCs w:val="26"/>
        </w:rPr>
        <w:t xml:space="preserve">Федеральное бюджетное учреждение «Национальный парк «Угра» </w:t>
      </w:r>
      <w:r w:rsidR="009C1AF6">
        <w:rPr>
          <w:sz w:val="26"/>
          <w:szCs w:val="26"/>
        </w:rPr>
        <w:t>образован в соответствии с постановлением Правительства РФ от 10.02.1997 № 148.</w:t>
      </w:r>
    </w:p>
    <w:p w:rsidR="009C1AF6" w:rsidRPr="008C0784" w:rsidRDefault="009C1AF6" w:rsidP="009C1AF6">
      <w:pPr>
        <w:pStyle w:val="Main0"/>
        <w:spacing w:line="276" w:lineRule="auto"/>
        <w:rPr>
          <w:sz w:val="26"/>
          <w:szCs w:val="26"/>
        </w:rPr>
      </w:pPr>
      <w:r w:rsidRPr="008C0784">
        <w:rPr>
          <w:sz w:val="26"/>
          <w:szCs w:val="26"/>
        </w:rPr>
        <w:t xml:space="preserve"> В 2002 году национальному парку «Угра» был присвоен </w:t>
      </w:r>
      <w:r w:rsidR="00B404A2" w:rsidRPr="008C0784">
        <w:rPr>
          <w:sz w:val="26"/>
          <w:szCs w:val="26"/>
        </w:rPr>
        <w:t>статус биосферного резервата,</w:t>
      </w:r>
      <w:r w:rsidRPr="008C0784">
        <w:rPr>
          <w:sz w:val="26"/>
          <w:szCs w:val="26"/>
        </w:rPr>
        <w:t xml:space="preserve"> и он включен во Всемирную сеть биосферных резерватов под эгидой ЮНЕСКО (МАБ).  Профиль парка комплексный, статус федеральный. Основные </w:t>
      </w:r>
      <w:r w:rsidRPr="008C0784">
        <w:rPr>
          <w:sz w:val="26"/>
          <w:szCs w:val="26"/>
        </w:rPr>
        <w:lastRenderedPageBreak/>
        <w:t>задачи парка:</w:t>
      </w:r>
    </w:p>
    <w:p w:rsidR="009C1AF6" w:rsidRPr="008C0784" w:rsidRDefault="009C1AF6" w:rsidP="00507E15">
      <w:pPr>
        <w:pStyle w:val="Main0"/>
        <w:numPr>
          <w:ilvl w:val="1"/>
          <w:numId w:val="13"/>
        </w:numPr>
        <w:tabs>
          <w:tab w:val="clear" w:pos="2149"/>
          <w:tab w:val="num" w:pos="994"/>
        </w:tabs>
        <w:suppressAutoHyphens w:val="0"/>
        <w:spacing w:line="276" w:lineRule="auto"/>
        <w:ind w:left="994" w:hanging="284"/>
        <w:rPr>
          <w:sz w:val="26"/>
          <w:szCs w:val="26"/>
        </w:rPr>
      </w:pPr>
      <w:r w:rsidRPr="008C0784">
        <w:rPr>
          <w:sz w:val="26"/>
          <w:szCs w:val="26"/>
        </w:rPr>
        <w:t>сохранение при</w:t>
      </w:r>
      <w:r w:rsidR="004D4E39">
        <w:rPr>
          <w:sz w:val="26"/>
          <w:szCs w:val="26"/>
        </w:rPr>
        <w:t>родных комплексов, уникальных и</w:t>
      </w:r>
      <w:r w:rsidR="004D4E39" w:rsidRPr="004D4E39">
        <w:rPr>
          <w:sz w:val="26"/>
          <w:szCs w:val="26"/>
        </w:rPr>
        <w:t xml:space="preserve"> </w:t>
      </w:r>
      <w:r w:rsidR="004D4E39">
        <w:rPr>
          <w:sz w:val="26"/>
          <w:szCs w:val="26"/>
        </w:rPr>
        <w:t>эталонных природных участков,</w:t>
      </w:r>
      <w:r w:rsidR="00B404A2">
        <w:rPr>
          <w:sz w:val="26"/>
          <w:szCs w:val="26"/>
        </w:rPr>
        <w:t xml:space="preserve"> </w:t>
      </w:r>
      <w:r w:rsidRPr="008C0784">
        <w:rPr>
          <w:sz w:val="26"/>
          <w:szCs w:val="26"/>
        </w:rPr>
        <w:t>и объектов;</w:t>
      </w:r>
    </w:p>
    <w:p w:rsidR="009C1AF6" w:rsidRPr="008C0784" w:rsidRDefault="009C1AF6" w:rsidP="00507E15">
      <w:pPr>
        <w:pStyle w:val="Main0"/>
        <w:numPr>
          <w:ilvl w:val="1"/>
          <w:numId w:val="13"/>
        </w:numPr>
        <w:tabs>
          <w:tab w:val="clear" w:pos="2149"/>
          <w:tab w:val="num" w:pos="994"/>
        </w:tabs>
        <w:suppressAutoHyphens w:val="0"/>
        <w:spacing w:line="276" w:lineRule="auto"/>
        <w:ind w:left="994" w:hanging="284"/>
        <w:rPr>
          <w:sz w:val="26"/>
          <w:szCs w:val="26"/>
        </w:rPr>
      </w:pPr>
      <w:r w:rsidRPr="008C0784">
        <w:rPr>
          <w:sz w:val="26"/>
          <w:szCs w:val="26"/>
        </w:rPr>
        <w:t>сохранение историко-культурных объектов;</w:t>
      </w:r>
    </w:p>
    <w:p w:rsidR="009C1AF6" w:rsidRPr="008C0784" w:rsidRDefault="009C1AF6" w:rsidP="00507E15">
      <w:pPr>
        <w:pStyle w:val="Main0"/>
        <w:numPr>
          <w:ilvl w:val="1"/>
          <w:numId w:val="13"/>
        </w:numPr>
        <w:tabs>
          <w:tab w:val="clear" w:pos="2149"/>
          <w:tab w:val="num" w:pos="994"/>
        </w:tabs>
        <w:suppressAutoHyphens w:val="0"/>
        <w:spacing w:line="276" w:lineRule="auto"/>
        <w:ind w:left="994" w:hanging="284"/>
        <w:rPr>
          <w:sz w:val="26"/>
          <w:szCs w:val="26"/>
        </w:rPr>
      </w:pPr>
      <w:r w:rsidRPr="008C0784">
        <w:rPr>
          <w:sz w:val="26"/>
          <w:szCs w:val="26"/>
        </w:rPr>
        <w:t>экологическое просвещение населения;</w:t>
      </w:r>
    </w:p>
    <w:p w:rsidR="009C1AF6" w:rsidRPr="008C0784" w:rsidRDefault="009C1AF6" w:rsidP="00507E15">
      <w:pPr>
        <w:pStyle w:val="Main0"/>
        <w:numPr>
          <w:ilvl w:val="1"/>
          <w:numId w:val="13"/>
        </w:numPr>
        <w:tabs>
          <w:tab w:val="clear" w:pos="2149"/>
          <w:tab w:val="num" w:pos="994"/>
        </w:tabs>
        <w:suppressAutoHyphens w:val="0"/>
        <w:spacing w:line="276" w:lineRule="auto"/>
        <w:ind w:left="994" w:hanging="284"/>
        <w:rPr>
          <w:sz w:val="26"/>
          <w:szCs w:val="26"/>
        </w:rPr>
      </w:pPr>
      <w:r w:rsidRPr="008C0784">
        <w:rPr>
          <w:sz w:val="26"/>
          <w:szCs w:val="26"/>
        </w:rPr>
        <w:t>создание условий для регулируемого туризма и отдыха;</w:t>
      </w:r>
    </w:p>
    <w:p w:rsidR="009C1AF6" w:rsidRPr="008C0784" w:rsidRDefault="009C1AF6" w:rsidP="00507E15">
      <w:pPr>
        <w:pStyle w:val="Main0"/>
        <w:numPr>
          <w:ilvl w:val="1"/>
          <w:numId w:val="13"/>
        </w:numPr>
        <w:tabs>
          <w:tab w:val="clear" w:pos="2149"/>
          <w:tab w:val="num" w:pos="994"/>
        </w:tabs>
        <w:suppressAutoHyphens w:val="0"/>
        <w:spacing w:line="276" w:lineRule="auto"/>
        <w:ind w:left="994" w:hanging="284"/>
        <w:rPr>
          <w:sz w:val="26"/>
          <w:szCs w:val="26"/>
        </w:rPr>
      </w:pPr>
      <w:r w:rsidRPr="008C0784">
        <w:rPr>
          <w:sz w:val="26"/>
          <w:szCs w:val="26"/>
        </w:rPr>
        <w:t>разработка и внедрение научных методов охраны природы и экологического просвещения;</w:t>
      </w:r>
    </w:p>
    <w:p w:rsidR="009C1AF6" w:rsidRPr="008C0784" w:rsidRDefault="009C1AF6" w:rsidP="00507E15">
      <w:pPr>
        <w:pStyle w:val="Main0"/>
        <w:numPr>
          <w:ilvl w:val="1"/>
          <w:numId w:val="13"/>
        </w:numPr>
        <w:tabs>
          <w:tab w:val="clear" w:pos="2149"/>
          <w:tab w:val="num" w:pos="994"/>
        </w:tabs>
        <w:suppressAutoHyphens w:val="0"/>
        <w:spacing w:line="276" w:lineRule="auto"/>
        <w:ind w:left="994" w:hanging="284"/>
        <w:rPr>
          <w:sz w:val="26"/>
          <w:szCs w:val="26"/>
        </w:rPr>
      </w:pPr>
      <w:r w:rsidRPr="008C0784">
        <w:rPr>
          <w:sz w:val="26"/>
          <w:szCs w:val="26"/>
        </w:rPr>
        <w:t>осуществление экологического мониторинга;</w:t>
      </w:r>
    </w:p>
    <w:p w:rsidR="009C1AF6" w:rsidRDefault="009C1AF6" w:rsidP="00507E15">
      <w:pPr>
        <w:pStyle w:val="Main0"/>
        <w:numPr>
          <w:ilvl w:val="1"/>
          <w:numId w:val="13"/>
        </w:numPr>
        <w:tabs>
          <w:tab w:val="clear" w:pos="2149"/>
          <w:tab w:val="num" w:pos="994"/>
        </w:tabs>
        <w:suppressAutoHyphens w:val="0"/>
        <w:spacing w:line="276" w:lineRule="auto"/>
        <w:ind w:left="994" w:hanging="284"/>
        <w:rPr>
          <w:sz w:val="26"/>
          <w:szCs w:val="26"/>
        </w:rPr>
      </w:pPr>
      <w:r w:rsidRPr="008C0784">
        <w:rPr>
          <w:sz w:val="26"/>
          <w:szCs w:val="26"/>
        </w:rPr>
        <w:t>восстановление нарушенных природных и историко-культурных комплексов и объектов.</w:t>
      </w:r>
    </w:p>
    <w:p w:rsidR="009C1AF6" w:rsidRPr="008C0784" w:rsidRDefault="009C1AF6" w:rsidP="009C1AF6">
      <w:pPr>
        <w:spacing w:line="276" w:lineRule="auto"/>
        <w:ind w:firstLine="710"/>
        <w:jc w:val="both"/>
        <w:rPr>
          <w:sz w:val="26"/>
          <w:szCs w:val="26"/>
        </w:rPr>
      </w:pPr>
      <w:r w:rsidRPr="008C0784">
        <w:rPr>
          <w:sz w:val="26"/>
          <w:szCs w:val="26"/>
        </w:rPr>
        <w:t>Важнейшим критерием, определяющим территориальное содержание парка, является типичность или уникальность природных и историко-культурных комплексов. Многообразие и известная противоречивость ландшафтов требует учитывать многие факторы, критерии и подходы для обеспечения развития территории, снижения негативного воздействия и создания развивающейся системы туризма и отдыха. В таких условиях основным механизмом управления территорией является функциональное зонирование, учитывающее особенности тех или иных участков парка.</w:t>
      </w:r>
    </w:p>
    <w:p w:rsidR="009C1AF6" w:rsidRPr="008C0784" w:rsidRDefault="009C1AF6" w:rsidP="009C1AF6">
      <w:pPr>
        <w:pStyle w:val="Main0"/>
        <w:spacing w:line="276" w:lineRule="auto"/>
        <w:rPr>
          <w:sz w:val="26"/>
          <w:szCs w:val="26"/>
        </w:rPr>
      </w:pPr>
      <w:r w:rsidRPr="008C0784">
        <w:rPr>
          <w:sz w:val="26"/>
          <w:szCs w:val="26"/>
        </w:rPr>
        <w:t xml:space="preserve">По режиму охраны и использования земель в границах парка </w:t>
      </w:r>
      <w:r w:rsidR="00B404A2" w:rsidRPr="008C0784">
        <w:rPr>
          <w:sz w:val="26"/>
          <w:szCs w:val="26"/>
        </w:rPr>
        <w:t>на территории</w:t>
      </w:r>
      <w:r w:rsidRPr="008C0784">
        <w:rPr>
          <w:sz w:val="26"/>
          <w:szCs w:val="26"/>
        </w:rPr>
        <w:t xml:space="preserve"> городского поселения выделяется 2 функциональные зоны:</w:t>
      </w:r>
    </w:p>
    <w:p w:rsidR="009C1AF6" w:rsidRPr="008C0784" w:rsidRDefault="009C1AF6" w:rsidP="00507E15">
      <w:pPr>
        <w:pStyle w:val="Main0"/>
        <w:numPr>
          <w:ilvl w:val="1"/>
          <w:numId w:val="14"/>
        </w:numPr>
        <w:tabs>
          <w:tab w:val="clear" w:pos="2149"/>
          <w:tab w:val="num" w:pos="994"/>
        </w:tabs>
        <w:suppressAutoHyphens w:val="0"/>
        <w:spacing w:line="276" w:lineRule="auto"/>
        <w:ind w:left="994" w:hanging="284"/>
        <w:rPr>
          <w:sz w:val="26"/>
          <w:szCs w:val="26"/>
        </w:rPr>
      </w:pPr>
      <w:r w:rsidRPr="008C0784">
        <w:rPr>
          <w:sz w:val="26"/>
          <w:szCs w:val="26"/>
        </w:rPr>
        <w:t>охраны историко-культурных объектов;</w:t>
      </w:r>
    </w:p>
    <w:p w:rsidR="009C1AF6" w:rsidRPr="008C0784" w:rsidRDefault="009C1AF6" w:rsidP="00507E15">
      <w:pPr>
        <w:pStyle w:val="Main0"/>
        <w:numPr>
          <w:ilvl w:val="1"/>
          <w:numId w:val="14"/>
        </w:numPr>
        <w:tabs>
          <w:tab w:val="clear" w:pos="2149"/>
          <w:tab w:val="num" w:pos="994"/>
        </w:tabs>
        <w:suppressAutoHyphens w:val="0"/>
        <w:spacing w:line="276" w:lineRule="auto"/>
        <w:ind w:left="994" w:hanging="284"/>
        <w:rPr>
          <w:sz w:val="26"/>
          <w:szCs w:val="26"/>
        </w:rPr>
      </w:pPr>
      <w:r w:rsidRPr="008C0784">
        <w:rPr>
          <w:sz w:val="26"/>
          <w:szCs w:val="26"/>
        </w:rPr>
        <w:t>рекреационная.</w:t>
      </w:r>
    </w:p>
    <w:p w:rsidR="009C1AF6" w:rsidRPr="008C0784" w:rsidRDefault="009C1AF6" w:rsidP="009C1AF6">
      <w:pPr>
        <w:spacing w:line="276" w:lineRule="auto"/>
        <w:ind w:firstLine="710"/>
        <w:jc w:val="both"/>
        <w:rPr>
          <w:b/>
          <w:sz w:val="26"/>
          <w:szCs w:val="26"/>
        </w:rPr>
      </w:pPr>
      <w:r w:rsidRPr="008C0784">
        <w:rPr>
          <w:b/>
          <w:sz w:val="26"/>
          <w:szCs w:val="26"/>
        </w:rPr>
        <w:t>Режим функциональных зон:</w:t>
      </w:r>
    </w:p>
    <w:p w:rsidR="009C1AF6" w:rsidRPr="00BB3417" w:rsidRDefault="009C1AF6" w:rsidP="009C1AF6">
      <w:pPr>
        <w:spacing w:line="276" w:lineRule="auto"/>
        <w:ind w:firstLine="710"/>
        <w:jc w:val="both"/>
        <w:rPr>
          <w:b/>
          <w:i/>
          <w:sz w:val="26"/>
          <w:szCs w:val="26"/>
        </w:rPr>
      </w:pPr>
      <w:r w:rsidRPr="00BB3417">
        <w:rPr>
          <w:b/>
          <w:i/>
          <w:sz w:val="26"/>
          <w:szCs w:val="26"/>
        </w:rPr>
        <w:t>Зона охраны историко-культурных объектов.</w:t>
      </w:r>
      <w:r w:rsidRPr="00BB3417">
        <w:rPr>
          <w:b/>
          <w:sz w:val="26"/>
          <w:szCs w:val="26"/>
        </w:rPr>
        <w:t xml:space="preserve"> </w:t>
      </w:r>
      <w:r w:rsidRPr="00BB3417">
        <w:rPr>
          <w:sz w:val="26"/>
          <w:szCs w:val="26"/>
        </w:rPr>
        <w:t>Выделяется в местах расположения уникальных памятников археологии, истории, культуры и обеспечивает условия для их сохранения. Хозяйственная и туристско-экскурсионная деятельность определяются режимом планировочных зон охраны памятников, регулирования застройки и охраняемого исторического ландшафта, утверждаемых в установленном порядке. Размещение и архитектурное оформление объектов обслуживания туристов, благоустройство территории не должны нарушать исторический облик ландшафта. Любая деятельность собственников, владельцев и пользователей земель в этой зоне согласовывается с государственными органами охраны памятников истории и культуры и дирекцией национального парка.</w:t>
      </w:r>
      <w:r w:rsidRPr="00BB3417">
        <w:rPr>
          <w:b/>
          <w:i/>
          <w:sz w:val="26"/>
          <w:szCs w:val="26"/>
        </w:rPr>
        <w:t xml:space="preserve"> </w:t>
      </w:r>
    </w:p>
    <w:p w:rsidR="009C1AF6" w:rsidRPr="008C0784" w:rsidRDefault="009C1AF6" w:rsidP="009C1AF6">
      <w:pPr>
        <w:spacing w:line="276" w:lineRule="auto"/>
        <w:ind w:firstLine="710"/>
        <w:jc w:val="both"/>
        <w:rPr>
          <w:sz w:val="26"/>
          <w:szCs w:val="26"/>
        </w:rPr>
      </w:pPr>
      <w:r w:rsidRPr="008C0784">
        <w:rPr>
          <w:b/>
          <w:i/>
          <w:sz w:val="26"/>
          <w:szCs w:val="26"/>
        </w:rPr>
        <w:t>Рекреационная зона</w:t>
      </w:r>
      <w:r>
        <w:rPr>
          <w:b/>
          <w:i/>
          <w:sz w:val="26"/>
          <w:szCs w:val="26"/>
        </w:rPr>
        <w:t>.</w:t>
      </w:r>
      <w:r w:rsidRPr="008C0784">
        <w:rPr>
          <w:sz w:val="26"/>
          <w:szCs w:val="26"/>
        </w:rPr>
        <w:t xml:space="preserve"> </w:t>
      </w:r>
      <w:r>
        <w:rPr>
          <w:sz w:val="26"/>
          <w:szCs w:val="26"/>
        </w:rPr>
        <w:t>П</w:t>
      </w:r>
      <w:r w:rsidRPr="008C0784">
        <w:rPr>
          <w:sz w:val="26"/>
          <w:szCs w:val="26"/>
        </w:rPr>
        <w:t>редназначена для организации полноценного кратковременного и длительного отдыха в природных условиях. В зону выделены участки, отличающиеся благоприятным сочетанием ресурсов отдыха и расположенные вблизи основных планировочных узлов и транспортных путей парка.</w:t>
      </w:r>
    </w:p>
    <w:p w:rsidR="009C1AF6" w:rsidRPr="008C0784" w:rsidRDefault="009C1AF6" w:rsidP="009C1AF6">
      <w:pPr>
        <w:spacing w:line="276" w:lineRule="auto"/>
        <w:ind w:firstLine="709"/>
        <w:jc w:val="both"/>
        <w:rPr>
          <w:sz w:val="26"/>
          <w:szCs w:val="26"/>
        </w:rPr>
      </w:pPr>
      <w:r w:rsidRPr="008C0784">
        <w:rPr>
          <w:sz w:val="26"/>
          <w:szCs w:val="26"/>
        </w:rPr>
        <w:t xml:space="preserve">Обустройство зоны ориентировано на прием самостоятельных туристов и отдыхающих выходного дня, главным образом прибывающих на личном автотранспорте. Предусматривается размещение палаточных лагерей и индивидуальных мест отдыха, строительство автостоянок, оборудование пляжей, дорожно-тропиночной сети. Лесоводственные мероприятия проводятся с целью </w:t>
      </w:r>
      <w:r w:rsidRPr="008C0784">
        <w:rPr>
          <w:sz w:val="26"/>
          <w:szCs w:val="26"/>
        </w:rPr>
        <w:lastRenderedPageBreak/>
        <w:t>повышения устойчивости и эстетических свойств ландшафта. Разрешаются любительское рыболовство, сбор грибов и ягод.</w:t>
      </w:r>
    </w:p>
    <w:p w:rsidR="009C1AF6" w:rsidRPr="008C0784" w:rsidRDefault="009C1AF6" w:rsidP="009C1AF6">
      <w:pPr>
        <w:pStyle w:val="Main0"/>
        <w:spacing w:line="276" w:lineRule="auto"/>
        <w:rPr>
          <w:sz w:val="26"/>
          <w:szCs w:val="26"/>
        </w:rPr>
      </w:pPr>
      <w:r w:rsidRPr="008C0784">
        <w:rPr>
          <w:sz w:val="26"/>
          <w:szCs w:val="26"/>
        </w:rPr>
        <w:t>Вокруг участка парка выделена охранная зона с ограниченным режимом природопользования</w:t>
      </w:r>
      <w:r>
        <w:rPr>
          <w:sz w:val="26"/>
          <w:szCs w:val="26"/>
        </w:rPr>
        <w:t xml:space="preserve"> (минимальная ширина охранной зоны национального парка – один километр)</w:t>
      </w:r>
      <w:r w:rsidRPr="008C0784">
        <w:rPr>
          <w:sz w:val="26"/>
          <w:szCs w:val="26"/>
        </w:rPr>
        <w:t>. Создается в целях защиты природных и культурных ландшафтов национального парка от неблагоприятных антропогенных воздействий. Является зоной сотрудничества (хозяйствующие субъекты, местное население) с более мягким режимом охраны и природопользования. В границах зоны устанавливаются определенный порядок и условия развития населенных пунктов, использования памятников природы и истории, согласуются вопросы социально-экономической деятельности хозяйствующих субъектов, дачное и жилищное строительство.</w:t>
      </w:r>
    </w:p>
    <w:p w:rsidR="00671677" w:rsidRPr="00902663" w:rsidRDefault="00671677" w:rsidP="0012619E">
      <w:pPr>
        <w:spacing w:line="276" w:lineRule="auto"/>
        <w:ind w:firstLine="720"/>
        <w:jc w:val="both"/>
        <w:rPr>
          <w:color w:val="FF0000"/>
          <w:sz w:val="26"/>
          <w:szCs w:val="26"/>
        </w:rPr>
      </w:pPr>
    </w:p>
    <w:p w:rsidR="005938BD" w:rsidRPr="00902663" w:rsidRDefault="005938BD" w:rsidP="0012619E">
      <w:pPr>
        <w:spacing w:line="276" w:lineRule="auto"/>
        <w:ind w:firstLine="720"/>
        <w:jc w:val="both"/>
        <w:rPr>
          <w:color w:val="FF0000"/>
          <w:sz w:val="26"/>
          <w:szCs w:val="26"/>
        </w:rPr>
        <w:sectPr w:rsidR="005938BD" w:rsidRPr="00902663" w:rsidSect="002F0D9A">
          <w:headerReference w:type="default" r:id="rId21"/>
          <w:pgSz w:w="11906" w:h="16838"/>
          <w:pgMar w:top="851" w:right="707" w:bottom="851" w:left="1644" w:header="709" w:footer="367" w:gutter="0"/>
          <w:cols w:space="720"/>
          <w:docGrid w:linePitch="360"/>
        </w:sectPr>
      </w:pPr>
    </w:p>
    <w:p w:rsidR="00312AB2" w:rsidRPr="00B404A2" w:rsidRDefault="00AF7486" w:rsidP="00AF7486">
      <w:pPr>
        <w:pStyle w:val="3"/>
        <w:jc w:val="center"/>
        <w:rPr>
          <w:color w:val="0D0D0D" w:themeColor="text1" w:themeTint="F2"/>
          <w:sz w:val="26"/>
          <w:szCs w:val="26"/>
          <w:lang w:val="ru-RU"/>
        </w:rPr>
      </w:pPr>
      <w:bookmarkStart w:id="74" w:name="_Toc79672745"/>
      <w:r w:rsidRPr="00B404A2">
        <w:rPr>
          <w:color w:val="0D0D0D" w:themeColor="text1" w:themeTint="F2"/>
          <w:sz w:val="26"/>
          <w:szCs w:val="26"/>
        </w:rPr>
        <w:lastRenderedPageBreak/>
        <w:t>I</w:t>
      </w:r>
      <w:r w:rsidR="00312AB2" w:rsidRPr="00B404A2">
        <w:rPr>
          <w:color w:val="0D0D0D" w:themeColor="text1" w:themeTint="F2"/>
          <w:sz w:val="26"/>
          <w:szCs w:val="26"/>
        </w:rPr>
        <w:t>I</w:t>
      </w:r>
      <w:r w:rsidR="00312AB2" w:rsidRPr="00B404A2">
        <w:rPr>
          <w:color w:val="0D0D0D" w:themeColor="text1" w:themeTint="F2"/>
          <w:sz w:val="26"/>
          <w:szCs w:val="26"/>
          <w:lang w:val="ru-RU"/>
        </w:rPr>
        <w:t>.</w:t>
      </w:r>
      <w:r w:rsidRPr="00B404A2">
        <w:rPr>
          <w:color w:val="0D0D0D" w:themeColor="text1" w:themeTint="F2"/>
          <w:sz w:val="26"/>
          <w:szCs w:val="26"/>
          <w:lang w:val="ru-RU"/>
        </w:rPr>
        <w:t>3.</w:t>
      </w:r>
      <w:r w:rsidR="00312AB2" w:rsidRPr="00B404A2">
        <w:rPr>
          <w:color w:val="0D0D0D" w:themeColor="text1" w:themeTint="F2"/>
          <w:sz w:val="26"/>
          <w:szCs w:val="26"/>
          <w:lang w:val="ru-RU"/>
        </w:rPr>
        <w:t>2 Водоохранные зоны и прибрежные полосы водных объектов</w:t>
      </w:r>
      <w:bookmarkEnd w:id="74"/>
    </w:p>
    <w:p w:rsidR="00091D80" w:rsidRPr="00B404A2" w:rsidRDefault="0001372A"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В соответствии с Водным Кодексом РФ в</w:t>
      </w:r>
      <w:r w:rsidR="00091D80" w:rsidRPr="00B404A2">
        <w:rPr>
          <w:color w:val="0D0D0D" w:themeColor="text1" w:themeTint="F2"/>
          <w:sz w:val="26"/>
          <w:szCs w:val="26"/>
        </w:rPr>
        <w:t>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 xml:space="preserve">В границах водоохранных зон устанавливаются прибрежные защитные полосы, на территориях которых вводятся дополнительные </w:t>
      </w:r>
      <w:hyperlink w:anchor="Par52" w:history="1">
        <w:r w:rsidRPr="00B404A2">
          <w:rPr>
            <w:color w:val="0D0D0D" w:themeColor="text1" w:themeTint="F2"/>
            <w:sz w:val="26"/>
            <w:szCs w:val="26"/>
          </w:rPr>
          <w:t>ограничения</w:t>
        </w:r>
      </w:hyperlink>
      <w:r w:rsidRPr="00B404A2">
        <w:rPr>
          <w:color w:val="0D0D0D" w:themeColor="text1" w:themeTint="F2"/>
          <w:sz w:val="26"/>
          <w:szCs w:val="26"/>
        </w:rPr>
        <w:t xml:space="preserve"> хозяйственной и иной деятельности.</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Ширина водоохранной зоны рек или ручьев устанавливается от их истока для рек или ручьев протяженностью:</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1) до десяти километров - в размере пятидесяти метров;</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2) от десяти до пятидесяти километров - в размере ста метров;</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3) от пятидесяти километров и более - в размере двухсот метров.</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Водоохранные зоны магистральных или межхозяйственных каналов совпадают по ширине с полосами отводов таких каналов.</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Водоохранные зоны рек, их частей, помещенных в закрытые коллекторы, не устанавливаются.</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bookmarkStart w:id="75" w:name="Par24"/>
      <w:bookmarkEnd w:id="75"/>
      <w:r w:rsidRPr="00B404A2">
        <w:rPr>
          <w:color w:val="0D0D0D" w:themeColor="text1" w:themeTint="F2"/>
          <w:sz w:val="26"/>
          <w:szCs w:val="26"/>
        </w:rPr>
        <w:t>В границах водоохранных зон запрещаются:</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1) использование сточных вод в целях регулирования плодородия почв;</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3) осуществление авиационных мер по борьбе с вредными организмами;</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6) размещение специализированных хранилищ пестицидов и агрохимикатов, применение пестицидов и агрохимикатов;</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7) сброс сточных, в том числе дренажных, вод;</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2" w:history="1">
        <w:r w:rsidRPr="00B404A2">
          <w:rPr>
            <w:color w:val="0D0D0D" w:themeColor="text1" w:themeTint="F2"/>
            <w:sz w:val="26"/>
            <w:szCs w:val="26"/>
          </w:rPr>
          <w:t>статьей 19.1</w:t>
        </w:r>
      </w:hyperlink>
      <w:r w:rsidRPr="00B404A2">
        <w:rPr>
          <w:color w:val="0D0D0D" w:themeColor="text1" w:themeTint="F2"/>
          <w:sz w:val="26"/>
          <w:szCs w:val="26"/>
        </w:rPr>
        <w:t xml:space="preserve"> Закона Российской Федерации от 21 февраля 1992 года N 2395-1 "О недрах").</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w:t>
      </w:r>
      <w:r w:rsidRPr="00B404A2">
        <w:rPr>
          <w:color w:val="0D0D0D" w:themeColor="text1" w:themeTint="F2"/>
          <w:sz w:val="26"/>
          <w:szCs w:val="26"/>
        </w:rPr>
        <w:lastRenderedPageBreak/>
        <w:t>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bookmarkStart w:id="76" w:name="Par41"/>
      <w:bookmarkEnd w:id="76"/>
      <w:r w:rsidRPr="00B404A2">
        <w:rPr>
          <w:color w:val="0D0D0D" w:themeColor="text1" w:themeTint="F2"/>
          <w:sz w:val="26"/>
          <w:szCs w:val="26"/>
        </w:rPr>
        <w:t>1) централизованные системы водоотведения (канализации), централизованные ливневые системы водоотведения;</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 xml:space="preserve">5) сооружения, обеспечивающие защиту водных объектов и прилегающих к ним территорий от разливов нефти и </w:t>
      </w:r>
      <w:r w:rsidR="00AE00EB" w:rsidRPr="00B404A2">
        <w:rPr>
          <w:color w:val="0D0D0D" w:themeColor="text1" w:themeTint="F2"/>
          <w:sz w:val="26"/>
          <w:szCs w:val="26"/>
        </w:rPr>
        <w:t>нефтепродуктов,</w:t>
      </w:r>
      <w:r w:rsidRPr="00B404A2">
        <w:rPr>
          <w:color w:val="0D0D0D" w:themeColor="text1" w:themeTint="F2"/>
          <w:sz w:val="26"/>
          <w:szCs w:val="26"/>
        </w:rPr>
        <w:t xml:space="preserve"> и иного негативного воздействия на окружающую среду.</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w:t>
      </w:r>
      <w:r w:rsidR="002733EB" w:rsidRPr="00B404A2">
        <w:rPr>
          <w:color w:val="0D0D0D" w:themeColor="text1" w:themeTint="F2"/>
          <w:sz w:val="26"/>
          <w:szCs w:val="26"/>
        </w:rPr>
        <w:t xml:space="preserve"> </w:t>
      </w:r>
      <w:r w:rsidRPr="00B404A2">
        <w:rPr>
          <w:color w:val="0D0D0D" w:themeColor="text1" w:themeTint="F2"/>
          <w:sz w:val="26"/>
          <w:szCs w:val="26"/>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r w:rsidR="002733EB" w:rsidRPr="00B404A2">
        <w:rPr>
          <w:color w:val="0D0D0D" w:themeColor="text1" w:themeTint="F2"/>
          <w:sz w:val="26"/>
          <w:szCs w:val="26"/>
        </w:rPr>
        <w:t>Водным Кодексом РФ</w:t>
      </w:r>
      <w:r w:rsidRPr="00B404A2">
        <w:rPr>
          <w:color w:val="0D0D0D" w:themeColor="text1" w:themeTint="F2"/>
          <w:sz w:val="26"/>
          <w:szCs w:val="26"/>
        </w:rPr>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2733EB" w:rsidRPr="00B404A2" w:rsidRDefault="002733EB" w:rsidP="002733EB">
      <w:pPr>
        <w:spacing w:line="276" w:lineRule="auto"/>
        <w:ind w:firstLine="720"/>
        <w:jc w:val="both"/>
        <w:rPr>
          <w:color w:val="0D0D0D" w:themeColor="text1" w:themeTint="F2"/>
          <w:sz w:val="26"/>
          <w:szCs w:val="26"/>
        </w:rPr>
      </w:pPr>
      <w:bookmarkStart w:id="77" w:name="Par52"/>
      <w:bookmarkEnd w:id="77"/>
      <w:r w:rsidRPr="00B404A2">
        <w:rPr>
          <w:color w:val="0D0D0D" w:themeColor="text1" w:themeTint="F2"/>
          <w:sz w:val="26"/>
          <w:szCs w:val="26"/>
        </w:rPr>
        <w:t>В пределах защитных прибрежных полос дополнительно к ограничениям, перечисленным выше, запрещается:</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1) распашка земель;</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2) размещение отвалов размываемых грунтов;</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lastRenderedPageBreak/>
        <w:t>3) выпас сельскохозяйственных животных и организация для них летних лагерей, ванн.</w:t>
      </w:r>
    </w:p>
    <w:p w:rsidR="00091D80" w:rsidRPr="00B404A2" w:rsidRDefault="00091D80" w:rsidP="002733EB">
      <w:pPr>
        <w:autoSpaceDE w:val="0"/>
        <w:autoSpaceDN w:val="0"/>
        <w:adjustRightInd w:val="0"/>
        <w:spacing w:line="276" w:lineRule="auto"/>
        <w:ind w:firstLine="539"/>
        <w:jc w:val="both"/>
        <w:rPr>
          <w:color w:val="0D0D0D" w:themeColor="text1" w:themeTint="F2"/>
          <w:sz w:val="26"/>
          <w:szCs w:val="26"/>
        </w:rPr>
      </w:pPr>
      <w:r w:rsidRPr="00B404A2">
        <w:rPr>
          <w:color w:val="0D0D0D" w:themeColor="text1" w:themeTint="F2"/>
          <w:sz w:val="26"/>
          <w:szCs w:val="26"/>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23" w:history="1">
        <w:r w:rsidRPr="00B404A2">
          <w:rPr>
            <w:color w:val="0D0D0D" w:themeColor="text1" w:themeTint="F2"/>
            <w:sz w:val="26"/>
            <w:szCs w:val="26"/>
          </w:rPr>
          <w:t>порядке</w:t>
        </w:r>
      </w:hyperlink>
      <w:r w:rsidRPr="00B404A2">
        <w:rPr>
          <w:color w:val="0D0D0D" w:themeColor="text1" w:themeTint="F2"/>
          <w:sz w:val="26"/>
          <w:szCs w:val="26"/>
        </w:rPr>
        <w:t>, установленном Прави</w:t>
      </w:r>
      <w:bookmarkStart w:id="78" w:name="_Toc138762865"/>
      <w:bookmarkStart w:id="79" w:name="_Toc338225555"/>
      <w:r w:rsidRPr="00B404A2">
        <w:rPr>
          <w:color w:val="0D0D0D" w:themeColor="text1" w:themeTint="F2"/>
          <w:sz w:val="26"/>
          <w:szCs w:val="26"/>
        </w:rPr>
        <w:t>тельством Российской Федерации.</w:t>
      </w:r>
    </w:p>
    <w:bookmarkEnd w:id="78"/>
    <w:bookmarkEnd w:id="79"/>
    <w:p w:rsidR="001A58BF" w:rsidRPr="00B404A2" w:rsidRDefault="001A58BF" w:rsidP="002733EB">
      <w:pPr>
        <w:spacing w:line="276" w:lineRule="auto"/>
        <w:ind w:firstLine="709"/>
        <w:jc w:val="both"/>
        <w:rPr>
          <w:color w:val="0D0D0D" w:themeColor="text1" w:themeTint="F2"/>
          <w:sz w:val="26"/>
          <w:szCs w:val="26"/>
          <w:lang w:eastAsia="ar-SA" w:bidi="en-US"/>
        </w:rPr>
      </w:pPr>
      <w:r w:rsidRPr="00B404A2">
        <w:rPr>
          <w:color w:val="0D0D0D" w:themeColor="text1" w:themeTint="F2"/>
          <w:sz w:val="26"/>
          <w:szCs w:val="26"/>
          <w:lang w:eastAsia="ar-SA" w:bidi="en-US"/>
        </w:rPr>
        <w:t xml:space="preserve">Ширина водоохраной зоны, ширина прибрежных защитных полос и береговых полос рек </w:t>
      </w:r>
      <w:r w:rsidR="00F816DC">
        <w:rPr>
          <w:color w:val="0D0D0D" w:themeColor="text1" w:themeTint="F2"/>
          <w:sz w:val="26"/>
          <w:szCs w:val="26"/>
          <w:lang w:eastAsia="ar-SA" w:bidi="en-US"/>
        </w:rPr>
        <w:t>городского</w:t>
      </w:r>
      <w:r w:rsidR="002733EB" w:rsidRPr="00B404A2">
        <w:rPr>
          <w:color w:val="0D0D0D" w:themeColor="text1" w:themeTint="F2"/>
          <w:sz w:val="26"/>
          <w:szCs w:val="26"/>
          <w:lang w:eastAsia="ar-SA" w:bidi="en-US"/>
        </w:rPr>
        <w:t xml:space="preserve"> поселения указан</w:t>
      </w:r>
      <w:r w:rsidR="00AE00EB" w:rsidRPr="00B404A2">
        <w:rPr>
          <w:color w:val="0D0D0D" w:themeColor="text1" w:themeTint="F2"/>
          <w:sz w:val="26"/>
          <w:szCs w:val="26"/>
          <w:lang w:eastAsia="ar-SA" w:bidi="en-US"/>
        </w:rPr>
        <w:t>а</w:t>
      </w:r>
      <w:r w:rsidRPr="00B404A2">
        <w:rPr>
          <w:color w:val="0D0D0D" w:themeColor="text1" w:themeTint="F2"/>
          <w:sz w:val="26"/>
          <w:szCs w:val="26"/>
          <w:lang w:eastAsia="ar-SA" w:bidi="en-US"/>
        </w:rPr>
        <w:t xml:space="preserve"> в таблице</w:t>
      </w:r>
      <w:r w:rsidR="0071129C" w:rsidRPr="00B404A2">
        <w:rPr>
          <w:color w:val="0D0D0D" w:themeColor="text1" w:themeTint="F2"/>
          <w:sz w:val="26"/>
          <w:szCs w:val="26"/>
          <w:lang w:eastAsia="ar-SA" w:bidi="en-US"/>
        </w:rPr>
        <w:t>:</w:t>
      </w:r>
    </w:p>
    <w:p w:rsidR="002733EB" w:rsidRPr="00B404A2" w:rsidRDefault="002733EB" w:rsidP="00BA21EF">
      <w:pPr>
        <w:spacing w:line="276" w:lineRule="auto"/>
        <w:ind w:firstLine="709"/>
        <w:jc w:val="center"/>
        <w:rPr>
          <w:b/>
          <w:color w:val="0D0D0D" w:themeColor="text1" w:themeTint="F2"/>
          <w:sz w:val="26"/>
          <w:szCs w:val="26"/>
        </w:rPr>
      </w:pPr>
      <w:r w:rsidRPr="00B404A2">
        <w:rPr>
          <w:b/>
          <w:color w:val="0D0D0D" w:themeColor="text1" w:themeTint="F2"/>
          <w:sz w:val="26"/>
          <w:szCs w:val="26"/>
        </w:rPr>
        <w:t>Водоохранные зоны, прибрежные защитные и береговые полосы рек</w:t>
      </w:r>
    </w:p>
    <w:p w:rsidR="002733EB" w:rsidRPr="00B404A2" w:rsidRDefault="002733EB" w:rsidP="002733EB">
      <w:pPr>
        <w:spacing w:line="276" w:lineRule="auto"/>
        <w:jc w:val="right"/>
        <w:rPr>
          <w:i/>
          <w:color w:val="0D0D0D" w:themeColor="text1" w:themeTint="F2"/>
        </w:rPr>
      </w:pPr>
      <w:r w:rsidRPr="00B404A2">
        <w:rPr>
          <w:i/>
          <w:color w:val="0D0D0D" w:themeColor="text1" w:themeTint="F2"/>
        </w:rPr>
        <w:t xml:space="preserve">Таблица </w:t>
      </w:r>
      <w:r w:rsidR="00B404A2" w:rsidRPr="00B404A2">
        <w:rPr>
          <w:i/>
          <w:color w:val="0D0D0D" w:themeColor="text1" w:themeTint="F2"/>
        </w:rPr>
        <w:t>3</w:t>
      </w:r>
    </w:p>
    <w:tbl>
      <w:tblPr>
        <w:tblW w:w="0" w:type="auto"/>
        <w:tblInd w:w="108" w:type="dxa"/>
        <w:tblLayout w:type="fixed"/>
        <w:tblLook w:val="0000" w:firstRow="0" w:lastRow="0" w:firstColumn="0" w:lastColumn="0" w:noHBand="0" w:noVBand="0"/>
      </w:tblPr>
      <w:tblGrid>
        <w:gridCol w:w="567"/>
        <w:gridCol w:w="2133"/>
        <w:gridCol w:w="1688"/>
        <w:gridCol w:w="1700"/>
        <w:gridCol w:w="1625"/>
        <w:gridCol w:w="1690"/>
      </w:tblGrid>
      <w:tr w:rsidR="00B404A2" w:rsidRPr="00DA4826" w:rsidTr="00A515CD">
        <w:tc>
          <w:tcPr>
            <w:tcW w:w="567"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A515CD">
            <w:pPr>
              <w:jc w:val="center"/>
              <w:rPr>
                <w:b/>
                <w:sz w:val="22"/>
                <w:szCs w:val="22"/>
              </w:rPr>
            </w:pPr>
            <w:r w:rsidRPr="00DA4826">
              <w:rPr>
                <w:b/>
                <w:sz w:val="22"/>
                <w:szCs w:val="22"/>
              </w:rPr>
              <w:t>№ п/п</w:t>
            </w:r>
          </w:p>
        </w:tc>
        <w:tc>
          <w:tcPr>
            <w:tcW w:w="2133"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A515CD">
            <w:pPr>
              <w:jc w:val="center"/>
              <w:rPr>
                <w:b/>
                <w:sz w:val="22"/>
                <w:szCs w:val="22"/>
              </w:rPr>
            </w:pPr>
            <w:r w:rsidRPr="00DA4826">
              <w:rPr>
                <w:b/>
                <w:sz w:val="22"/>
                <w:szCs w:val="22"/>
              </w:rPr>
              <w:t>Наименование водоема</w:t>
            </w:r>
          </w:p>
        </w:tc>
        <w:tc>
          <w:tcPr>
            <w:tcW w:w="1688"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A515CD">
            <w:pPr>
              <w:jc w:val="center"/>
              <w:rPr>
                <w:b/>
                <w:sz w:val="22"/>
                <w:szCs w:val="22"/>
              </w:rPr>
            </w:pPr>
            <w:r w:rsidRPr="00DA4826">
              <w:rPr>
                <w:b/>
                <w:sz w:val="22"/>
                <w:szCs w:val="22"/>
              </w:rPr>
              <w:t>Длина реки, км</w:t>
            </w:r>
          </w:p>
        </w:tc>
        <w:tc>
          <w:tcPr>
            <w:tcW w:w="1700"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A515CD">
            <w:pPr>
              <w:jc w:val="center"/>
              <w:rPr>
                <w:b/>
                <w:sz w:val="22"/>
                <w:szCs w:val="22"/>
              </w:rPr>
            </w:pPr>
            <w:r w:rsidRPr="00DA4826">
              <w:rPr>
                <w:b/>
                <w:sz w:val="22"/>
                <w:szCs w:val="22"/>
              </w:rPr>
              <w:t>Ширина водоохраной зоны, м</w:t>
            </w:r>
          </w:p>
        </w:tc>
        <w:tc>
          <w:tcPr>
            <w:tcW w:w="1625"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A515CD">
            <w:pPr>
              <w:jc w:val="center"/>
              <w:rPr>
                <w:b/>
                <w:sz w:val="22"/>
                <w:szCs w:val="22"/>
              </w:rPr>
            </w:pPr>
            <w:r w:rsidRPr="00DA4826">
              <w:rPr>
                <w:b/>
                <w:sz w:val="22"/>
                <w:szCs w:val="22"/>
              </w:rPr>
              <w:t>Ширина прибрежной полосы, м</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4A2" w:rsidRPr="00DA4826" w:rsidRDefault="00B404A2" w:rsidP="00A515CD">
            <w:pPr>
              <w:jc w:val="center"/>
              <w:rPr>
                <w:sz w:val="22"/>
                <w:szCs w:val="22"/>
              </w:rPr>
            </w:pPr>
            <w:r w:rsidRPr="00DA4826">
              <w:rPr>
                <w:b/>
                <w:sz w:val="22"/>
                <w:szCs w:val="22"/>
              </w:rPr>
              <w:t>Ширина береговой полосы, м</w:t>
            </w:r>
          </w:p>
        </w:tc>
      </w:tr>
      <w:tr w:rsidR="00B404A2" w:rsidRPr="00DA4826" w:rsidTr="00A515CD">
        <w:tc>
          <w:tcPr>
            <w:tcW w:w="567" w:type="dxa"/>
            <w:tcBorders>
              <w:top w:val="single" w:sz="4" w:space="0" w:color="000000"/>
              <w:left w:val="single" w:sz="4" w:space="0" w:color="000000"/>
              <w:bottom w:val="single" w:sz="4" w:space="0" w:color="000000"/>
            </w:tcBorders>
            <w:shd w:val="clear" w:color="auto" w:fill="auto"/>
            <w:vAlign w:val="center"/>
          </w:tcPr>
          <w:p w:rsidR="00B404A2" w:rsidRPr="00B404A2" w:rsidRDefault="00B404A2" w:rsidP="00A515CD">
            <w:pPr>
              <w:jc w:val="center"/>
              <w:rPr>
                <w:color w:val="0D0D0D" w:themeColor="text1" w:themeTint="F2"/>
                <w:sz w:val="22"/>
                <w:szCs w:val="22"/>
              </w:rPr>
            </w:pPr>
            <w:r w:rsidRPr="00B404A2">
              <w:rPr>
                <w:color w:val="0D0D0D" w:themeColor="text1" w:themeTint="F2"/>
                <w:sz w:val="22"/>
                <w:szCs w:val="22"/>
              </w:rPr>
              <w:t>1</w:t>
            </w:r>
          </w:p>
        </w:tc>
        <w:tc>
          <w:tcPr>
            <w:tcW w:w="2133"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A515CD">
            <w:pPr>
              <w:snapToGrid w:val="0"/>
              <w:rPr>
                <w:color w:val="000000"/>
                <w:sz w:val="22"/>
                <w:szCs w:val="22"/>
              </w:rPr>
            </w:pPr>
            <w:r w:rsidRPr="00DA4826">
              <w:rPr>
                <w:color w:val="000000"/>
                <w:sz w:val="22"/>
                <w:szCs w:val="22"/>
              </w:rPr>
              <w:t>Жиздра (левый приток р. Оки)</w:t>
            </w:r>
          </w:p>
        </w:tc>
        <w:tc>
          <w:tcPr>
            <w:tcW w:w="1688"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A515CD">
            <w:pPr>
              <w:snapToGrid w:val="0"/>
              <w:jc w:val="center"/>
              <w:rPr>
                <w:color w:val="000000"/>
                <w:sz w:val="22"/>
                <w:szCs w:val="22"/>
              </w:rPr>
            </w:pPr>
            <w:r w:rsidRPr="00DA4826">
              <w:rPr>
                <w:color w:val="000000"/>
                <w:sz w:val="22"/>
                <w:szCs w:val="22"/>
              </w:rPr>
              <w:t>223</w:t>
            </w:r>
          </w:p>
        </w:tc>
        <w:tc>
          <w:tcPr>
            <w:tcW w:w="1700"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A515CD">
            <w:pPr>
              <w:snapToGrid w:val="0"/>
              <w:jc w:val="center"/>
              <w:rPr>
                <w:color w:val="000000"/>
                <w:sz w:val="22"/>
                <w:szCs w:val="22"/>
              </w:rPr>
            </w:pPr>
            <w:r w:rsidRPr="00DA4826">
              <w:rPr>
                <w:color w:val="000000"/>
                <w:sz w:val="22"/>
                <w:szCs w:val="22"/>
              </w:rPr>
              <w:t>200</w:t>
            </w:r>
          </w:p>
        </w:tc>
        <w:tc>
          <w:tcPr>
            <w:tcW w:w="1625"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A515CD">
            <w:pPr>
              <w:jc w:val="center"/>
              <w:rPr>
                <w:sz w:val="22"/>
                <w:szCs w:val="22"/>
              </w:rPr>
            </w:pPr>
            <w:r w:rsidRPr="00DA4826">
              <w:rPr>
                <w:sz w:val="22"/>
                <w:szCs w:val="22"/>
              </w:rPr>
              <w:t>50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4A2" w:rsidRPr="00566A87" w:rsidRDefault="00B404A2" w:rsidP="00A515CD">
            <w:pPr>
              <w:jc w:val="center"/>
              <w:rPr>
                <w:sz w:val="22"/>
                <w:szCs w:val="22"/>
                <w:lang w:val="en-US"/>
              </w:rPr>
            </w:pPr>
            <w:r>
              <w:rPr>
                <w:sz w:val="22"/>
                <w:szCs w:val="22"/>
                <w:lang w:val="en-US"/>
              </w:rPr>
              <w:t>20</w:t>
            </w:r>
          </w:p>
        </w:tc>
      </w:tr>
      <w:tr w:rsidR="00B404A2" w:rsidRPr="00DA4826" w:rsidTr="00A515CD">
        <w:tc>
          <w:tcPr>
            <w:tcW w:w="567" w:type="dxa"/>
            <w:tcBorders>
              <w:top w:val="single" w:sz="4" w:space="0" w:color="000000"/>
              <w:left w:val="single" w:sz="4" w:space="0" w:color="000000"/>
              <w:bottom w:val="single" w:sz="4" w:space="0" w:color="000000"/>
            </w:tcBorders>
            <w:shd w:val="clear" w:color="auto" w:fill="auto"/>
            <w:vAlign w:val="center"/>
          </w:tcPr>
          <w:p w:rsidR="00B404A2" w:rsidRPr="00B404A2" w:rsidRDefault="00B404A2" w:rsidP="00A515CD">
            <w:pPr>
              <w:jc w:val="center"/>
              <w:rPr>
                <w:color w:val="0D0D0D" w:themeColor="text1" w:themeTint="F2"/>
                <w:sz w:val="22"/>
                <w:szCs w:val="22"/>
              </w:rPr>
            </w:pPr>
            <w:r w:rsidRPr="00B404A2">
              <w:rPr>
                <w:color w:val="0D0D0D" w:themeColor="text1" w:themeTint="F2"/>
                <w:sz w:val="22"/>
                <w:szCs w:val="22"/>
              </w:rPr>
              <w:t>2</w:t>
            </w:r>
          </w:p>
        </w:tc>
        <w:tc>
          <w:tcPr>
            <w:tcW w:w="2133"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A515CD">
            <w:pPr>
              <w:snapToGrid w:val="0"/>
              <w:rPr>
                <w:color w:val="000000"/>
                <w:sz w:val="22"/>
                <w:szCs w:val="22"/>
              </w:rPr>
            </w:pPr>
            <w:r w:rsidRPr="00DA4826">
              <w:rPr>
                <w:color w:val="000000"/>
                <w:sz w:val="22"/>
                <w:szCs w:val="22"/>
              </w:rPr>
              <w:t>Клютома (левый приток р. Жиздры)</w:t>
            </w:r>
          </w:p>
        </w:tc>
        <w:tc>
          <w:tcPr>
            <w:tcW w:w="1688"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A515CD">
            <w:pPr>
              <w:snapToGrid w:val="0"/>
              <w:jc w:val="center"/>
              <w:rPr>
                <w:color w:val="000000"/>
                <w:sz w:val="22"/>
                <w:szCs w:val="22"/>
              </w:rPr>
            </w:pPr>
            <w:r w:rsidRPr="00DA4826">
              <w:rPr>
                <w:color w:val="000000"/>
                <w:sz w:val="22"/>
                <w:szCs w:val="22"/>
              </w:rPr>
              <w:t>32</w:t>
            </w:r>
          </w:p>
        </w:tc>
        <w:tc>
          <w:tcPr>
            <w:tcW w:w="1700"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A515CD">
            <w:pPr>
              <w:snapToGrid w:val="0"/>
              <w:jc w:val="center"/>
              <w:rPr>
                <w:color w:val="000000"/>
                <w:sz w:val="22"/>
                <w:szCs w:val="22"/>
              </w:rPr>
            </w:pPr>
            <w:r w:rsidRPr="00DA4826">
              <w:rPr>
                <w:color w:val="000000"/>
                <w:sz w:val="22"/>
                <w:szCs w:val="22"/>
              </w:rPr>
              <w:t>100</w:t>
            </w:r>
          </w:p>
        </w:tc>
        <w:tc>
          <w:tcPr>
            <w:tcW w:w="1625"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A515CD">
            <w:pPr>
              <w:jc w:val="center"/>
              <w:rPr>
                <w:sz w:val="22"/>
                <w:szCs w:val="22"/>
              </w:rPr>
            </w:pPr>
            <w:r w:rsidRPr="00DA4826">
              <w:rPr>
                <w:sz w:val="22"/>
                <w:szCs w:val="22"/>
              </w:rPr>
              <w:t>50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4A2" w:rsidRPr="00566A87" w:rsidRDefault="00B404A2" w:rsidP="00A515CD">
            <w:pPr>
              <w:jc w:val="center"/>
              <w:rPr>
                <w:sz w:val="22"/>
                <w:szCs w:val="22"/>
                <w:lang w:val="en-US"/>
              </w:rPr>
            </w:pPr>
            <w:r>
              <w:rPr>
                <w:sz w:val="22"/>
                <w:szCs w:val="22"/>
                <w:lang w:val="en-US"/>
              </w:rPr>
              <w:t>20</w:t>
            </w:r>
          </w:p>
        </w:tc>
      </w:tr>
      <w:tr w:rsidR="00B404A2" w:rsidRPr="00DA4826" w:rsidTr="00A515CD">
        <w:tc>
          <w:tcPr>
            <w:tcW w:w="567" w:type="dxa"/>
            <w:tcBorders>
              <w:top w:val="single" w:sz="4" w:space="0" w:color="000000"/>
              <w:left w:val="single" w:sz="4" w:space="0" w:color="000000"/>
              <w:bottom w:val="single" w:sz="4" w:space="0" w:color="000000"/>
            </w:tcBorders>
            <w:shd w:val="clear" w:color="auto" w:fill="auto"/>
            <w:vAlign w:val="center"/>
          </w:tcPr>
          <w:p w:rsidR="00B404A2" w:rsidRPr="00B404A2" w:rsidRDefault="00B404A2" w:rsidP="00A515CD">
            <w:pPr>
              <w:jc w:val="center"/>
              <w:rPr>
                <w:color w:val="0D0D0D" w:themeColor="text1" w:themeTint="F2"/>
                <w:sz w:val="22"/>
                <w:szCs w:val="22"/>
              </w:rPr>
            </w:pPr>
            <w:r w:rsidRPr="00B404A2">
              <w:rPr>
                <w:color w:val="0D0D0D" w:themeColor="text1" w:themeTint="F2"/>
                <w:sz w:val="22"/>
                <w:szCs w:val="22"/>
              </w:rPr>
              <w:t>3</w:t>
            </w:r>
          </w:p>
        </w:tc>
        <w:tc>
          <w:tcPr>
            <w:tcW w:w="2133"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A515CD">
            <w:pPr>
              <w:snapToGrid w:val="0"/>
              <w:rPr>
                <w:color w:val="000000"/>
                <w:sz w:val="22"/>
                <w:szCs w:val="22"/>
              </w:rPr>
            </w:pPr>
            <w:r w:rsidRPr="00DA4826">
              <w:rPr>
                <w:color w:val="000000"/>
                <w:sz w:val="22"/>
                <w:szCs w:val="22"/>
              </w:rPr>
              <w:t>Другуска (левый приток р. Жиздры)</w:t>
            </w:r>
          </w:p>
        </w:tc>
        <w:tc>
          <w:tcPr>
            <w:tcW w:w="1688"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A515CD">
            <w:pPr>
              <w:snapToGrid w:val="0"/>
              <w:jc w:val="center"/>
              <w:rPr>
                <w:color w:val="000000"/>
                <w:sz w:val="22"/>
                <w:szCs w:val="22"/>
              </w:rPr>
            </w:pPr>
            <w:r w:rsidRPr="00DA4826">
              <w:rPr>
                <w:color w:val="000000"/>
                <w:sz w:val="22"/>
                <w:szCs w:val="22"/>
              </w:rPr>
              <w:t>36</w:t>
            </w:r>
          </w:p>
        </w:tc>
        <w:tc>
          <w:tcPr>
            <w:tcW w:w="1700"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A515CD">
            <w:pPr>
              <w:snapToGrid w:val="0"/>
              <w:jc w:val="center"/>
              <w:rPr>
                <w:color w:val="000000"/>
                <w:sz w:val="22"/>
                <w:szCs w:val="22"/>
              </w:rPr>
            </w:pPr>
          </w:p>
          <w:p w:rsidR="00B404A2" w:rsidRPr="00DA4826" w:rsidRDefault="00B404A2" w:rsidP="00A515CD">
            <w:pPr>
              <w:jc w:val="center"/>
              <w:rPr>
                <w:color w:val="000000"/>
                <w:sz w:val="22"/>
                <w:szCs w:val="22"/>
              </w:rPr>
            </w:pPr>
            <w:r w:rsidRPr="00DA4826">
              <w:rPr>
                <w:color w:val="000000"/>
                <w:sz w:val="22"/>
                <w:szCs w:val="22"/>
              </w:rPr>
              <w:t>100</w:t>
            </w:r>
          </w:p>
          <w:p w:rsidR="00B404A2" w:rsidRPr="00DA4826" w:rsidRDefault="00B404A2" w:rsidP="00A515CD">
            <w:pPr>
              <w:rPr>
                <w:color w:val="000000"/>
                <w:sz w:val="22"/>
                <w:szCs w:val="22"/>
              </w:rPr>
            </w:pPr>
          </w:p>
        </w:tc>
        <w:tc>
          <w:tcPr>
            <w:tcW w:w="1625"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A515CD">
            <w:pPr>
              <w:jc w:val="center"/>
              <w:rPr>
                <w:sz w:val="22"/>
                <w:szCs w:val="22"/>
              </w:rPr>
            </w:pPr>
            <w:r w:rsidRPr="00DA4826">
              <w:rPr>
                <w:sz w:val="22"/>
                <w:szCs w:val="22"/>
              </w:rPr>
              <w:t>50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4A2" w:rsidRPr="008F3C14" w:rsidRDefault="00B404A2" w:rsidP="00A515CD">
            <w:pPr>
              <w:jc w:val="center"/>
              <w:rPr>
                <w:sz w:val="22"/>
                <w:szCs w:val="22"/>
                <w:lang w:val="en-US"/>
              </w:rPr>
            </w:pPr>
            <w:r>
              <w:rPr>
                <w:sz w:val="22"/>
                <w:szCs w:val="22"/>
                <w:lang w:val="en-US"/>
              </w:rPr>
              <w:t>20</w:t>
            </w:r>
          </w:p>
        </w:tc>
      </w:tr>
      <w:tr w:rsidR="00B404A2" w:rsidRPr="00DA4826" w:rsidTr="00A515CD">
        <w:tc>
          <w:tcPr>
            <w:tcW w:w="567" w:type="dxa"/>
            <w:tcBorders>
              <w:top w:val="single" w:sz="4" w:space="0" w:color="000000"/>
              <w:left w:val="single" w:sz="4" w:space="0" w:color="000000"/>
              <w:bottom w:val="single" w:sz="4" w:space="0" w:color="000000"/>
            </w:tcBorders>
            <w:shd w:val="clear" w:color="auto" w:fill="auto"/>
            <w:vAlign w:val="center"/>
          </w:tcPr>
          <w:p w:rsidR="00B404A2" w:rsidRPr="00B404A2" w:rsidRDefault="00B404A2" w:rsidP="00A515CD">
            <w:pPr>
              <w:jc w:val="center"/>
              <w:rPr>
                <w:color w:val="0D0D0D" w:themeColor="text1" w:themeTint="F2"/>
                <w:sz w:val="22"/>
                <w:szCs w:val="22"/>
              </w:rPr>
            </w:pPr>
            <w:r w:rsidRPr="00B404A2">
              <w:rPr>
                <w:color w:val="0D0D0D" w:themeColor="text1" w:themeTint="F2"/>
                <w:sz w:val="22"/>
                <w:szCs w:val="22"/>
              </w:rPr>
              <w:t>4</w:t>
            </w:r>
          </w:p>
        </w:tc>
        <w:tc>
          <w:tcPr>
            <w:tcW w:w="2133"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A515CD">
            <w:pPr>
              <w:snapToGrid w:val="0"/>
              <w:rPr>
                <w:color w:val="000000"/>
                <w:sz w:val="22"/>
                <w:szCs w:val="22"/>
              </w:rPr>
            </w:pPr>
            <w:r w:rsidRPr="00DA4826">
              <w:rPr>
                <w:color w:val="000000"/>
                <w:sz w:val="22"/>
                <w:szCs w:val="22"/>
              </w:rPr>
              <w:t>Орденка (левый приток р. Жиздры)</w:t>
            </w:r>
          </w:p>
        </w:tc>
        <w:tc>
          <w:tcPr>
            <w:tcW w:w="1688"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A515CD">
            <w:pPr>
              <w:snapToGrid w:val="0"/>
              <w:jc w:val="center"/>
              <w:rPr>
                <w:color w:val="000000"/>
                <w:sz w:val="22"/>
                <w:szCs w:val="22"/>
              </w:rPr>
            </w:pPr>
            <w:r w:rsidRPr="00DA4826">
              <w:rPr>
                <w:color w:val="000000"/>
                <w:sz w:val="22"/>
                <w:szCs w:val="22"/>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A515CD">
            <w:pPr>
              <w:snapToGrid w:val="0"/>
              <w:jc w:val="center"/>
              <w:rPr>
                <w:color w:val="000000"/>
                <w:sz w:val="22"/>
                <w:szCs w:val="22"/>
              </w:rPr>
            </w:pPr>
            <w:r w:rsidRPr="00DA4826">
              <w:rPr>
                <w:color w:val="000000"/>
                <w:sz w:val="22"/>
                <w:szCs w:val="22"/>
              </w:rPr>
              <w:t>50</w:t>
            </w:r>
          </w:p>
        </w:tc>
        <w:tc>
          <w:tcPr>
            <w:tcW w:w="1625"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A515CD">
            <w:pPr>
              <w:jc w:val="center"/>
              <w:rPr>
                <w:sz w:val="22"/>
                <w:szCs w:val="22"/>
              </w:rPr>
            </w:pPr>
            <w:r w:rsidRPr="00DA4826">
              <w:rPr>
                <w:sz w:val="22"/>
                <w:szCs w:val="22"/>
              </w:rPr>
              <w:t>50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4A2" w:rsidRPr="008F3C14" w:rsidRDefault="00B404A2" w:rsidP="00A515CD">
            <w:pPr>
              <w:jc w:val="center"/>
              <w:rPr>
                <w:sz w:val="22"/>
                <w:szCs w:val="22"/>
                <w:lang w:val="en-US"/>
              </w:rPr>
            </w:pPr>
            <w:r>
              <w:rPr>
                <w:sz w:val="22"/>
                <w:szCs w:val="22"/>
                <w:lang w:val="en-US"/>
              </w:rPr>
              <w:t>5</w:t>
            </w:r>
          </w:p>
        </w:tc>
      </w:tr>
      <w:tr w:rsidR="00B404A2" w:rsidRPr="00DA4826" w:rsidTr="00A515CD">
        <w:tc>
          <w:tcPr>
            <w:tcW w:w="567" w:type="dxa"/>
            <w:tcBorders>
              <w:top w:val="single" w:sz="4" w:space="0" w:color="000000"/>
              <w:left w:val="single" w:sz="4" w:space="0" w:color="000000"/>
              <w:bottom w:val="single" w:sz="4" w:space="0" w:color="000000"/>
            </w:tcBorders>
            <w:shd w:val="clear" w:color="auto" w:fill="auto"/>
            <w:vAlign w:val="center"/>
          </w:tcPr>
          <w:p w:rsidR="00B404A2" w:rsidRPr="00B404A2" w:rsidRDefault="00B404A2" w:rsidP="00B404A2">
            <w:pPr>
              <w:jc w:val="center"/>
              <w:rPr>
                <w:sz w:val="22"/>
                <w:szCs w:val="22"/>
              </w:rPr>
            </w:pPr>
            <w:r w:rsidRPr="00B404A2">
              <w:rPr>
                <w:sz w:val="22"/>
                <w:szCs w:val="22"/>
              </w:rPr>
              <w:t>5</w:t>
            </w:r>
          </w:p>
        </w:tc>
        <w:tc>
          <w:tcPr>
            <w:tcW w:w="2133" w:type="dxa"/>
            <w:tcBorders>
              <w:top w:val="single" w:sz="4" w:space="0" w:color="000000"/>
              <w:left w:val="single" w:sz="4" w:space="0" w:color="000000"/>
              <w:bottom w:val="single" w:sz="4" w:space="0" w:color="000000"/>
            </w:tcBorders>
            <w:shd w:val="clear" w:color="auto" w:fill="auto"/>
            <w:vAlign w:val="center"/>
          </w:tcPr>
          <w:p w:rsidR="00B404A2" w:rsidRPr="00B404A2" w:rsidRDefault="00B404A2" w:rsidP="00B404A2">
            <w:pPr>
              <w:snapToGrid w:val="0"/>
              <w:rPr>
                <w:color w:val="000000"/>
                <w:sz w:val="22"/>
                <w:szCs w:val="22"/>
              </w:rPr>
            </w:pPr>
            <w:r>
              <w:rPr>
                <w:color w:val="000000"/>
                <w:sz w:val="22"/>
                <w:szCs w:val="22"/>
              </w:rPr>
              <w:t>Железинка (правый приток р. Жиздры)</w:t>
            </w:r>
          </w:p>
        </w:tc>
        <w:tc>
          <w:tcPr>
            <w:tcW w:w="1688"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B404A2">
            <w:pPr>
              <w:snapToGrid w:val="0"/>
              <w:jc w:val="center"/>
              <w:rPr>
                <w:color w:val="000000"/>
                <w:sz w:val="22"/>
                <w:szCs w:val="22"/>
              </w:rPr>
            </w:pPr>
            <w:r w:rsidRPr="00DA4826">
              <w:rPr>
                <w:color w:val="000000"/>
                <w:sz w:val="22"/>
                <w:szCs w:val="22"/>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B404A2">
            <w:pPr>
              <w:snapToGrid w:val="0"/>
              <w:jc w:val="center"/>
              <w:rPr>
                <w:color w:val="000000"/>
                <w:sz w:val="22"/>
                <w:szCs w:val="22"/>
              </w:rPr>
            </w:pPr>
            <w:r w:rsidRPr="00DA4826">
              <w:rPr>
                <w:color w:val="000000"/>
                <w:sz w:val="22"/>
                <w:szCs w:val="22"/>
              </w:rPr>
              <w:t>50</w:t>
            </w:r>
          </w:p>
        </w:tc>
        <w:tc>
          <w:tcPr>
            <w:tcW w:w="1625" w:type="dxa"/>
            <w:tcBorders>
              <w:top w:val="single" w:sz="4" w:space="0" w:color="000000"/>
              <w:left w:val="single" w:sz="4" w:space="0" w:color="000000"/>
              <w:bottom w:val="single" w:sz="4" w:space="0" w:color="000000"/>
            </w:tcBorders>
            <w:shd w:val="clear" w:color="auto" w:fill="auto"/>
            <w:vAlign w:val="center"/>
          </w:tcPr>
          <w:p w:rsidR="00B404A2" w:rsidRPr="00DA4826" w:rsidRDefault="00B404A2" w:rsidP="00B404A2">
            <w:pPr>
              <w:jc w:val="center"/>
              <w:rPr>
                <w:sz w:val="22"/>
                <w:szCs w:val="22"/>
              </w:rPr>
            </w:pPr>
            <w:r w:rsidRPr="00DA4826">
              <w:rPr>
                <w:sz w:val="22"/>
                <w:szCs w:val="22"/>
              </w:rPr>
              <w:t>50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4A2" w:rsidRPr="008F3C14" w:rsidRDefault="00B404A2" w:rsidP="00B404A2">
            <w:pPr>
              <w:jc w:val="center"/>
              <w:rPr>
                <w:sz w:val="22"/>
                <w:szCs w:val="22"/>
                <w:lang w:val="en-US"/>
              </w:rPr>
            </w:pPr>
            <w:r>
              <w:rPr>
                <w:sz w:val="22"/>
                <w:szCs w:val="22"/>
                <w:lang w:val="en-US"/>
              </w:rPr>
              <w:t>5</w:t>
            </w:r>
          </w:p>
        </w:tc>
      </w:tr>
    </w:tbl>
    <w:p w:rsidR="002B4610" w:rsidRPr="00902663" w:rsidRDefault="002B4610" w:rsidP="00A41613">
      <w:pPr>
        <w:spacing w:line="276" w:lineRule="auto"/>
        <w:rPr>
          <w:i/>
          <w:color w:val="FF0000"/>
        </w:rPr>
      </w:pPr>
    </w:p>
    <w:p w:rsidR="002B4610" w:rsidRPr="00902663" w:rsidRDefault="002B4610" w:rsidP="002733EB">
      <w:pPr>
        <w:spacing w:line="276" w:lineRule="auto"/>
        <w:jc w:val="right"/>
        <w:rPr>
          <w:i/>
          <w:color w:val="FF0000"/>
        </w:rPr>
      </w:pPr>
    </w:p>
    <w:p w:rsidR="00671677" w:rsidRPr="00902663" w:rsidRDefault="00671677" w:rsidP="002733EB">
      <w:pPr>
        <w:rPr>
          <w:color w:val="FF0000"/>
        </w:rPr>
        <w:sectPr w:rsidR="00671677" w:rsidRPr="00902663" w:rsidSect="002F0D9A">
          <w:pgSz w:w="11906" w:h="16838"/>
          <w:pgMar w:top="851" w:right="707" w:bottom="851" w:left="1644" w:header="709" w:footer="367" w:gutter="0"/>
          <w:cols w:space="720"/>
          <w:docGrid w:linePitch="360"/>
        </w:sectPr>
      </w:pPr>
    </w:p>
    <w:p w:rsidR="002733EB" w:rsidRPr="00902663" w:rsidRDefault="002733EB" w:rsidP="002733EB">
      <w:pPr>
        <w:rPr>
          <w:color w:val="FF0000"/>
        </w:rPr>
      </w:pPr>
    </w:p>
    <w:p w:rsidR="00312AB2" w:rsidRPr="002614DF" w:rsidRDefault="00AF7486" w:rsidP="00076FA0">
      <w:pPr>
        <w:pStyle w:val="3"/>
        <w:spacing w:line="276" w:lineRule="auto"/>
        <w:jc w:val="center"/>
        <w:rPr>
          <w:color w:val="0D0D0D" w:themeColor="text1" w:themeTint="F2"/>
          <w:sz w:val="26"/>
          <w:szCs w:val="26"/>
          <w:lang w:val="ru-RU"/>
        </w:rPr>
      </w:pPr>
      <w:bookmarkStart w:id="80" w:name="_Toc79672746"/>
      <w:r w:rsidRPr="002614DF">
        <w:rPr>
          <w:color w:val="0D0D0D" w:themeColor="text1" w:themeTint="F2"/>
          <w:sz w:val="26"/>
          <w:szCs w:val="26"/>
        </w:rPr>
        <w:t>I</w:t>
      </w:r>
      <w:r w:rsidR="00312AB2" w:rsidRPr="002614DF">
        <w:rPr>
          <w:color w:val="0D0D0D" w:themeColor="text1" w:themeTint="F2"/>
          <w:sz w:val="26"/>
          <w:szCs w:val="26"/>
        </w:rPr>
        <w:t>I</w:t>
      </w:r>
      <w:r w:rsidRPr="002614DF">
        <w:rPr>
          <w:color w:val="0D0D0D" w:themeColor="text1" w:themeTint="F2"/>
          <w:sz w:val="26"/>
          <w:szCs w:val="26"/>
          <w:lang w:val="ru-RU"/>
        </w:rPr>
        <w:t>.3</w:t>
      </w:r>
      <w:r w:rsidR="001E616D" w:rsidRPr="002614DF">
        <w:rPr>
          <w:color w:val="0D0D0D" w:themeColor="text1" w:themeTint="F2"/>
          <w:sz w:val="26"/>
          <w:szCs w:val="26"/>
          <w:lang w:val="ru-RU"/>
        </w:rPr>
        <w:t>.3</w:t>
      </w:r>
      <w:r w:rsidR="00312AB2" w:rsidRPr="002614DF">
        <w:rPr>
          <w:color w:val="0D0D0D" w:themeColor="text1" w:themeTint="F2"/>
          <w:sz w:val="26"/>
          <w:szCs w:val="26"/>
          <w:lang w:val="ru-RU"/>
        </w:rPr>
        <w:t xml:space="preserve"> </w:t>
      </w:r>
      <w:r w:rsidR="00B17C94" w:rsidRPr="002614DF">
        <w:rPr>
          <w:color w:val="0D0D0D" w:themeColor="text1" w:themeTint="F2"/>
          <w:sz w:val="26"/>
          <w:szCs w:val="26"/>
          <w:lang w:val="ru-RU"/>
        </w:rPr>
        <w:t>Объекты культурного наследия.</w:t>
      </w:r>
      <w:r w:rsidR="00AC3E74" w:rsidRPr="002614DF">
        <w:rPr>
          <w:color w:val="0D0D0D" w:themeColor="text1" w:themeTint="F2"/>
          <w:sz w:val="26"/>
          <w:szCs w:val="26"/>
          <w:lang w:val="ru-RU"/>
        </w:rPr>
        <w:t xml:space="preserve"> </w:t>
      </w:r>
      <w:r w:rsidR="00B17C94" w:rsidRPr="002614DF">
        <w:rPr>
          <w:color w:val="0D0D0D" w:themeColor="text1" w:themeTint="F2"/>
          <w:sz w:val="26"/>
          <w:szCs w:val="26"/>
          <w:lang w:val="ru-RU"/>
        </w:rPr>
        <w:t>Мероприятия по охране объектов культурного наследия</w:t>
      </w:r>
      <w:r w:rsidR="00076FA0" w:rsidRPr="002614DF">
        <w:rPr>
          <w:color w:val="0D0D0D" w:themeColor="text1" w:themeTint="F2"/>
          <w:sz w:val="26"/>
          <w:szCs w:val="26"/>
          <w:lang w:val="ru-RU"/>
        </w:rPr>
        <w:t>.</w:t>
      </w:r>
      <w:bookmarkEnd w:id="80"/>
    </w:p>
    <w:p w:rsidR="002614DF" w:rsidRDefault="002614DF" w:rsidP="00996710">
      <w:pPr>
        <w:spacing w:line="276" w:lineRule="auto"/>
        <w:ind w:firstLine="709"/>
        <w:jc w:val="both"/>
        <w:rPr>
          <w:rStyle w:val="postbody"/>
          <w:sz w:val="26"/>
          <w:szCs w:val="26"/>
        </w:rPr>
      </w:pPr>
      <w:r>
        <w:rPr>
          <w:rStyle w:val="postbody"/>
          <w:sz w:val="26"/>
          <w:szCs w:val="26"/>
        </w:rPr>
        <w:t>Козельск - д</w:t>
      </w:r>
      <w:r w:rsidRPr="00D13E81">
        <w:rPr>
          <w:rStyle w:val="postbody"/>
          <w:sz w:val="26"/>
          <w:szCs w:val="26"/>
        </w:rPr>
        <w:t>ревнейший город Калужской области (1146 г.) известен из русских летописей своей беспримерной обороной о</w:t>
      </w:r>
      <w:r w:rsidR="00F72894">
        <w:rPr>
          <w:rStyle w:val="postbody"/>
          <w:sz w:val="26"/>
          <w:szCs w:val="26"/>
        </w:rPr>
        <w:t xml:space="preserve">т нашествия Батыя (1238 г.). </w:t>
      </w:r>
      <w:r w:rsidRPr="00D13E81">
        <w:rPr>
          <w:sz w:val="26"/>
          <w:szCs w:val="26"/>
        </w:rPr>
        <w:t xml:space="preserve">В 1719 г. Козельск становится уездным городом Калужской провинции. </w:t>
      </w:r>
      <w:r w:rsidRPr="00D13E81">
        <w:rPr>
          <w:rStyle w:val="postbody"/>
          <w:sz w:val="26"/>
          <w:szCs w:val="26"/>
        </w:rPr>
        <w:t>В Козельском краеведческом музее хранится уникальная диорама «Оборона Козельска 1238 года», в Центре города установлен памятник героям обороны. В 16 веке Козельск становится южным рубежом России. Царь Иван Грозный инспектирует Козельские засеки – уникальное оборонное сооружение. В настоящее время в Козельске (национальном парке «Угра») создан музей засек, ведутся работы по вос</w:t>
      </w:r>
      <w:r>
        <w:rPr>
          <w:rStyle w:val="postbody"/>
          <w:sz w:val="26"/>
          <w:szCs w:val="26"/>
        </w:rPr>
        <w:t>с</w:t>
      </w:r>
      <w:r w:rsidRPr="00D13E81">
        <w:rPr>
          <w:rStyle w:val="postbody"/>
          <w:sz w:val="26"/>
          <w:szCs w:val="26"/>
        </w:rPr>
        <w:t xml:space="preserve">тановлению фрагментов засек (историческая реконструкция). Ныне в Козельске дислоцируется дивизия РВСН – элемент ракетного щита России. </w:t>
      </w:r>
    </w:p>
    <w:p w:rsidR="00996710" w:rsidRPr="00D13E81" w:rsidRDefault="00996710" w:rsidP="00996710">
      <w:pPr>
        <w:spacing w:line="276" w:lineRule="auto"/>
        <w:ind w:firstLine="709"/>
        <w:jc w:val="both"/>
        <w:rPr>
          <w:sz w:val="26"/>
          <w:szCs w:val="26"/>
        </w:rPr>
      </w:pPr>
      <w:r w:rsidRPr="00D13E81">
        <w:rPr>
          <w:sz w:val="26"/>
          <w:szCs w:val="26"/>
        </w:rPr>
        <w:t xml:space="preserve">Президентским Указом в декабре 2009 года Козельску было присвоено звание "Город воинской славы". </w:t>
      </w:r>
    </w:p>
    <w:p w:rsidR="002614DF" w:rsidRPr="00996710" w:rsidRDefault="00996710" w:rsidP="00996710">
      <w:pPr>
        <w:spacing w:line="276" w:lineRule="auto"/>
        <w:ind w:firstLine="708"/>
        <w:jc w:val="both"/>
        <w:rPr>
          <w:color w:val="ED7D31"/>
          <w:sz w:val="26"/>
          <w:szCs w:val="26"/>
          <w:highlight w:val="lightGray"/>
        </w:rPr>
      </w:pPr>
      <w:r>
        <w:rPr>
          <w:rStyle w:val="postbody"/>
          <w:sz w:val="26"/>
          <w:szCs w:val="26"/>
        </w:rPr>
        <w:t>На территории городского поселения расположен объект культурного наследия федерального значения монастырь Оптина Пустынь.</w:t>
      </w:r>
      <w:r>
        <w:rPr>
          <w:color w:val="ED7D31"/>
          <w:sz w:val="26"/>
          <w:szCs w:val="26"/>
        </w:rPr>
        <w:t xml:space="preserve"> </w:t>
      </w:r>
      <w:r w:rsidR="002614DF" w:rsidRPr="00376032">
        <w:rPr>
          <w:sz w:val="26"/>
          <w:szCs w:val="26"/>
        </w:rPr>
        <w:t>Обитель основана в XIV веке. Монастырь был знаменит своей исторической библиотекой с рукописным фондом. При монастыре был основан Иоанно-Предтеченский скит – жемчужина православной веры. Монастырь имел свои пахотные земли и сады. При монастыре существовали мастерские: иконописная,</w:t>
      </w:r>
      <w:r w:rsidR="002614DF" w:rsidRPr="00376032">
        <w:rPr>
          <w:color w:val="ED7D31"/>
          <w:sz w:val="26"/>
          <w:szCs w:val="26"/>
        </w:rPr>
        <w:t xml:space="preserve"> </w:t>
      </w:r>
      <w:r w:rsidR="002614DF" w:rsidRPr="00376032">
        <w:rPr>
          <w:sz w:val="26"/>
          <w:szCs w:val="26"/>
        </w:rPr>
        <w:t>художественная,</w:t>
      </w:r>
      <w:r w:rsidR="002614DF" w:rsidRPr="00376032">
        <w:rPr>
          <w:color w:val="ED7D31"/>
          <w:sz w:val="26"/>
          <w:szCs w:val="26"/>
        </w:rPr>
        <w:t xml:space="preserve"> </w:t>
      </w:r>
      <w:r w:rsidR="002614DF" w:rsidRPr="00376032">
        <w:rPr>
          <w:sz w:val="26"/>
          <w:szCs w:val="26"/>
        </w:rPr>
        <w:t>фотографическая, переплетная</w:t>
      </w:r>
      <w:r w:rsidR="002614DF">
        <w:rPr>
          <w:sz w:val="26"/>
          <w:szCs w:val="26"/>
        </w:rPr>
        <w:t xml:space="preserve"> и др. В Оптиной пустыни были гостиницы и больница для братии и паломников.</w:t>
      </w:r>
      <w:r w:rsidR="002614DF" w:rsidRPr="00376032">
        <w:rPr>
          <w:color w:val="ED7D31"/>
          <w:sz w:val="26"/>
          <w:szCs w:val="26"/>
        </w:rPr>
        <w:t xml:space="preserve"> </w:t>
      </w:r>
      <w:r w:rsidR="002614DF" w:rsidRPr="00376032">
        <w:rPr>
          <w:sz w:val="26"/>
          <w:szCs w:val="26"/>
        </w:rPr>
        <w:t>Здесь в XIX в. многие писатели и</w:t>
      </w:r>
      <w:r w:rsidR="002614DF" w:rsidRPr="00376032">
        <w:rPr>
          <w:color w:val="ED7D31"/>
          <w:sz w:val="26"/>
          <w:szCs w:val="26"/>
        </w:rPr>
        <w:t xml:space="preserve"> </w:t>
      </w:r>
      <w:r w:rsidR="002614DF" w:rsidRPr="00376032">
        <w:rPr>
          <w:sz w:val="26"/>
          <w:szCs w:val="26"/>
        </w:rPr>
        <w:t>поэты искали для себя душевное успокоение и познания житейской философии, а иные – прототипы для своих литературных героев.</w:t>
      </w:r>
      <w:r w:rsidR="002614DF" w:rsidRPr="00FB2011">
        <w:rPr>
          <w:color w:val="ED7D31"/>
          <w:sz w:val="26"/>
          <w:szCs w:val="26"/>
        </w:rPr>
        <w:t xml:space="preserve"> </w:t>
      </w:r>
    </w:p>
    <w:p w:rsidR="002614DF" w:rsidRPr="00D13E81" w:rsidRDefault="002614DF" w:rsidP="00996710">
      <w:pPr>
        <w:spacing w:line="276" w:lineRule="auto"/>
        <w:ind w:firstLine="708"/>
        <w:jc w:val="both"/>
        <w:rPr>
          <w:sz w:val="26"/>
          <w:szCs w:val="26"/>
        </w:rPr>
      </w:pPr>
      <w:r w:rsidRPr="00D13E81">
        <w:rPr>
          <w:sz w:val="26"/>
          <w:szCs w:val="26"/>
        </w:rPr>
        <w:t xml:space="preserve">Согласно данных предоставленных Министерством культуры на территории </w:t>
      </w:r>
      <w:r w:rsidR="005C3303">
        <w:rPr>
          <w:sz w:val="26"/>
          <w:szCs w:val="26"/>
        </w:rPr>
        <w:t>городского поселения</w:t>
      </w:r>
      <w:r w:rsidRPr="00D13E81">
        <w:rPr>
          <w:sz w:val="26"/>
          <w:szCs w:val="26"/>
        </w:rPr>
        <w:t xml:space="preserve"> имеются следующие объекты культурного наследия</w:t>
      </w:r>
      <w:r>
        <w:rPr>
          <w:sz w:val="26"/>
          <w:szCs w:val="26"/>
        </w:rPr>
        <w:t>:</w:t>
      </w:r>
    </w:p>
    <w:p w:rsidR="00267E12" w:rsidRPr="00996710" w:rsidRDefault="00267E12" w:rsidP="000F15E9">
      <w:pPr>
        <w:suppressAutoHyphens w:val="0"/>
        <w:jc w:val="center"/>
        <w:rPr>
          <w:b/>
          <w:color w:val="0D0D0D" w:themeColor="text1" w:themeTint="F2"/>
          <w:sz w:val="26"/>
          <w:szCs w:val="26"/>
        </w:rPr>
      </w:pPr>
      <w:r w:rsidRPr="00996710">
        <w:rPr>
          <w:b/>
          <w:color w:val="0D0D0D" w:themeColor="text1" w:themeTint="F2"/>
          <w:sz w:val="26"/>
          <w:szCs w:val="26"/>
        </w:rPr>
        <w:t xml:space="preserve">Перечень объектов культурного наследия </w:t>
      </w:r>
      <w:r w:rsidR="00A573DC" w:rsidRPr="00996710">
        <w:rPr>
          <w:b/>
          <w:color w:val="0D0D0D" w:themeColor="text1" w:themeTint="F2"/>
          <w:sz w:val="26"/>
          <w:szCs w:val="26"/>
        </w:rPr>
        <w:t>поселения</w:t>
      </w:r>
    </w:p>
    <w:p w:rsidR="00076FA0" w:rsidRPr="00996710" w:rsidRDefault="00076FA0" w:rsidP="00076FA0">
      <w:pPr>
        <w:spacing w:line="276" w:lineRule="auto"/>
        <w:jc w:val="right"/>
        <w:rPr>
          <w:i/>
          <w:color w:val="0D0D0D" w:themeColor="text1" w:themeTint="F2"/>
        </w:rPr>
      </w:pPr>
      <w:r w:rsidRPr="00996710">
        <w:rPr>
          <w:i/>
          <w:color w:val="0D0D0D" w:themeColor="text1" w:themeTint="F2"/>
        </w:rPr>
        <w:t xml:space="preserve">Таблица </w:t>
      </w:r>
      <w:r w:rsidR="00996710" w:rsidRPr="00996710">
        <w:rPr>
          <w:i/>
          <w:color w:val="0D0D0D" w:themeColor="text1" w:themeTint="F2"/>
        </w:rPr>
        <w:t>4</w:t>
      </w:r>
    </w:p>
    <w:tbl>
      <w:tblPr>
        <w:tblW w:w="101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110"/>
        <w:gridCol w:w="2410"/>
        <w:gridCol w:w="2946"/>
      </w:tblGrid>
      <w:tr w:rsidR="00E37D4C" w:rsidRPr="00E37D4C" w:rsidTr="00A26EBD">
        <w:trPr>
          <w:jc w:val="right"/>
        </w:trPr>
        <w:tc>
          <w:tcPr>
            <w:tcW w:w="710" w:type="dxa"/>
            <w:tcBorders>
              <w:top w:val="single" w:sz="4" w:space="0" w:color="auto"/>
              <w:left w:val="single" w:sz="4" w:space="0" w:color="auto"/>
              <w:bottom w:val="single" w:sz="4" w:space="0" w:color="auto"/>
              <w:right w:val="single" w:sz="4" w:space="0" w:color="auto"/>
            </w:tcBorders>
            <w:vAlign w:val="center"/>
          </w:tcPr>
          <w:p w:rsidR="00E37D4C" w:rsidRPr="00E37D4C" w:rsidRDefault="00E37D4C" w:rsidP="00A515CD">
            <w:pPr>
              <w:jc w:val="center"/>
              <w:rPr>
                <w:b/>
                <w:sz w:val="26"/>
                <w:szCs w:val="26"/>
              </w:rPr>
            </w:pPr>
            <w:r w:rsidRPr="00E37D4C">
              <w:rPr>
                <w:b/>
                <w:sz w:val="26"/>
                <w:szCs w:val="26"/>
              </w:rPr>
              <w:t>№ п/п</w:t>
            </w:r>
          </w:p>
        </w:tc>
        <w:tc>
          <w:tcPr>
            <w:tcW w:w="4110" w:type="dxa"/>
            <w:tcBorders>
              <w:top w:val="single" w:sz="4" w:space="0" w:color="auto"/>
              <w:left w:val="single" w:sz="4" w:space="0" w:color="auto"/>
              <w:bottom w:val="single" w:sz="4" w:space="0" w:color="auto"/>
              <w:right w:val="single" w:sz="4" w:space="0" w:color="auto"/>
            </w:tcBorders>
            <w:vAlign w:val="center"/>
          </w:tcPr>
          <w:p w:rsidR="00E37D4C" w:rsidRPr="00E37D4C" w:rsidRDefault="00E37D4C" w:rsidP="00A515CD">
            <w:pPr>
              <w:jc w:val="center"/>
              <w:rPr>
                <w:b/>
                <w:sz w:val="26"/>
                <w:szCs w:val="26"/>
              </w:rPr>
            </w:pPr>
            <w:r w:rsidRPr="00E37D4C">
              <w:rPr>
                <w:b/>
                <w:sz w:val="26"/>
                <w:szCs w:val="26"/>
              </w:rPr>
              <w:t>Наименование объекта</w:t>
            </w:r>
          </w:p>
        </w:tc>
        <w:tc>
          <w:tcPr>
            <w:tcW w:w="2410" w:type="dxa"/>
            <w:tcBorders>
              <w:top w:val="single" w:sz="4" w:space="0" w:color="auto"/>
              <w:left w:val="single" w:sz="4" w:space="0" w:color="auto"/>
              <w:bottom w:val="single" w:sz="4" w:space="0" w:color="auto"/>
              <w:right w:val="single" w:sz="4" w:space="0" w:color="auto"/>
            </w:tcBorders>
            <w:vAlign w:val="center"/>
          </w:tcPr>
          <w:p w:rsidR="00E37D4C" w:rsidRPr="00E37D4C" w:rsidRDefault="00E37D4C" w:rsidP="00A515CD">
            <w:pPr>
              <w:jc w:val="center"/>
              <w:rPr>
                <w:b/>
                <w:sz w:val="26"/>
                <w:szCs w:val="26"/>
              </w:rPr>
            </w:pPr>
            <w:r w:rsidRPr="00E37D4C">
              <w:rPr>
                <w:b/>
                <w:sz w:val="26"/>
                <w:szCs w:val="26"/>
              </w:rPr>
              <w:t>Датировка объекта</w:t>
            </w:r>
          </w:p>
        </w:tc>
        <w:tc>
          <w:tcPr>
            <w:tcW w:w="2946" w:type="dxa"/>
            <w:tcBorders>
              <w:top w:val="single" w:sz="4" w:space="0" w:color="auto"/>
              <w:left w:val="single" w:sz="4" w:space="0" w:color="auto"/>
              <w:bottom w:val="single" w:sz="4" w:space="0" w:color="auto"/>
              <w:right w:val="single" w:sz="4" w:space="0" w:color="auto"/>
            </w:tcBorders>
          </w:tcPr>
          <w:p w:rsidR="00E37D4C" w:rsidRPr="00E37D4C" w:rsidRDefault="00E37D4C" w:rsidP="00A515CD">
            <w:pPr>
              <w:jc w:val="center"/>
              <w:rPr>
                <w:b/>
                <w:sz w:val="26"/>
                <w:szCs w:val="26"/>
              </w:rPr>
            </w:pPr>
            <w:r w:rsidRPr="00E37D4C">
              <w:rPr>
                <w:b/>
                <w:sz w:val="26"/>
                <w:szCs w:val="26"/>
              </w:rPr>
              <w:t>Местонахождение объекта</w:t>
            </w:r>
          </w:p>
        </w:tc>
      </w:tr>
      <w:tr w:rsidR="00E37D4C" w:rsidRPr="00E37D4C" w:rsidTr="00A26EBD">
        <w:trPr>
          <w:jc w:val="right"/>
        </w:trPr>
        <w:tc>
          <w:tcPr>
            <w:tcW w:w="10176" w:type="dxa"/>
            <w:gridSpan w:val="4"/>
            <w:shd w:val="clear" w:color="auto" w:fill="auto"/>
          </w:tcPr>
          <w:p w:rsidR="00E37D4C" w:rsidRPr="00E37D4C" w:rsidRDefault="00E37D4C" w:rsidP="00A515CD">
            <w:pPr>
              <w:shd w:val="clear" w:color="auto" w:fill="FFFFFF"/>
              <w:spacing w:line="269" w:lineRule="exact"/>
              <w:ind w:right="163" w:firstLine="10"/>
              <w:jc w:val="center"/>
              <w:rPr>
                <w:spacing w:val="-2"/>
              </w:rPr>
            </w:pPr>
            <w:r w:rsidRPr="00E37D4C">
              <w:rPr>
                <w:b/>
                <w:bCs/>
                <w:i/>
                <w:sz w:val="26"/>
                <w:szCs w:val="26"/>
              </w:rPr>
              <w:t>Объекты культурного наследия федерального значения</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w:t>
            </w:r>
          </w:p>
        </w:tc>
        <w:tc>
          <w:tcPr>
            <w:tcW w:w="4110" w:type="dxa"/>
            <w:shd w:val="clear" w:color="auto" w:fill="auto"/>
            <w:vAlign w:val="center"/>
          </w:tcPr>
          <w:p w:rsidR="00E37D4C" w:rsidRPr="00E37D4C" w:rsidRDefault="00E37D4C" w:rsidP="00A515CD">
            <w:pPr>
              <w:snapToGrid w:val="0"/>
              <w:rPr>
                <w:sz w:val="22"/>
                <w:szCs w:val="22"/>
              </w:rPr>
            </w:pPr>
            <w:r w:rsidRPr="00E37D4C">
              <w:rPr>
                <w:b/>
                <w:sz w:val="22"/>
                <w:szCs w:val="22"/>
              </w:rPr>
              <w:t>Монастырь "Оптина Пустынь"</w:t>
            </w:r>
            <w:r w:rsidRPr="00E37D4C">
              <w:rPr>
                <w:sz w:val="22"/>
                <w:szCs w:val="22"/>
              </w:rPr>
              <w:t xml:space="preserve">, </w:t>
            </w:r>
          </w:p>
          <w:p w:rsidR="00E37D4C" w:rsidRPr="00E37D4C" w:rsidRDefault="00E37D4C" w:rsidP="00A515CD">
            <w:pPr>
              <w:snapToGrid w:val="0"/>
              <w:rPr>
                <w:b/>
                <w:sz w:val="22"/>
                <w:szCs w:val="22"/>
              </w:rPr>
            </w:pPr>
            <w:r w:rsidRPr="00E37D4C">
              <w:rPr>
                <w:sz w:val="22"/>
                <w:szCs w:val="22"/>
              </w:rPr>
              <w:t>в котором бывали в разное время Гоголь Николай Васильевич, Достоевский Федор Михайлович, Толстой Лев Николаевич и др.:</w:t>
            </w:r>
          </w:p>
        </w:tc>
        <w:tc>
          <w:tcPr>
            <w:tcW w:w="2410" w:type="dxa"/>
            <w:shd w:val="clear" w:color="auto" w:fill="auto"/>
            <w:vAlign w:val="center"/>
          </w:tcPr>
          <w:p w:rsidR="00E37D4C" w:rsidRPr="00E37D4C" w:rsidRDefault="00E37D4C" w:rsidP="00A515CD">
            <w:pPr>
              <w:snapToGrid w:val="0"/>
              <w:jc w:val="center"/>
              <w:rPr>
                <w:b/>
                <w:iCs/>
                <w:sz w:val="22"/>
                <w:szCs w:val="22"/>
              </w:rPr>
            </w:pPr>
            <w:r w:rsidRPr="00E37D4C">
              <w:rPr>
                <w:b/>
                <w:iCs/>
                <w:sz w:val="22"/>
                <w:szCs w:val="22"/>
              </w:rPr>
              <w:t>(1750-1771 гг., XIX в.)</w:t>
            </w:r>
          </w:p>
        </w:tc>
        <w:tc>
          <w:tcPr>
            <w:tcW w:w="2946"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г. Козельск, ул. Западная, владение 2, монастырь</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1.1</w:t>
            </w:r>
          </w:p>
        </w:tc>
        <w:tc>
          <w:tcPr>
            <w:tcW w:w="4110" w:type="dxa"/>
            <w:shd w:val="clear" w:color="auto" w:fill="auto"/>
            <w:vAlign w:val="center"/>
          </w:tcPr>
          <w:p w:rsidR="00E37D4C" w:rsidRPr="00E37D4C" w:rsidRDefault="00E37D4C" w:rsidP="00A515CD">
            <w:pPr>
              <w:snapToGrid w:val="0"/>
              <w:ind w:left="-53"/>
              <w:rPr>
                <w:i/>
                <w:iCs/>
                <w:sz w:val="22"/>
                <w:szCs w:val="22"/>
              </w:rPr>
            </w:pPr>
            <w:r w:rsidRPr="00E37D4C">
              <w:rPr>
                <w:i/>
                <w:iCs/>
                <w:sz w:val="22"/>
                <w:szCs w:val="22"/>
              </w:rPr>
              <w:t>Введенский собор</w:t>
            </w:r>
          </w:p>
        </w:tc>
        <w:tc>
          <w:tcPr>
            <w:tcW w:w="2410" w:type="dxa"/>
            <w:shd w:val="clear" w:color="auto" w:fill="auto"/>
            <w:vAlign w:val="center"/>
          </w:tcPr>
          <w:p w:rsidR="00E37D4C" w:rsidRPr="00E37D4C" w:rsidRDefault="00E37D4C" w:rsidP="00A515CD">
            <w:pPr>
              <w:snapToGrid w:val="0"/>
              <w:jc w:val="center"/>
              <w:rPr>
                <w:i/>
                <w:iCs/>
                <w:sz w:val="22"/>
                <w:szCs w:val="22"/>
              </w:rPr>
            </w:pPr>
            <w:r w:rsidRPr="00E37D4C">
              <w:rPr>
                <w:i/>
                <w:iCs/>
                <w:sz w:val="22"/>
                <w:szCs w:val="22"/>
              </w:rPr>
              <w:t>(1750-1771 гг.)</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г. Козельск, ул. Западная, владение 2, монастырь, строение 1</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1.2</w:t>
            </w:r>
          </w:p>
        </w:tc>
        <w:tc>
          <w:tcPr>
            <w:tcW w:w="4110" w:type="dxa"/>
            <w:shd w:val="clear" w:color="auto" w:fill="auto"/>
            <w:vAlign w:val="center"/>
          </w:tcPr>
          <w:p w:rsidR="00E37D4C" w:rsidRPr="00E37D4C" w:rsidRDefault="00E37D4C" w:rsidP="00A515CD">
            <w:pPr>
              <w:snapToGrid w:val="0"/>
              <w:ind w:left="-53"/>
              <w:rPr>
                <w:i/>
                <w:iCs/>
                <w:sz w:val="22"/>
                <w:szCs w:val="22"/>
              </w:rPr>
            </w:pPr>
            <w:r w:rsidRPr="00E37D4C">
              <w:rPr>
                <w:i/>
                <w:iCs/>
                <w:sz w:val="22"/>
                <w:szCs w:val="22"/>
              </w:rPr>
              <w:t xml:space="preserve">Церковь Марии Египетской (руины) </w:t>
            </w:r>
          </w:p>
        </w:tc>
        <w:tc>
          <w:tcPr>
            <w:tcW w:w="2410" w:type="dxa"/>
            <w:shd w:val="clear" w:color="auto" w:fill="auto"/>
            <w:vAlign w:val="center"/>
          </w:tcPr>
          <w:p w:rsidR="00E37D4C" w:rsidRPr="00E37D4C" w:rsidRDefault="00E37D4C" w:rsidP="00A515CD">
            <w:pPr>
              <w:snapToGrid w:val="0"/>
              <w:jc w:val="center"/>
              <w:rPr>
                <w:i/>
                <w:iCs/>
                <w:sz w:val="22"/>
                <w:szCs w:val="22"/>
              </w:rPr>
            </w:pPr>
            <w:r w:rsidRPr="00E37D4C">
              <w:rPr>
                <w:i/>
                <w:iCs/>
                <w:sz w:val="22"/>
                <w:szCs w:val="22"/>
              </w:rPr>
              <w:t>(1824-1858 гг., (ранее 1881-1886 г.))</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г. Козельск, ул. Западная, владение 2, монастырь, строение 2</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1.3</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 xml:space="preserve">Церковь Казанской Божьей Матери </w:t>
            </w:r>
          </w:p>
        </w:tc>
        <w:tc>
          <w:tcPr>
            <w:tcW w:w="2410" w:type="dxa"/>
            <w:shd w:val="clear" w:color="auto" w:fill="auto"/>
            <w:vAlign w:val="center"/>
          </w:tcPr>
          <w:p w:rsidR="00E37D4C" w:rsidRPr="00E37D4C" w:rsidRDefault="00E37D4C" w:rsidP="00A515CD">
            <w:pPr>
              <w:snapToGrid w:val="0"/>
              <w:jc w:val="center"/>
              <w:rPr>
                <w:i/>
                <w:iCs/>
                <w:sz w:val="22"/>
                <w:szCs w:val="22"/>
              </w:rPr>
            </w:pPr>
            <w:r w:rsidRPr="00E37D4C">
              <w:rPr>
                <w:i/>
                <w:iCs/>
                <w:sz w:val="22"/>
                <w:szCs w:val="22"/>
              </w:rPr>
              <w:t>(1805 -1911 г.)</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г. Козельск, ул. Западная, владение 2, монастырь, строение 3</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1.4</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остатки колокольни</w:t>
            </w:r>
          </w:p>
        </w:tc>
        <w:tc>
          <w:tcPr>
            <w:tcW w:w="2410" w:type="dxa"/>
            <w:shd w:val="clear" w:color="auto" w:fill="auto"/>
            <w:vAlign w:val="center"/>
          </w:tcPr>
          <w:p w:rsidR="00E37D4C" w:rsidRPr="00E37D4C" w:rsidRDefault="00E37D4C" w:rsidP="00A515CD">
            <w:pPr>
              <w:snapToGrid w:val="0"/>
              <w:jc w:val="center"/>
              <w:rPr>
                <w:i/>
                <w:iCs/>
                <w:sz w:val="22"/>
                <w:szCs w:val="22"/>
              </w:rPr>
            </w:pPr>
            <w:r w:rsidRPr="00E37D4C">
              <w:rPr>
                <w:i/>
                <w:iCs/>
                <w:sz w:val="22"/>
                <w:szCs w:val="22"/>
              </w:rPr>
              <w:t>(1802-1803 гг)</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 xml:space="preserve">г. Козельск, ул. Западная, владение 2, монастырь, </w:t>
            </w:r>
            <w:r w:rsidRPr="00E37D4C">
              <w:rPr>
                <w:i/>
                <w:sz w:val="22"/>
                <w:szCs w:val="22"/>
              </w:rPr>
              <w:lastRenderedPageBreak/>
              <w:t>строение 4в</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lastRenderedPageBreak/>
              <w:t>1.5</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здание келий у колокольни</w:t>
            </w:r>
          </w:p>
        </w:tc>
        <w:tc>
          <w:tcPr>
            <w:tcW w:w="2410" w:type="dxa"/>
            <w:shd w:val="clear" w:color="auto" w:fill="auto"/>
            <w:vAlign w:val="center"/>
          </w:tcPr>
          <w:p w:rsidR="00E37D4C" w:rsidRPr="00E37D4C" w:rsidRDefault="00E37D4C" w:rsidP="00A515CD">
            <w:pPr>
              <w:snapToGrid w:val="0"/>
              <w:jc w:val="center"/>
              <w:rPr>
                <w:i/>
                <w:iCs/>
                <w:sz w:val="22"/>
                <w:szCs w:val="22"/>
              </w:rPr>
            </w:pPr>
            <w:r w:rsidRPr="00E37D4C">
              <w:rPr>
                <w:i/>
                <w:iCs/>
                <w:sz w:val="22"/>
                <w:szCs w:val="22"/>
              </w:rPr>
              <w:t>(1802, 1846 гг., (ранее 1802-1805 гг))</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г. Козельск, ул. Западная, владение 2, монастырь, строение 4а</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1.6</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здание келий у колокольни</w:t>
            </w:r>
          </w:p>
        </w:tc>
        <w:tc>
          <w:tcPr>
            <w:tcW w:w="2410" w:type="dxa"/>
            <w:shd w:val="clear" w:color="auto" w:fill="auto"/>
            <w:vAlign w:val="center"/>
          </w:tcPr>
          <w:p w:rsidR="00E37D4C" w:rsidRPr="00E37D4C" w:rsidRDefault="00E37D4C" w:rsidP="00A515CD">
            <w:pPr>
              <w:snapToGrid w:val="0"/>
              <w:jc w:val="center"/>
              <w:rPr>
                <w:i/>
                <w:sz w:val="22"/>
                <w:szCs w:val="22"/>
              </w:rPr>
            </w:pPr>
            <w:r w:rsidRPr="00E37D4C">
              <w:rPr>
                <w:i/>
                <w:iCs/>
                <w:sz w:val="22"/>
                <w:szCs w:val="22"/>
              </w:rPr>
              <w:t>(1802, 1846 гг., (ранее 1802-1805 гг))</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г. Козельск, ул. Западная, владение 2, монастырь, строение 4б</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1.7</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здание библиотеки</w:t>
            </w:r>
          </w:p>
        </w:tc>
        <w:tc>
          <w:tcPr>
            <w:tcW w:w="2410" w:type="dxa"/>
            <w:shd w:val="clear" w:color="auto" w:fill="auto"/>
            <w:vAlign w:val="center"/>
          </w:tcPr>
          <w:p w:rsidR="00E37D4C" w:rsidRPr="00E37D4C" w:rsidRDefault="00E37D4C" w:rsidP="00A515CD">
            <w:pPr>
              <w:snapToGrid w:val="0"/>
              <w:jc w:val="center"/>
              <w:rPr>
                <w:i/>
                <w:iCs/>
                <w:sz w:val="22"/>
                <w:szCs w:val="22"/>
              </w:rPr>
            </w:pPr>
            <w:r w:rsidRPr="00E37D4C">
              <w:rPr>
                <w:i/>
                <w:iCs/>
                <w:sz w:val="22"/>
                <w:szCs w:val="22"/>
              </w:rPr>
              <w:t>(1859 г.)</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г. Козельск, ул. Западная, владение 2, монастырь, строение 5а</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1.8</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здание хлебопекарни</w:t>
            </w:r>
          </w:p>
        </w:tc>
        <w:tc>
          <w:tcPr>
            <w:tcW w:w="2410" w:type="dxa"/>
            <w:shd w:val="clear" w:color="auto" w:fill="auto"/>
            <w:vAlign w:val="center"/>
          </w:tcPr>
          <w:p w:rsidR="00E37D4C" w:rsidRPr="00E37D4C" w:rsidRDefault="00E37D4C" w:rsidP="00A515CD">
            <w:pPr>
              <w:snapToGrid w:val="0"/>
              <w:jc w:val="center"/>
              <w:rPr>
                <w:i/>
                <w:iCs/>
                <w:sz w:val="22"/>
                <w:szCs w:val="22"/>
              </w:rPr>
            </w:pPr>
            <w:r w:rsidRPr="00E37D4C">
              <w:rPr>
                <w:i/>
                <w:iCs/>
                <w:sz w:val="22"/>
                <w:szCs w:val="22"/>
              </w:rPr>
              <w:t>1871 г. (ранее 1842 г.)</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г. Козельск, ул. Западная, владение 2, монастырь, строение 6</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1.9</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здание больницы (здание больницы с церковью Иллариона)</w:t>
            </w:r>
          </w:p>
        </w:tc>
        <w:tc>
          <w:tcPr>
            <w:tcW w:w="2410" w:type="dxa"/>
            <w:shd w:val="clear" w:color="auto" w:fill="auto"/>
            <w:vAlign w:val="center"/>
          </w:tcPr>
          <w:p w:rsidR="00E37D4C" w:rsidRPr="00E37D4C" w:rsidRDefault="00E37D4C" w:rsidP="00A515CD">
            <w:pPr>
              <w:snapToGrid w:val="0"/>
              <w:jc w:val="center"/>
              <w:rPr>
                <w:i/>
                <w:iCs/>
                <w:sz w:val="22"/>
                <w:szCs w:val="22"/>
              </w:rPr>
            </w:pPr>
            <w:r w:rsidRPr="00E37D4C">
              <w:rPr>
                <w:i/>
                <w:iCs/>
                <w:sz w:val="22"/>
                <w:szCs w:val="22"/>
              </w:rPr>
              <w:t>1874 г., ранее (XIX в.), инженер Лилье</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г. Козельск, ул. Западная, владение 2, монастырь, строение 36</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1.10</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дом игумена</w:t>
            </w:r>
          </w:p>
        </w:tc>
        <w:tc>
          <w:tcPr>
            <w:tcW w:w="2410" w:type="dxa"/>
            <w:shd w:val="clear" w:color="auto" w:fill="auto"/>
            <w:vAlign w:val="center"/>
          </w:tcPr>
          <w:p w:rsidR="00E37D4C" w:rsidRPr="00E37D4C" w:rsidRDefault="00E37D4C" w:rsidP="00A515CD">
            <w:pPr>
              <w:snapToGrid w:val="0"/>
              <w:jc w:val="center"/>
              <w:rPr>
                <w:i/>
                <w:iCs/>
                <w:sz w:val="22"/>
                <w:szCs w:val="22"/>
              </w:rPr>
            </w:pPr>
            <w:r w:rsidRPr="00E37D4C">
              <w:rPr>
                <w:i/>
                <w:iCs/>
                <w:sz w:val="22"/>
                <w:szCs w:val="22"/>
              </w:rPr>
              <w:t>1874 г., ранее (XIX в.), инженер Лилье</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г. Козельск, ул. Западная, владение 2, монастырь, строение 7</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1.11</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здание келий и аптеки</w:t>
            </w:r>
          </w:p>
        </w:tc>
        <w:tc>
          <w:tcPr>
            <w:tcW w:w="2410" w:type="dxa"/>
            <w:shd w:val="clear" w:color="auto" w:fill="auto"/>
            <w:vAlign w:val="center"/>
          </w:tcPr>
          <w:p w:rsidR="00E37D4C" w:rsidRPr="00E37D4C" w:rsidRDefault="00E37D4C" w:rsidP="00A515CD">
            <w:pPr>
              <w:snapToGrid w:val="0"/>
              <w:jc w:val="center"/>
              <w:rPr>
                <w:i/>
                <w:iCs/>
                <w:sz w:val="22"/>
                <w:szCs w:val="22"/>
              </w:rPr>
            </w:pPr>
            <w:r w:rsidRPr="00E37D4C">
              <w:rPr>
                <w:i/>
                <w:iCs/>
                <w:sz w:val="22"/>
                <w:szCs w:val="22"/>
              </w:rPr>
              <w:t>1819 г., 1872 гг., ранее XIX в.</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г. Козельск, ул. Западная, владение 2, монастырь, строение 8</w:t>
            </w:r>
          </w:p>
        </w:tc>
      </w:tr>
      <w:tr w:rsidR="00E37D4C" w:rsidRPr="00E37D4C" w:rsidTr="00A26EBD">
        <w:trPr>
          <w:jc w:val="right"/>
        </w:trPr>
        <w:tc>
          <w:tcPr>
            <w:tcW w:w="710" w:type="dxa"/>
            <w:shd w:val="clear" w:color="auto" w:fill="auto"/>
          </w:tcPr>
          <w:p w:rsidR="00E37D4C" w:rsidRPr="00E37D4C" w:rsidRDefault="00E37D4C" w:rsidP="00A515CD">
            <w:pPr>
              <w:snapToGrid w:val="0"/>
              <w:rPr>
                <w:i/>
                <w:sz w:val="22"/>
                <w:szCs w:val="22"/>
              </w:rPr>
            </w:pPr>
            <w:r w:rsidRPr="00E37D4C">
              <w:rPr>
                <w:i/>
                <w:sz w:val="22"/>
                <w:szCs w:val="22"/>
              </w:rPr>
              <w:t> </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Башни:</w:t>
            </w:r>
          </w:p>
        </w:tc>
        <w:tc>
          <w:tcPr>
            <w:tcW w:w="2410" w:type="dxa"/>
            <w:shd w:val="clear" w:color="auto" w:fill="auto"/>
            <w:vAlign w:val="center"/>
          </w:tcPr>
          <w:p w:rsidR="00E37D4C" w:rsidRPr="00E37D4C" w:rsidRDefault="00E37D4C" w:rsidP="00A515CD">
            <w:pPr>
              <w:snapToGrid w:val="0"/>
              <w:jc w:val="center"/>
              <w:rPr>
                <w:i/>
                <w:sz w:val="22"/>
                <w:szCs w:val="22"/>
              </w:rPr>
            </w:pPr>
          </w:p>
        </w:tc>
        <w:tc>
          <w:tcPr>
            <w:tcW w:w="2946" w:type="dxa"/>
            <w:shd w:val="clear" w:color="auto" w:fill="auto"/>
            <w:vAlign w:val="center"/>
          </w:tcPr>
          <w:p w:rsidR="00E37D4C" w:rsidRPr="00E37D4C" w:rsidRDefault="00E37D4C" w:rsidP="00A515CD">
            <w:pPr>
              <w:snapToGrid w:val="0"/>
              <w:jc w:val="center"/>
              <w:rPr>
                <w:i/>
                <w:sz w:val="22"/>
                <w:szCs w:val="22"/>
              </w:rPr>
            </w:pP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1.12</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северо-восточная угловая</w:t>
            </w:r>
          </w:p>
        </w:tc>
        <w:tc>
          <w:tcPr>
            <w:tcW w:w="2410" w:type="dxa"/>
            <w:shd w:val="clear" w:color="auto" w:fill="auto"/>
            <w:vAlign w:val="center"/>
          </w:tcPr>
          <w:p w:rsidR="00E37D4C" w:rsidRPr="00E37D4C" w:rsidRDefault="00E37D4C" w:rsidP="00A515CD">
            <w:pPr>
              <w:snapToGrid w:val="0"/>
              <w:jc w:val="center"/>
              <w:rPr>
                <w:i/>
                <w:iCs/>
                <w:sz w:val="22"/>
                <w:szCs w:val="22"/>
              </w:rPr>
            </w:pPr>
            <w:r w:rsidRPr="00E37D4C">
              <w:rPr>
                <w:i/>
                <w:iCs/>
                <w:sz w:val="22"/>
                <w:szCs w:val="22"/>
              </w:rPr>
              <w:t>(1832-1839 гг.)</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г. Козельск, ул. Западная, владение 2, монастырь, строение 9</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color w:val="000000" w:themeColor="text1"/>
                <w:sz w:val="22"/>
                <w:szCs w:val="22"/>
              </w:rPr>
            </w:pPr>
            <w:r w:rsidRPr="00E37D4C">
              <w:rPr>
                <w:i/>
                <w:color w:val="000000" w:themeColor="text1"/>
                <w:sz w:val="22"/>
                <w:szCs w:val="22"/>
              </w:rPr>
              <w:t>1.13</w:t>
            </w:r>
          </w:p>
        </w:tc>
        <w:tc>
          <w:tcPr>
            <w:tcW w:w="4110" w:type="dxa"/>
            <w:shd w:val="clear" w:color="auto" w:fill="auto"/>
            <w:vAlign w:val="center"/>
          </w:tcPr>
          <w:p w:rsidR="00E37D4C" w:rsidRPr="00E37D4C" w:rsidRDefault="00E37D4C" w:rsidP="00A515CD">
            <w:pPr>
              <w:snapToGrid w:val="0"/>
              <w:rPr>
                <w:i/>
                <w:iCs/>
                <w:color w:val="000000" w:themeColor="text1"/>
                <w:sz w:val="22"/>
                <w:szCs w:val="22"/>
              </w:rPr>
            </w:pPr>
            <w:r w:rsidRPr="00E37D4C">
              <w:rPr>
                <w:i/>
                <w:iCs/>
                <w:color w:val="000000" w:themeColor="text1"/>
                <w:sz w:val="22"/>
                <w:szCs w:val="22"/>
              </w:rPr>
              <w:t>юго-восточная угловая</w:t>
            </w:r>
          </w:p>
        </w:tc>
        <w:tc>
          <w:tcPr>
            <w:tcW w:w="2410" w:type="dxa"/>
            <w:shd w:val="clear" w:color="auto" w:fill="auto"/>
            <w:vAlign w:val="center"/>
          </w:tcPr>
          <w:p w:rsidR="00E37D4C" w:rsidRPr="00E37D4C" w:rsidRDefault="00E37D4C" w:rsidP="00A515CD">
            <w:pPr>
              <w:snapToGrid w:val="0"/>
              <w:jc w:val="center"/>
              <w:rPr>
                <w:i/>
                <w:iCs/>
                <w:sz w:val="22"/>
                <w:szCs w:val="22"/>
              </w:rPr>
            </w:pPr>
            <w:r w:rsidRPr="00E37D4C">
              <w:rPr>
                <w:i/>
                <w:iCs/>
                <w:sz w:val="22"/>
                <w:szCs w:val="22"/>
              </w:rPr>
              <w:t xml:space="preserve">II–я пол. </w:t>
            </w:r>
          </w:p>
          <w:p w:rsidR="00E37D4C" w:rsidRPr="00E37D4C" w:rsidRDefault="00E37D4C" w:rsidP="00A515CD">
            <w:pPr>
              <w:snapToGrid w:val="0"/>
              <w:jc w:val="center"/>
              <w:rPr>
                <w:i/>
                <w:color w:val="000000" w:themeColor="text1"/>
                <w:sz w:val="22"/>
                <w:szCs w:val="22"/>
              </w:rPr>
            </w:pPr>
            <w:r w:rsidRPr="00E37D4C">
              <w:rPr>
                <w:i/>
                <w:iCs/>
                <w:sz w:val="22"/>
                <w:szCs w:val="22"/>
              </w:rPr>
              <w:t>XVIII–XIX вв.</w:t>
            </w:r>
          </w:p>
        </w:tc>
        <w:tc>
          <w:tcPr>
            <w:tcW w:w="2946" w:type="dxa"/>
            <w:shd w:val="clear" w:color="auto" w:fill="auto"/>
            <w:vAlign w:val="center"/>
          </w:tcPr>
          <w:p w:rsidR="00E37D4C" w:rsidRPr="00E37D4C" w:rsidRDefault="00E37D4C" w:rsidP="00A515CD">
            <w:pPr>
              <w:snapToGrid w:val="0"/>
              <w:jc w:val="center"/>
              <w:rPr>
                <w:i/>
                <w:color w:val="000000" w:themeColor="text1"/>
                <w:sz w:val="22"/>
                <w:szCs w:val="22"/>
              </w:rPr>
            </w:pPr>
            <w:r w:rsidRPr="00E37D4C">
              <w:rPr>
                <w:i/>
                <w:color w:val="000000" w:themeColor="text1"/>
                <w:sz w:val="22"/>
                <w:szCs w:val="22"/>
              </w:rPr>
              <w:t>г. Козельск, ул. Западная, владение 2, монастырь, строение 5б</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1.14</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юго-западная угловая</w:t>
            </w:r>
          </w:p>
        </w:tc>
        <w:tc>
          <w:tcPr>
            <w:tcW w:w="2410" w:type="dxa"/>
            <w:shd w:val="clear" w:color="auto" w:fill="auto"/>
            <w:vAlign w:val="center"/>
          </w:tcPr>
          <w:p w:rsidR="00E37D4C" w:rsidRPr="00E37D4C" w:rsidRDefault="00E37D4C" w:rsidP="00A515CD">
            <w:pPr>
              <w:snapToGrid w:val="0"/>
              <w:jc w:val="center"/>
              <w:rPr>
                <w:i/>
                <w:iCs/>
                <w:sz w:val="22"/>
                <w:szCs w:val="22"/>
              </w:rPr>
            </w:pPr>
            <w:r w:rsidRPr="00E37D4C">
              <w:rPr>
                <w:i/>
                <w:iCs/>
                <w:sz w:val="22"/>
                <w:szCs w:val="22"/>
              </w:rPr>
              <w:t>II–я. пол.</w:t>
            </w:r>
          </w:p>
          <w:p w:rsidR="00E37D4C" w:rsidRPr="00E37D4C" w:rsidRDefault="00E37D4C" w:rsidP="00A515CD">
            <w:pPr>
              <w:snapToGrid w:val="0"/>
              <w:jc w:val="center"/>
              <w:rPr>
                <w:i/>
                <w:sz w:val="22"/>
                <w:szCs w:val="22"/>
              </w:rPr>
            </w:pPr>
            <w:r w:rsidRPr="00E37D4C">
              <w:rPr>
                <w:i/>
                <w:iCs/>
                <w:sz w:val="22"/>
                <w:szCs w:val="22"/>
              </w:rPr>
              <w:t>XVIII–XIX вв.</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г. Козельск, ул. Западная, владение 2, монастырь, строение 12</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1.15</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восточная проходная</w:t>
            </w:r>
          </w:p>
        </w:tc>
        <w:tc>
          <w:tcPr>
            <w:tcW w:w="2410" w:type="dxa"/>
            <w:shd w:val="clear" w:color="auto" w:fill="auto"/>
            <w:vAlign w:val="center"/>
          </w:tcPr>
          <w:p w:rsidR="00E37D4C" w:rsidRPr="00E37D4C" w:rsidRDefault="00E37D4C" w:rsidP="00A515CD">
            <w:pPr>
              <w:snapToGrid w:val="0"/>
              <w:jc w:val="center"/>
              <w:rPr>
                <w:i/>
                <w:iCs/>
                <w:sz w:val="22"/>
                <w:szCs w:val="22"/>
              </w:rPr>
            </w:pPr>
            <w:r w:rsidRPr="00E37D4C">
              <w:rPr>
                <w:i/>
                <w:iCs/>
                <w:sz w:val="22"/>
                <w:szCs w:val="22"/>
              </w:rPr>
              <w:t>(1825 г.)</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г. Козельск, ул. Западная, владение 2, монастырь, строение 13</w:t>
            </w:r>
          </w:p>
        </w:tc>
      </w:tr>
      <w:tr w:rsidR="00E37D4C" w:rsidRPr="00E37D4C" w:rsidTr="00A26EBD">
        <w:trPr>
          <w:jc w:val="right"/>
        </w:trPr>
        <w:tc>
          <w:tcPr>
            <w:tcW w:w="710" w:type="dxa"/>
            <w:shd w:val="clear" w:color="auto" w:fill="auto"/>
          </w:tcPr>
          <w:p w:rsidR="00E37D4C" w:rsidRPr="00E37D4C" w:rsidRDefault="00E37D4C" w:rsidP="00A515CD">
            <w:pPr>
              <w:snapToGrid w:val="0"/>
              <w:rPr>
                <w:i/>
                <w:sz w:val="22"/>
                <w:szCs w:val="22"/>
              </w:rPr>
            </w:pPr>
            <w:r w:rsidRPr="00E37D4C">
              <w:rPr>
                <w:i/>
                <w:sz w:val="22"/>
                <w:szCs w:val="22"/>
              </w:rPr>
              <w:t> </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Ворота:</w:t>
            </w:r>
          </w:p>
        </w:tc>
        <w:tc>
          <w:tcPr>
            <w:tcW w:w="2410" w:type="dxa"/>
            <w:shd w:val="clear" w:color="auto" w:fill="auto"/>
            <w:vAlign w:val="center"/>
          </w:tcPr>
          <w:p w:rsidR="00E37D4C" w:rsidRPr="00E37D4C" w:rsidRDefault="00E37D4C" w:rsidP="00A515CD">
            <w:pPr>
              <w:snapToGrid w:val="0"/>
              <w:jc w:val="center"/>
              <w:rPr>
                <w:i/>
                <w:sz w:val="22"/>
                <w:szCs w:val="22"/>
              </w:rPr>
            </w:pPr>
          </w:p>
        </w:tc>
        <w:tc>
          <w:tcPr>
            <w:tcW w:w="2946" w:type="dxa"/>
            <w:shd w:val="clear" w:color="auto" w:fill="auto"/>
            <w:vAlign w:val="center"/>
          </w:tcPr>
          <w:p w:rsidR="00E37D4C" w:rsidRPr="00E37D4C" w:rsidRDefault="00E37D4C" w:rsidP="00A515CD">
            <w:pPr>
              <w:snapToGrid w:val="0"/>
              <w:jc w:val="center"/>
              <w:rPr>
                <w:i/>
                <w:sz w:val="22"/>
                <w:szCs w:val="22"/>
              </w:rPr>
            </w:pP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1.16</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 xml:space="preserve">северные </w:t>
            </w:r>
          </w:p>
        </w:tc>
        <w:tc>
          <w:tcPr>
            <w:tcW w:w="2410" w:type="dxa"/>
            <w:shd w:val="clear" w:color="auto" w:fill="auto"/>
            <w:vAlign w:val="center"/>
          </w:tcPr>
          <w:p w:rsidR="00E37D4C" w:rsidRPr="00E37D4C" w:rsidRDefault="00E37D4C" w:rsidP="00A515CD">
            <w:pPr>
              <w:snapToGrid w:val="0"/>
              <w:jc w:val="center"/>
              <w:rPr>
                <w:i/>
                <w:iCs/>
                <w:sz w:val="22"/>
                <w:szCs w:val="22"/>
              </w:rPr>
            </w:pPr>
            <w:r w:rsidRPr="00E37D4C">
              <w:rPr>
                <w:i/>
                <w:iCs/>
                <w:sz w:val="22"/>
                <w:szCs w:val="22"/>
              </w:rPr>
              <w:t>(1832-1839 гг.)</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г. Козельск, ул. Западная, владение 2, монастырь</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1.17</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южные</w:t>
            </w:r>
          </w:p>
        </w:tc>
        <w:tc>
          <w:tcPr>
            <w:tcW w:w="2410" w:type="dxa"/>
            <w:shd w:val="clear" w:color="auto" w:fill="auto"/>
            <w:vAlign w:val="center"/>
          </w:tcPr>
          <w:p w:rsidR="00E37D4C" w:rsidRPr="00E37D4C" w:rsidRDefault="00E37D4C" w:rsidP="00A515CD">
            <w:pPr>
              <w:snapToGrid w:val="0"/>
              <w:jc w:val="center"/>
              <w:rPr>
                <w:i/>
                <w:iCs/>
                <w:sz w:val="22"/>
                <w:szCs w:val="22"/>
              </w:rPr>
            </w:pPr>
            <w:r w:rsidRPr="00E37D4C">
              <w:rPr>
                <w:i/>
                <w:iCs/>
                <w:sz w:val="22"/>
                <w:szCs w:val="22"/>
              </w:rPr>
              <w:t>(1832-1839 гг.)</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г. Козельск, ул. Западная, владение 2, монастырь, строение 16</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1.18</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 xml:space="preserve">западные </w:t>
            </w:r>
          </w:p>
        </w:tc>
        <w:tc>
          <w:tcPr>
            <w:tcW w:w="2410" w:type="dxa"/>
            <w:shd w:val="clear" w:color="auto" w:fill="auto"/>
            <w:vAlign w:val="center"/>
          </w:tcPr>
          <w:p w:rsidR="00E37D4C" w:rsidRPr="00E37D4C" w:rsidRDefault="00E37D4C" w:rsidP="00A515CD">
            <w:pPr>
              <w:snapToGrid w:val="0"/>
              <w:jc w:val="center"/>
              <w:rPr>
                <w:i/>
                <w:iCs/>
                <w:sz w:val="22"/>
                <w:szCs w:val="22"/>
              </w:rPr>
            </w:pPr>
            <w:r w:rsidRPr="00E37D4C">
              <w:rPr>
                <w:i/>
                <w:iCs/>
                <w:sz w:val="22"/>
                <w:szCs w:val="22"/>
              </w:rPr>
              <w:t>(1832-1839 гг.)</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г. Козельск, ул. Западная, владение 2, монастырь, строение 15</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1.19</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ограда</w:t>
            </w:r>
          </w:p>
        </w:tc>
        <w:tc>
          <w:tcPr>
            <w:tcW w:w="2410" w:type="dxa"/>
            <w:shd w:val="clear" w:color="auto" w:fill="auto"/>
            <w:vAlign w:val="center"/>
          </w:tcPr>
          <w:p w:rsidR="00E37D4C" w:rsidRPr="00E37D4C" w:rsidRDefault="00E37D4C" w:rsidP="00A515CD">
            <w:pPr>
              <w:snapToGrid w:val="0"/>
              <w:jc w:val="center"/>
              <w:rPr>
                <w:i/>
                <w:iCs/>
                <w:sz w:val="22"/>
                <w:szCs w:val="22"/>
              </w:rPr>
            </w:pPr>
            <w:r w:rsidRPr="00E37D4C">
              <w:rPr>
                <w:i/>
                <w:iCs/>
                <w:sz w:val="22"/>
                <w:szCs w:val="22"/>
              </w:rPr>
              <w:t>(1832-1839 гг.)</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г. Козельск, ул. Западная, владение 2, монастырь</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1.20</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монастырская роща</w:t>
            </w:r>
          </w:p>
        </w:tc>
        <w:tc>
          <w:tcPr>
            <w:tcW w:w="2410" w:type="dxa"/>
            <w:shd w:val="clear" w:color="auto" w:fill="auto"/>
            <w:vAlign w:val="center"/>
          </w:tcPr>
          <w:p w:rsidR="00E37D4C" w:rsidRPr="00E37D4C" w:rsidRDefault="00E37D4C" w:rsidP="00A515CD">
            <w:pPr>
              <w:snapToGrid w:val="0"/>
              <w:jc w:val="center"/>
              <w:rPr>
                <w:i/>
                <w:iCs/>
                <w:sz w:val="22"/>
                <w:szCs w:val="22"/>
              </w:rPr>
            </w:pPr>
            <w:r w:rsidRPr="00E37D4C">
              <w:rPr>
                <w:i/>
                <w:iCs/>
                <w:sz w:val="22"/>
                <w:szCs w:val="22"/>
              </w:rPr>
              <w:t>II–я пол.XVIII–XIX вв</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г. Козельск, ул. Западная, владение 2, скит</w:t>
            </w:r>
          </w:p>
        </w:tc>
      </w:tr>
      <w:tr w:rsidR="00E37D4C" w:rsidRPr="00E37D4C" w:rsidTr="00A26EBD">
        <w:trPr>
          <w:jc w:val="right"/>
        </w:trPr>
        <w:tc>
          <w:tcPr>
            <w:tcW w:w="710" w:type="dxa"/>
            <w:shd w:val="clear" w:color="auto" w:fill="auto"/>
          </w:tcPr>
          <w:p w:rsidR="00E37D4C" w:rsidRPr="00E37D4C" w:rsidRDefault="00E37D4C" w:rsidP="00A515CD">
            <w:pPr>
              <w:snapToGrid w:val="0"/>
              <w:rPr>
                <w:i/>
                <w:sz w:val="22"/>
                <w:szCs w:val="22"/>
              </w:rPr>
            </w:pPr>
            <w:r w:rsidRPr="00E37D4C">
              <w:rPr>
                <w:i/>
                <w:sz w:val="22"/>
                <w:szCs w:val="22"/>
              </w:rPr>
              <w:t> </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Комплекс сооружений скита:</w:t>
            </w:r>
          </w:p>
        </w:tc>
        <w:tc>
          <w:tcPr>
            <w:tcW w:w="2410" w:type="dxa"/>
            <w:shd w:val="clear" w:color="auto" w:fill="auto"/>
            <w:vAlign w:val="center"/>
          </w:tcPr>
          <w:p w:rsidR="00E37D4C" w:rsidRPr="00E37D4C" w:rsidRDefault="00E37D4C" w:rsidP="00A515CD">
            <w:pPr>
              <w:snapToGrid w:val="0"/>
              <w:jc w:val="center"/>
              <w:rPr>
                <w:i/>
                <w:sz w:val="22"/>
                <w:szCs w:val="22"/>
              </w:rPr>
            </w:pPr>
          </w:p>
        </w:tc>
        <w:tc>
          <w:tcPr>
            <w:tcW w:w="2946" w:type="dxa"/>
            <w:shd w:val="clear" w:color="auto" w:fill="auto"/>
            <w:vAlign w:val="center"/>
          </w:tcPr>
          <w:p w:rsidR="00E37D4C" w:rsidRPr="00E37D4C" w:rsidRDefault="00E37D4C" w:rsidP="00A515CD">
            <w:pPr>
              <w:snapToGrid w:val="0"/>
              <w:jc w:val="center"/>
              <w:rPr>
                <w:i/>
                <w:sz w:val="22"/>
                <w:szCs w:val="22"/>
              </w:rPr>
            </w:pP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1.21</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здание библиотеки</w:t>
            </w:r>
          </w:p>
        </w:tc>
        <w:tc>
          <w:tcPr>
            <w:tcW w:w="2410" w:type="dxa"/>
            <w:shd w:val="clear" w:color="auto" w:fill="auto"/>
            <w:vAlign w:val="center"/>
          </w:tcPr>
          <w:p w:rsidR="00E37D4C" w:rsidRPr="00E37D4C" w:rsidRDefault="00E37D4C" w:rsidP="00A515CD">
            <w:pPr>
              <w:snapToGrid w:val="0"/>
              <w:jc w:val="center"/>
              <w:rPr>
                <w:rFonts w:ascii="Arial CYR" w:hAnsi="Arial CYR" w:cs="Arial CYR"/>
                <w:i/>
                <w:sz w:val="22"/>
                <w:szCs w:val="22"/>
              </w:rPr>
            </w:pPr>
            <w:r w:rsidRPr="00E37D4C">
              <w:rPr>
                <w:rFonts w:ascii="Arial CYR" w:hAnsi="Arial CYR" w:cs="Arial CYR"/>
                <w:i/>
                <w:sz w:val="22"/>
                <w:szCs w:val="22"/>
              </w:rPr>
              <w:t>-</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 xml:space="preserve">г. Козельск, ул. Западная, владение 2, скит, </w:t>
            </w:r>
          </w:p>
          <w:p w:rsidR="00E37D4C" w:rsidRPr="00E37D4C" w:rsidRDefault="00E37D4C" w:rsidP="00A515CD">
            <w:pPr>
              <w:snapToGrid w:val="0"/>
              <w:jc w:val="center"/>
              <w:rPr>
                <w:i/>
                <w:sz w:val="22"/>
                <w:szCs w:val="22"/>
              </w:rPr>
            </w:pPr>
            <w:r w:rsidRPr="00E37D4C">
              <w:rPr>
                <w:i/>
                <w:sz w:val="22"/>
                <w:szCs w:val="22"/>
              </w:rPr>
              <w:t>строение 3</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1.22</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дом, в котором в 1850г. останавливался писатель Гоголь Николай Васильевич</w:t>
            </w:r>
          </w:p>
        </w:tc>
        <w:tc>
          <w:tcPr>
            <w:tcW w:w="24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 xml:space="preserve">г. Козельск, ул. Западная, владение 2, скит, </w:t>
            </w:r>
          </w:p>
          <w:p w:rsidR="00E37D4C" w:rsidRPr="00E37D4C" w:rsidRDefault="00E37D4C" w:rsidP="00A515CD">
            <w:pPr>
              <w:snapToGrid w:val="0"/>
              <w:jc w:val="center"/>
              <w:rPr>
                <w:i/>
                <w:sz w:val="22"/>
                <w:szCs w:val="22"/>
              </w:rPr>
            </w:pPr>
            <w:r w:rsidRPr="00E37D4C">
              <w:rPr>
                <w:i/>
                <w:sz w:val="22"/>
                <w:szCs w:val="22"/>
              </w:rPr>
              <w:t>строение 8</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1.23</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дом, в котором в 1878г. останавливался писатель Достоевский Федор Михайлович</w:t>
            </w:r>
          </w:p>
        </w:tc>
        <w:tc>
          <w:tcPr>
            <w:tcW w:w="24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 xml:space="preserve">г. Козельск, ул. Западная, владение 2, скит, </w:t>
            </w:r>
          </w:p>
          <w:p w:rsidR="00E37D4C" w:rsidRPr="00E37D4C" w:rsidRDefault="00E37D4C" w:rsidP="00A515CD">
            <w:pPr>
              <w:snapToGrid w:val="0"/>
              <w:jc w:val="center"/>
              <w:rPr>
                <w:i/>
                <w:sz w:val="22"/>
                <w:szCs w:val="22"/>
              </w:rPr>
            </w:pPr>
            <w:r w:rsidRPr="00E37D4C">
              <w:rPr>
                <w:i/>
                <w:sz w:val="22"/>
                <w:szCs w:val="22"/>
              </w:rPr>
              <w:t>строение 9</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lastRenderedPageBreak/>
              <w:t>1.24</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церковь Иоанна Предтечи (деревянная)</w:t>
            </w:r>
          </w:p>
        </w:tc>
        <w:tc>
          <w:tcPr>
            <w:tcW w:w="24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 xml:space="preserve">г. Козельск, ул. Западная, владение 2, скит, </w:t>
            </w:r>
          </w:p>
          <w:p w:rsidR="00E37D4C" w:rsidRPr="00E37D4C" w:rsidRDefault="00E37D4C" w:rsidP="00A515CD">
            <w:pPr>
              <w:snapToGrid w:val="0"/>
              <w:jc w:val="center"/>
              <w:rPr>
                <w:i/>
                <w:sz w:val="22"/>
                <w:szCs w:val="22"/>
              </w:rPr>
            </w:pPr>
            <w:r w:rsidRPr="00E37D4C">
              <w:rPr>
                <w:i/>
                <w:sz w:val="22"/>
                <w:szCs w:val="22"/>
              </w:rPr>
              <w:t>строение 2</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1.25</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хибарка старца</w:t>
            </w:r>
          </w:p>
        </w:tc>
        <w:tc>
          <w:tcPr>
            <w:tcW w:w="24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 xml:space="preserve">г. Козельск, ул. Западная, владение 2, скит, </w:t>
            </w:r>
          </w:p>
          <w:p w:rsidR="00E37D4C" w:rsidRPr="00E37D4C" w:rsidRDefault="00E37D4C" w:rsidP="00A515CD">
            <w:pPr>
              <w:snapToGrid w:val="0"/>
              <w:jc w:val="center"/>
              <w:rPr>
                <w:i/>
                <w:sz w:val="22"/>
                <w:szCs w:val="22"/>
              </w:rPr>
            </w:pPr>
            <w:r w:rsidRPr="00E37D4C">
              <w:rPr>
                <w:i/>
                <w:sz w:val="22"/>
                <w:szCs w:val="22"/>
              </w:rPr>
              <w:t>строение 4</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1.26</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келья скитоначальника</w:t>
            </w:r>
          </w:p>
        </w:tc>
        <w:tc>
          <w:tcPr>
            <w:tcW w:w="24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 xml:space="preserve">г. Козельск, ул. Западная, владение 2, скит, </w:t>
            </w:r>
          </w:p>
          <w:p w:rsidR="00E37D4C" w:rsidRPr="00E37D4C" w:rsidRDefault="00E37D4C" w:rsidP="00A515CD">
            <w:pPr>
              <w:snapToGrid w:val="0"/>
              <w:jc w:val="center"/>
              <w:rPr>
                <w:i/>
                <w:sz w:val="22"/>
                <w:szCs w:val="22"/>
              </w:rPr>
            </w:pPr>
            <w:r w:rsidRPr="00E37D4C">
              <w:rPr>
                <w:i/>
                <w:sz w:val="22"/>
                <w:szCs w:val="22"/>
              </w:rPr>
              <w:t>строение 5</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1.27</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сад</w:t>
            </w:r>
          </w:p>
        </w:tc>
        <w:tc>
          <w:tcPr>
            <w:tcW w:w="24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г. Козельск, ул. Западная, владение 2</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1.28</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северо-западная башенка</w:t>
            </w:r>
          </w:p>
        </w:tc>
        <w:tc>
          <w:tcPr>
            <w:tcW w:w="24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w:t>
            </w: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 xml:space="preserve">г. Козельск, ул. Западная, владение 2, скит, </w:t>
            </w:r>
          </w:p>
          <w:p w:rsidR="00E37D4C" w:rsidRPr="00E37D4C" w:rsidRDefault="00E37D4C" w:rsidP="00A515CD">
            <w:pPr>
              <w:snapToGrid w:val="0"/>
              <w:jc w:val="center"/>
              <w:rPr>
                <w:i/>
                <w:sz w:val="22"/>
                <w:szCs w:val="22"/>
              </w:rPr>
            </w:pPr>
            <w:r w:rsidRPr="00E37D4C">
              <w:rPr>
                <w:i/>
                <w:sz w:val="22"/>
                <w:szCs w:val="22"/>
              </w:rPr>
              <w:t>строение 7</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1.29</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ворота</w:t>
            </w:r>
          </w:p>
        </w:tc>
        <w:tc>
          <w:tcPr>
            <w:tcW w:w="2410" w:type="dxa"/>
            <w:shd w:val="clear" w:color="auto" w:fill="auto"/>
            <w:vAlign w:val="center"/>
          </w:tcPr>
          <w:p w:rsidR="00E37D4C" w:rsidRPr="00E37D4C" w:rsidRDefault="00E37D4C" w:rsidP="00A515CD">
            <w:pPr>
              <w:snapToGrid w:val="0"/>
              <w:jc w:val="center"/>
              <w:rPr>
                <w:i/>
                <w:sz w:val="22"/>
                <w:szCs w:val="22"/>
              </w:rPr>
            </w:pPr>
          </w:p>
        </w:tc>
        <w:tc>
          <w:tcPr>
            <w:tcW w:w="2946"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 xml:space="preserve">г. Козельск, ул. Западная, владение 2, скит, </w:t>
            </w:r>
          </w:p>
          <w:p w:rsidR="00E37D4C" w:rsidRPr="00E37D4C" w:rsidRDefault="00E37D4C" w:rsidP="00A515CD">
            <w:pPr>
              <w:snapToGrid w:val="0"/>
              <w:jc w:val="center"/>
              <w:rPr>
                <w:i/>
                <w:sz w:val="22"/>
                <w:szCs w:val="22"/>
              </w:rPr>
            </w:pPr>
            <w:r w:rsidRPr="00E37D4C">
              <w:rPr>
                <w:i/>
                <w:sz w:val="22"/>
                <w:szCs w:val="22"/>
              </w:rPr>
              <w:t>строение 1</w:t>
            </w:r>
          </w:p>
        </w:tc>
      </w:tr>
      <w:tr w:rsidR="00E37D4C" w:rsidRPr="00E37D4C" w:rsidTr="00A26EBD">
        <w:trPr>
          <w:jc w:val="right"/>
        </w:trPr>
        <w:tc>
          <w:tcPr>
            <w:tcW w:w="710" w:type="dxa"/>
            <w:vMerge w:val="restart"/>
            <w:shd w:val="clear" w:color="auto" w:fill="auto"/>
            <w:vAlign w:val="center"/>
          </w:tcPr>
          <w:p w:rsidR="00E37D4C" w:rsidRPr="00E37D4C" w:rsidRDefault="00E37D4C" w:rsidP="00E37D4C">
            <w:pPr>
              <w:snapToGrid w:val="0"/>
              <w:jc w:val="center"/>
              <w:rPr>
                <w:i/>
                <w:sz w:val="22"/>
                <w:szCs w:val="22"/>
                <w:lang w:val="en-US"/>
              </w:rPr>
            </w:pPr>
            <w:r w:rsidRPr="00E37D4C">
              <w:rPr>
                <w:i/>
                <w:sz w:val="22"/>
                <w:szCs w:val="22"/>
              </w:rPr>
              <w:t>1.30</w:t>
            </w: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Некрополь, где похоронены:</w:t>
            </w:r>
          </w:p>
        </w:tc>
        <w:tc>
          <w:tcPr>
            <w:tcW w:w="2410" w:type="dxa"/>
            <w:shd w:val="clear" w:color="auto" w:fill="auto"/>
            <w:vAlign w:val="center"/>
          </w:tcPr>
          <w:p w:rsidR="00E37D4C" w:rsidRPr="00E37D4C" w:rsidRDefault="00E37D4C" w:rsidP="00A515CD">
            <w:pPr>
              <w:snapToGrid w:val="0"/>
              <w:jc w:val="center"/>
              <w:rPr>
                <w:i/>
                <w:sz w:val="22"/>
                <w:szCs w:val="22"/>
              </w:rPr>
            </w:pPr>
          </w:p>
        </w:tc>
        <w:tc>
          <w:tcPr>
            <w:tcW w:w="2946" w:type="dxa"/>
            <w:vMerge w:val="restart"/>
            <w:shd w:val="clear" w:color="auto" w:fill="auto"/>
            <w:vAlign w:val="center"/>
          </w:tcPr>
          <w:p w:rsidR="00E37D4C" w:rsidRPr="00E37D4C" w:rsidRDefault="00E37D4C" w:rsidP="00A515CD">
            <w:pPr>
              <w:snapToGrid w:val="0"/>
              <w:jc w:val="center"/>
              <w:rPr>
                <w:i/>
                <w:sz w:val="22"/>
                <w:szCs w:val="22"/>
              </w:rPr>
            </w:pPr>
            <w:r w:rsidRPr="00E37D4C">
              <w:rPr>
                <w:i/>
                <w:sz w:val="22"/>
                <w:szCs w:val="22"/>
              </w:rPr>
              <w:t>г. Козельск, ул. Западная, владение 2, монастырь</w:t>
            </w:r>
          </w:p>
        </w:tc>
      </w:tr>
      <w:tr w:rsidR="00E37D4C" w:rsidRPr="00E37D4C" w:rsidTr="00A26EBD">
        <w:trPr>
          <w:trHeight w:val="293"/>
          <w:jc w:val="right"/>
        </w:trPr>
        <w:tc>
          <w:tcPr>
            <w:tcW w:w="710" w:type="dxa"/>
            <w:vMerge/>
            <w:shd w:val="clear" w:color="auto" w:fill="auto"/>
            <w:vAlign w:val="center"/>
          </w:tcPr>
          <w:p w:rsidR="00E37D4C" w:rsidRPr="00E37D4C" w:rsidRDefault="00E37D4C" w:rsidP="00A515CD">
            <w:pPr>
              <w:snapToGrid w:val="0"/>
              <w:jc w:val="center"/>
              <w:rPr>
                <w:sz w:val="22"/>
                <w:szCs w:val="22"/>
              </w:rPr>
            </w:pP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Киреевский Иван Васильевич (1806-1856), публицист</w:t>
            </w:r>
          </w:p>
        </w:tc>
        <w:tc>
          <w:tcPr>
            <w:tcW w:w="24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w:t>
            </w:r>
          </w:p>
        </w:tc>
        <w:tc>
          <w:tcPr>
            <w:tcW w:w="2946" w:type="dxa"/>
            <w:vMerge/>
            <w:shd w:val="clear" w:color="auto" w:fill="auto"/>
            <w:vAlign w:val="center"/>
          </w:tcPr>
          <w:p w:rsidR="00E37D4C" w:rsidRPr="00E37D4C" w:rsidRDefault="00E37D4C" w:rsidP="00A515CD">
            <w:pPr>
              <w:snapToGrid w:val="0"/>
              <w:jc w:val="center"/>
              <w:rPr>
                <w:i/>
                <w:sz w:val="22"/>
                <w:szCs w:val="22"/>
              </w:rPr>
            </w:pPr>
          </w:p>
        </w:tc>
      </w:tr>
      <w:tr w:rsidR="00E37D4C" w:rsidRPr="00E37D4C" w:rsidTr="00A26EBD">
        <w:trPr>
          <w:jc w:val="right"/>
        </w:trPr>
        <w:tc>
          <w:tcPr>
            <w:tcW w:w="710" w:type="dxa"/>
            <w:vMerge/>
            <w:shd w:val="clear" w:color="auto" w:fill="auto"/>
            <w:vAlign w:val="center"/>
          </w:tcPr>
          <w:p w:rsidR="00E37D4C" w:rsidRPr="00E37D4C" w:rsidRDefault="00E37D4C" w:rsidP="00A515CD">
            <w:pPr>
              <w:snapToGrid w:val="0"/>
              <w:jc w:val="center"/>
              <w:rPr>
                <w:sz w:val="22"/>
                <w:szCs w:val="22"/>
              </w:rPr>
            </w:pP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Киреевский Петр Васильевич (1808-1856), собиратель фольклора</w:t>
            </w:r>
          </w:p>
        </w:tc>
        <w:tc>
          <w:tcPr>
            <w:tcW w:w="24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w:t>
            </w:r>
          </w:p>
        </w:tc>
        <w:tc>
          <w:tcPr>
            <w:tcW w:w="2946" w:type="dxa"/>
            <w:vMerge/>
            <w:shd w:val="clear" w:color="auto" w:fill="auto"/>
            <w:vAlign w:val="center"/>
          </w:tcPr>
          <w:p w:rsidR="00E37D4C" w:rsidRPr="00E37D4C" w:rsidRDefault="00E37D4C" w:rsidP="00A515CD">
            <w:pPr>
              <w:snapToGrid w:val="0"/>
              <w:jc w:val="center"/>
              <w:rPr>
                <w:i/>
                <w:sz w:val="22"/>
                <w:szCs w:val="22"/>
              </w:rPr>
            </w:pPr>
          </w:p>
        </w:tc>
      </w:tr>
      <w:tr w:rsidR="00E37D4C" w:rsidRPr="00E37D4C" w:rsidTr="00A26EBD">
        <w:trPr>
          <w:jc w:val="right"/>
        </w:trPr>
        <w:tc>
          <w:tcPr>
            <w:tcW w:w="710" w:type="dxa"/>
            <w:vMerge/>
            <w:shd w:val="clear" w:color="auto" w:fill="auto"/>
            <w:vAlign w:val="center"/>
          </w:tcPr>
          <w:p w:rsidR="00E37D4C" w:rsidRPr="00E37D4C" w:rsidRDefault="00E37D4C" w:rsidP="00A515CD">
            <w:pPr>
              <w:snapToGrid w:val="0"/>
              <w:jc w:val="center"/>
              <w:rPr>
                <w:sz w:val="22"/>
                <w:szCs w:val="22"/>
              </w:rPr>
            </w:pP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Остен-Сакен Александра Ильинична (1794-1841), родственница Л.Н. Толстого</w:t>
            </w:r>
          </w:p>
        </w:tc>
        <w:tc>
          <w:tcPr>
            <w:tcW w:w="24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w:t>
            </w:r>
          </w:p>
        </w:tc>
        <w:tc>
          <w:tcPr>
            <w:tcW w:w="2946" w:type="dxa"/>
            <w:vMerge/>
            <w:shd w:val="clear" w:color="auto" w:fill="auto"/>
            <w:vAlign w:val="center"/>
          </w:tcPr>
          <w:p w:rsidR="00E37D4C" w:rsidRPr="00E37D4C" w:rsidRDefault="00E37D4C" w:rsidP="00A515CD">
            <w:pPr>
              <w:snapToGrid w:val="0"/>
              <w:jc w:val="center"/>
              <w:rPr>
                <w:i/>
                <w:sz w:val="22"/>
                <w:szCs w:val="22"/>
              </w:rPr>
            </w:pPr>
          </w:p>
        </w:tc>
      </w:tr>
      <w:tr w:rsidR="00E37D4C" w:rsidRPr="00E37D4C" w:rsidTr="00A26EBD">
        <w:trPr>
          <w:jc w:val="right"/>
        </w:trPr>
        <w:tc>
          <w:tcPr>
            <w:tcW w:w="710" w:type="dxa"/>
            <w:vMerge/>
            <w:shd w:val="clear" w:color="auto" w:fill="auto"/>
            <w:vAlign w:val="center"/>
          </w:tcPr>
          <w:p w:rsidR="00E37D4C" w:rsidRPr="00E37D4C" w:rsidRDefault="00E37D4C" w:rsidP="00A515CD">
            <w:pPr>
              <w:snapToGrid w:val="0"/>
              <w:jc w:val="center"/>
              <w:rPr>
                <w:sz w:val="22"/>
                <w:szCs w:val="22"/>
              </w:rPr>
            </w:pPr>
          </w:p>
        </w:tc>
        <w:tc>
          <w:tcPr>
            <w:tcW w:w="4110" w:type="dxa"/>
            <w:shd w:val="clear" w:color="auto" w:fill="auto"/>
            <w:vAlign w:val="center"/>
          </w:tcPr>
          <w:p w:rsidR="00E37D4C" w:rsidRPr="00E37D4C" w:rsidRDefault="00E37D4C" w:rsidP="00A515CD">
            <w:pPr>
              <w:snapToGrid w:val="0"/>
              <w:rPr>
                <w:i/>
                <w:iCs/>
                <w:sz w:val="22"/>
                <w:szCs w:val="22"/>
              </w:rPr>
            </w:pPr>
            <w:r w:rsidRPr="00E37D4C">
              <w:rPr>
                <w:i/>
                <w:iCs/>
                <w:sz w:val="22"/>
                <w:szCs w:val="22"/>
              </w:rPr>
              <w:t>Петровский Андрей Андреевич (1786-1867), участник Отечественной войны 1812 г.</w:t>
            </w:r>
          </w:p>
        </w:tc>
        <w:tc>
          <w:tcPr>
            <w:tcW w:w="2410" w:type="dxa"/>
            <w:shd w:val="clear" w:color="auto" w:fill="auto"/>
            <w:vAlign w:val="center"/>
          </w:tcPr>
          <w:p w:rsidR="00E37D4C" w:rsidRPr="00E37D4C" w:rsidRDefault="00E37D4C" w:rsidP="00A515CD">
            <w:pPr>
              <w:snapToGrid w:val="0"/>
              <w:jc w:val="center"/>
              <w:rPr>
                <w:i/>
                <w:sz w:val="22"/>
                <w:szCs w:val="22"/>
              </w:rPr>
            </w:pPr>
            <w:r w:rsidRPr="00E37D4C">
              <w:rPr>
                <w:i/>
                <w:sz w:val="22"/>
                <w:szCs w:val="22"/>
              </w:rPr>
              <w:t>-</w:t>
            </w:r>
          </w:p>
        </w:tc>
        <w:tc>
          <w:tcPr>
            <w:tcW w:w="2946" w:type="dxa"/>
            <w:vMerge/>
            <w:shd w:val="clear" w:color="auto" w:fill="auto"/>
            <w:vAlign w:val="center"/>
          </w:tcPr>
          <w:p w:rsidR="00E37D4C" w:rsidRPr="00E37D4C" w:rsidRDefault="00E37D4C" w:rsidP="00A515CD">
            <w:pPr>
              <w:snapToGrid w:val="0"/>
              <w:jc w:val="center"/>
              <w:rPr>
                <w:i/>
                <w:sz w:val="22"/>
                <w:szCs w:val="22"/>
              </w:rPr>
            </w:pP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2</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Церковь Вознесения</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XVII в.</w:t>
            </w:r>
          </w:p>
          <w:p w:rsidR="00E37D4C" w:rsidRPr="00E37D4C" w:rsidRDefault="00E37D4C" w:rsidP="00A515CD">
            <w:pPr>
              <w:snapToGrid w:val="0"/>
              <w:jc w:val="center"/>
              <w:rPr>
                <w:iCs/>
                <w:sz w:val="22"/>
                <w:szCs w:val="22"/>
              </w:rPr>
            </w:pPr>
            <w:r w:rsidRPr="00E37D4C">
              <w:rPr>
                <w:iCs/>
                <w:sz w:val="22"/>
                <w:szCs w:val="22"/>
              </w:rPr>
              <w:t>(1620, 1870, 1874)</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Земляной вал, 4</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3</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Церковь Никольская</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1740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Земляной вал, 2</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4</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Здание архивохранилища</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 12</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5</w:t>
            </w:r>
          </w:p>
        </w:tc>
        <w:tc>
          <w:tcPr>
            <w:tcW w:w="4110" w:type="dxa"/>
            <w:shd w:val="clear" w:color="auto" w:fill="auto"/>
            <w:vAlign w:val="center"/>
          </w:tcPr>
          <w:p w:rsidR="00E37D4C" w:rsidRPr="00E37D4C" w:rsidRDefault="00E37D4C" w:rsidP="00A515CD">
            <w:pPr>
              <w:snapToGrid w:val="0"/>
              <w:rPr>
                <w:iCs/>
                <w:sz w:val="22"/>
                <w:szCs w:val="22"/>
              </w:rPr>
            </w:pPr>
            <w:r w:rsidRPr="00E37D4C">
              <w:rPr>
                <w:sz w:val="22"/>
                <w:szCs w:val="22"/>
              </w:rPr>
              <w:t xml:space="preserve">Дом Сахарова, </w:t>
            </w:r>
            <w:r w:rsidRPr="00E37D4C">
              <w:rPr>
                <w:iCs/>
                <w:sz w:val="22"/>
                <w:szCs w:val="22"/>
              </w:rPr>
              <w:t>(Здесь останавливался писатель И.С. Тургенев)</w:t>
            </w:r>
          </w:p>
        </w:tc>
        <w:tc>
          <w:tcPr>
            <w:tcW w:w="2410" w:type="dxa"/>
            <w:shd w:val="clear" w:color="auto" w:fill="auto"/>
            <w:vAlign w:val="center"/>
          </w:tcPr>
          <w:p w:rsidR="00E37D4C" w:rsidRPr="00E37D4C" w:rsidRDefault="00E37D4C" w:rsidP="00A515CD">
            <w:pPr>
              <w:snapToGrid w:val="0"/>
              <w:jc w:val="center"/>
              <w:rPr>
                <w:iCs/>
                <w:sz w:val="22"/>
                <w:szCs w:val="22"/>
              </w:rPr>
            </w:pPr>
            <w:r w:rsidRPr="00E37D4C">
              <w:rPr>
                <w:sz w:val="22"/>
                <w:szCs w:val="22"/>
              </w:rPr>
              <w:t xml:space="preserve">XIX в.                     </w:t>
            </w:r>
            <w:r w:rsidRPr="00E37D4C">
              <w:rPr>
                <w:iCs/>
                <w:sz w:val="22"/>
                <w:szCs w:val="22"/>
              </w:rPr>
              <w:t>(1885, 1864)</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Сенина, 48</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6</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Здание казначейства</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1-я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 10</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7</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Зотова</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1-я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 68</w:t>
            </w:r>
          </w:p>
        </w:tc>
      </w:tr>
      <w:tr w:rsidR="00E37D4C" w:rsidRPr="00E37D4C" w:rsidTr="00A26EBD">
        <w:trPr>
          <w:jc w:val="right"/>
        </w:trPr>
        <w:tc>
          <w:tcPr>
            <w:tcW w:w="10176" w:type="dxa"/>
            <w:gridSpan w:val="4"/>
            <w:shd w:val="clear" w:color="auto" w:fill="auto"/>
          </w:tcPr>
          <w:p w:rsidR="00E37D4C" w:rsidRPr="00E37D4C" w:rsidRDefault="00E37D4C" w:rsidP="00A515CD">
            <w:pPr>
              <w:shd w:val="clear" w:color="auto" w:fill="FFFFFF"/>
              <w:jc w:val="center"/>
              <w:rPr>
                <w:sz w:val="26"/>
                <w:szCs w:val="26"/>
              </w:rPr>
            </w:pPr>
            <w:r w:rsidRPr="00E37D4C">
              <w:rPr>
                <w:b/>
                <w:bCs/>
                <w:i/>
                <w:sz w:val="26"/>
                <w:szCs w:val="26"/>
              </w:rPr>
              <w:t>Объекты культурного наследия регионального значения</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 xml:space="preserve">Дом Брюзгина </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XIX в.                    (</w:t>
            </w:r>
            <w:r w:rsidRPr="00E37D4C">
              <w:rPr>
                <w:iCs/>
                <w:sz w:val="22"/>
                <w:szCs w:val="22"/>
              </w:rPr>
              <w:t>1792 г</w:t>
            </w:r>
            <w:r w:rsidRPr="00E37D4C">
              <w:rPr>
                <w:sz w:val="22"/>
                <w:szCs w:val="22"/>
              </w:rPr>
              <w:t>.)</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 53</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2</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 xml:space="preserve">Дом Гайдукова </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 51</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3</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Циплакова</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 75</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4</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Благовещенская церковь</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1810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Красноармейская, 25</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5</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Гостиные и жилые корпуса, хоз. постройки за пределами ограды монастыря Оптина Пустынь</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1750-1771 гг., XIXв.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ул. Лермонтова, д. 2, д. 4, д. 6, д. 8, д. 10, ул. Западная, д. 3, д. 5, д. 13 </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6</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Успенский собор</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1777-1821 гг.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 6</w:t>
            </w:r>
          </w:p>
        </w:tc>
      </w:tr>
      <w:tr w:rsidR="00E37D4C" w:rsidRPr="00E37D4C" w:rsidTr="00A26EBD">
        <w:trPr>
          <w:trHeight w:val="441"/>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7</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купцов Сибирцевых</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2-я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Мира, 20</w:t>
            </w:r>
          </w:p>
        </w:tc>
      </w:tr>
      <w:tr w:rsidR="00E37D4C" w:rsidRPr="00E37D4C" w:rsidTr="00A26EBD">
        <w:trPr>
          <w:trHeight w:val="441"/>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8</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Церковь Покровская (кладбищенская)</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1840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Чкалова, 20</w:t>
            </w:r>
          </w:p>
        </w:tc>
      </w:tr>
      <w:tr w:rsidR="00E37D4C" w:rsidRPr="00E37D4C" w:rsidTr="00A26EBD">
        <w:trPr>
          <w:trHeight w:val="241"/>
          <w:jc w:val="right"/>
        </w:trPr>
        <w:tc>
          <w:tcPr>
            <w:tcW w:w="10176" w:type="dxa"/>
            <w:gridSpan w:val="4"/>
            <w:shd w:val="clear" w:color="auto" w:fill="auto"/>
            <w:vAlign w:val="center"/>
          </w:tcPr>
          <w:p w:rsidR="00E37D4C" w:rsidRPr="00E37D4C" w:rsidRDefault="00E37D4C" w:rsidP="00A515CD">
            <w:pPr>
              <w:shd w:val="clear" w:color="auto" w:fill="FFFFFF"/>
              <w:jc w:val="center"/>
              <w:rPr>
                <w:sz w:val="22"/>
                <w:szCs w:val="22"/>
              </w:rPr>
            </w:pPr>
            <w:r w:rsidRPr="00E37D4C">
              <w:rPr>
                <w:b/>
                <w:bCs/>
                <w:i/>
                <w:sz w:val="26"/>
                <w:szCs w:val="26"/>
              </w:rPr>
              <w:lastRenderedPageBreak/>
              <w:t>Объекты культурного наследия местного значения</w:t>
            </w:r>
          </w:p>
        </w:tc>
      </w:tr>
      <w:tr w:rsidR="00E37D4C" w:rsidRPr="00E37D4C" w:rsidTr="00A26EBD">
        <w:trPr>
          <w:trHeight w:val="441"/>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Купеческий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2-я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Земляной Вал, 17</w:t>
            </w:r>
          </w:p>
        </w:tc>
      </w:tr>
      <w:tr w:rsidR="00E37D4C" w:rsidRPr="00E37D4C" w:rsidTr="00A26EBD">
        <w:trPr>
          <w:trHeight w:val="441"/>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2</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Купеческий дом с лавками</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1880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 19</w:t>
            </w:r>
          </w:p>
        </w:tc>
      </w:tr>
      <w:tr w:rsidR="00E37D4C" w:rsidRPr="00E37D4C" w:rsidTr="00A26EBD">
        <w:trPr>
          <w:trHeight w:val="126"/>
          <w:jc w:val="right"/>
        </w:trPr>
        <w:tc>
          <w:tcPr>
            <w:tcW w:w="10176" w:type="dxa"/>
            <w:gridSpan w:val="4"/>
            <w:shd w:val="clear" w:color="auto" w:fill="auto"/>
            <w:vAlign w:val="center"/>
          </w:tcPr>
          <w:p w:rsidR="00E37D4C" w:rsidRPr="00E37D4C" w:rsidRDefault="00E37D4C" w:rsidP="00E37D4C">
            <w:pPr>
              <w:shd w:val="clear" w:color="auto" w:fill="FFFFFF"/>
              <w:jc w:val="center"/>
              <w:rPr>
                <w:sz w:val="22"/>
                <w:szCs w:val="22"/>
              </w:rPr>
            </w:pPr>
            <w:r w:rsidRPr="00E37D4C">
              <w:rPr>
                <w:b/>
                <w:bCs/>
                <w:i/>
                <w:sz w:val="26"/>
                <w:szCs w:val="26"/>
              </w:rPr>
              <w:t>Выявленные объекты культурного наследия</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Площадь соборная</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XVIII-XIX вв.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 д.5,6,10,14,16,18,20</w:t>
            </w:r>
          </w:p>
        </w:tc>
      </w:tr>
      <w:tr w:rsidR="00E37D4C" w:rsidRPr="00E37D4C" w:rsidTr="00A26EBD">
        <w:trPr>
          <w:trHeight w:val="474"/>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2</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Ансамбль города</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XII-XIX вв.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3</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Парк городской</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сер.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w:t>
            </w:r>
          </w:p>
        </w:tc>
      </w:tr>
      <w:tr w:rsidR="00E37D4C" w:rsidRPr="00E37D4C" w:rsidTr="00A26EBD">
        <w:trPr>
          <w:trHeight w:val="475"/>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4</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Торговая площадь</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1777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5</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жилой (гостиница)</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нач.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 д. 31</w:t>
            </w:r>
          </w:p>
        </w:tc>
      </w:tr>
      <w:tr w:rsidR="00E37D4C" w:rsidRPr="00E37D4C" w:rsidTr="00A26EBD">
        <w:trPr>
          <w:trHeight w:val="475"/>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6</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Квартал городской</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1777-нач.ХХв.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7</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Фабрика парусно-полотняная Брюзгиных</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XVIII-XХ вв.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 д. 47</w:t>
            </w:r>
          </w:p>
        </w:tc>
      </w:tr>
      <w:tr w:rsidR="00E37D4C" w:rsidRPr="00E37D4C" w:rsidTr="00A26EBD">
        <w:trPr>
          <w:trHeight w:val="460"/>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8</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Площадь в бывшей Казачьей слободе</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1777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9</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 xml:space="preserve">Дом жилой </w:t>
            </w:r>
          </w:p>
        </w:tc>
        <w:tc>
          <w:tcPr>
            <w:tcW w:w="2410" w:type="dxa"/>
            <w:shd w:val="clear" w:color="auto" w:fill="auto"/>
            <w:vAlign w:val="center"/>
          </w:tcPr>
          <w:p w:rsidR="00E37D4C" w:rsidRPr="00E37D4C" w:rsidRDefault="00E37D4C" w:rsidP="00A515CD">
            <w:pPr>
              <w:snapToGrid w:val="0"/>
              <w:jc w:val="center"/>
              <w:rPr>
                <w:iCs/>
                <w:sz w:val="22"/>
                <w:szCs w:val="22"/>
              </w:rPr>
            </w:pPr>
            <w:r w:rsidRPr="00E37D4C">
              <w:rPr>
                <w:sz w:val="22"/>
                <w:szCs w:val="22"/>
              </w:rPr>
              <w:t xml:space="preserve">нач. XIX в. </w:t>
            </w:r>
            <w:r w:rsidRPr="00E37D4C">
              <w:rPr>
                <w:iCs/>
                <w:sz w:val="22"/>
                <w:szCs w:val="22"/>
              </w:rPr>
              <w:t>(1875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 д. 55</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10</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Жилой дом (2 объекта)</w:t>
            </w:r>
          </w:p>
        </w:tc>
        <w:tc>
          <w:tcPr>
            <w:tcW w:w="2410" w:type="dxa"/>
            <w:shd w:val="clear" w:color="auto" w:fill="auto"/>
            <w:vAlign w:val="center"/>
          </w:tcPr>
          <w:p w:rsidR="00E37D4C" w:rsidRPr="00E37D4C" w:rsidRDefault="00E37D4C" w:rsidP="00A515CD">
            <w:pPr>
              <w:snapToGrid w:val="0"/>
              <w:jc w:val="center"/>
              <w:rPr>
                <w:iCs/>
                <w:sz w:val="22"/>
                <w:szCs w:val="22"/>
              </w:rPr>
            </w:pPr>
            <w:r w:rsidRPr="00E37D4C">
              <w:rPr>
                <w:sz w:val="22"/>
                <w:szCs w:val="22"/>
              </w:rPr>
              <w:t xml:space="preserve">кон. XVIII в. </w:t>
            </w:r>
            <w:r w:rsidRPr="00E37D4C">
              <w:rPr>
                <w:iCs/>
                <w:sz w:val="22"/>
                <w:szCs w:val="22"/>
              </w:rPr>
              <w:t>(1874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 д. 38</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11</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Иванова П.Д.</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1905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Веденеева, д. 64</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12</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Жилой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Кузнечная, д. 22</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13</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Жилой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1924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Казачья, д. 39</w:t>
            </w:r>
          </w:p>
        </w:tc>
      </w:tr>
      <w:tr w:rsidR="00E37D4C" w:rsidRPr="00E37D4C" w:rsidTr="00A26EBD">
        <w:trPr>
          <w:trHeight w:val="533"/>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14</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Церковь Сошествия Святого Духа</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1789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пл. Ленина</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15</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Постоялый двор</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Пер в.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 д. 71</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16</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Винные склады</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кон. XVIII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сквер им. Ленина</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17</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Жилой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кон.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 д. 1</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18</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в котором в 1850-1851 гг. жил писатель А.К. Толстой</w:t>
            </w:r>
          </w:p>
        </w:tc>
        <w:tc>
          <w:tcPr>
            <w:tcW w:w="2410" w:type="dxa"/>
            <w:shd w:val="clear" w:color="auto" w:fill="auto"/>
            <w:vAlign w:val="center"/>
          </w:tcPr>
          <w:p w:rsidR="00E37D4C" w:rsidRPr="00E37D4C" w:rsidRDefault="00E37D4C" w:rsidP="00A515CD">
            <w:pPr>
              <w:snapToGrid w:val="0"/>
              <w:jc w:val="center"/>
              <w:rPr>
                <w:sz w:val="22"/>
                <w:szCs w:val="22"/>
              </w:rPr>
            </w:pP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Никиты Сенина, д. 59</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19</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Воинское кладбище</w:t>
            </w:r>
          </w:p>
        </w:tc>
        <w:tc>
          <w:tcPr>
            <w:tcW w:w="2410" w:type="dxa"/>
            <w:shd w:val="clear" w:color="auto" w:fill="auto"/>
            <w:vAlign w:val="center"/>
          </w:tcPr>
          <w:p w:rsidR="00E37D4C" w:rsidRPr="00E37D4C" w:rsidRDefault="00E37D4C" w:rsidP="00A515CD">
            <w:pPr>
              <w:snapToGrid w:val="0"/>
              <w:jc w:val="center"/>
              <w:rPr>
                <w:sz w:val="22"/>
                <w:szCs w:val="22"/>
              </w:rPr>
            </w:pP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20</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Братская могила</w:t>
            </w:r>
          </w:p>
        </w:tc>
        <w:tc>
          <w:tcPr>
            <w:tcW w:w="2410" w:type="dxa"/>
            <w:shd w:val="clear" w:color="auto" w:fill="auto"/>
            <w:vAlign w:val="center"/>
          </w:tcPr>
          <w:p w:rsidR="00E37D4C" w:rsidRPr="00E37D4C" w:rsidRDefault="00E37D4C" w:rsidP="00A515CD">
            <w:pPr>
              <w:snapToGrid w:val="0"/>
              <w:jc w:val="center"/>
              <w:rPr>
                <w:sz w:val="22"/>
                <w:szCs w:val="22"/>
              </w:rPr>
            </w:pP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лесхоз </w:t>
            </w:r>
          </w:p>
          <w:p w:rsidR="00E37D4C" w:rsidRPr="00E37D4C" w:rsidRDefault="00E37D4C" w:rsidP="00A515CD">
            <w:pPr>
              <w:snapToGrid w:val="0"/>
              <w:jc w:val="center"/>
              <w:rPr>
                <w:sz w:val="22"/>
                <w:szCs w:val="22"/>
              </w:rPr>
            </w:pPr>
            <w:r w:rsidRPr="00E37D4C">
              <w:rPr>
                <w:sz w:val="22"/>
                <w:szCs w:val="22"/>
              </w:rPr>
              <w:t>(пос. Механического завода)</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21</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Индивидуальная могила</w:t>
            </w:r>
          </w:p>
        </w:tc>
        <w:tc>
          <w:tcPr>
            <w:tcW w:w="2410" w:type="dxa"/>
            <w:shd w:val="clear" w:color="auto" w:fill="auto"/>
            <w:vAlign w:val="center"/>
          </w:tcPr>
          <w:p w:rsidR="00E37D4C" w:rsidRPr="00E37D4C" w:rsidRDefault="00E37D4C" w:rsidP="00A515CD">
            <w:pPr>
              <w:snapToGrid w:val="0"/>
              <w:jc w:val="center"/>
              <w:rPr>
                <w:sz w:val="22"/>
                <w:szCs w:val="22"/>
              </w:rPr>
            </w:pP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лесхоз (пос. Механического завода)</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22</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Городище</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XI-XVIII вв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устье р. Другуски</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23</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Стоянка</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VIII-VII тыс до н.э.</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В 1,7 км к западу от монастыря «Оптина Пустынь», пр. берег р.Жиздры</w:t>
            </w:r>
          </w:p>
        </w:tc>
      </w:tr>
      <w:tr w:rsidR="00E37D4C" w:rsidRPr="00E37D4C" w:rsidTr="00A26EBD">
        <w:trPr>
          <w:trHeight w:val="620"/>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24</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Исторический культурный слой</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XI-XIII вв., XIV-XVII вв.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lastRenderedPageBreak/>
              <w:t>25</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Стоянка 3</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неолит</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с. Оптина пустынь, 2 км к югу от монастыря</w:t>
            </w:r>
          </w:p>
        </w:tc>
      </w:tr>
      <w:tr w:rsidR="00E37D4C" w:rsidRPr="00E37D4C" w:rsidTr="00A26EBD">
        <w:trPr>
          <w:jc w:val="right"/>
        </w:trPr>
        <w:tc>
          <w:tcPr>
            <w:tcW w:w="10176" w:type="dxa"/>
            <w:gridSpan w:val="4"/>
            <w:shd w:val="clear" w:color="auto" w:fill="auto"/>
          </w:tcPr>
          <w:p w:rsidR="00E37D4C" w:rsidRPr="00E37D4C" w:rsidRDefault="00E37D4C" w:rsidP="00A515CD">
            <w:pPr>
              <w:shd w:val="clear" w:color="auto" w:fill="FFFFFF"/>
              <w:jc w:val="center"/>
              <w:rPr>
                <w:color w:val="000000"/>
                <w:sz w:val="22"/>
                <w:szCs w:val="22"/>
              </w:rPr>
            </w:pPr>
            <w:r w:rsidRPr="00E37D4C">
              <w:rPr>
                <w:b/>
                <w:bCs/>
                <w:i/>
                <w:sz w:val="22"/>
                <w:szCs w:val="22"/>
              </w:rPr>
              <w:t>Объекты, обладающие признаками объектов культурного наследия</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Купеческий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к. XIXв.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Белевская Гора, 3</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2</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купца Гуляева</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1870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Белевский пер., 3</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3</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Купеческий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2-я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Белевский пер., 5</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4</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Городской сад</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к.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Большая Советская</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5</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 xml:space="preserve">Учебное здание </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2-я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Большая Советская, 25</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6</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 xml:space="preserve">Особняк </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Большая Советская, 26</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7</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Усадьба городская:</w:t>
            </w:r>
          </w:p>
          <w:p w:rsidR="00E37D4C" w:rsidRDefault="00E37D4C" w:rsidP="00A515CD">
            <w:pPr>
              <w:snapToGrid w:val="0"/>
              <w:rPr>
                <w:sz w:val="22"/>
                <w:szCs w:val="22"/>
              </w:rPr>
            </w:pPr>
            <w:r w:rsidRPr="00E37D4C">
              <w:rPr>
                <w:sz w:val="22"/>
                <w:szCs w:val="22"/>
              </w:rPr>
              <w:t xml:space="preserve">главный дом </w:t>
            </w:r>
            <w:r>
              <w:rPr>
                <w:sz w:val="22"/>
                <w:szCs w:val="22"/>
              </w:rPr>
              <w:t>(1848 г),</w:t>
            </w:r>
          </w:p>
          <w:p w:rsidR="00E37D4C" w:rsidRPr="00E37D4C" w:rsidRDefault="00E37D4C" w:rsidP="00A515CD">
            <w:pPr>
              <w:snapToGrid w:val="0"/>
              <w:rPr>
                <w:sz w:val="22"/>
                <w:szCs w:val="22"/>
              </w:rPr>
            </w:pPr>
            <w:r w:rsidRPr="00E37D4C">
              <w:rPr>
                <w:sz w:val="22"/>
                <w:szCs w:val="22"/>
              </w:rPr>
              <w:t>флигель (сер. XIXв.)</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сер.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 27</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8</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Здание Дворянского собрания</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1-я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 34</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9</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Купеческий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2-я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Большая Советская, 37</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10</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Здание трактира Гайдукова</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посл. треть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Большая Советская, 39</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11</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Купеческий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сер. - 3 четв. XIXв.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Большая Советская, 41</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12</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купцов Томилиных</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1885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Большая Советская, 42</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13</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Купеческий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1-я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Большая Советская, 65</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14</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купцов Истратовых</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2-я пол. XIXв.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Большая Советская, 69</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15</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 xml:space="preserve">Усадьба Шемякина                                 </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 73-77</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16</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флигель усадьбы Шемякина</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2-я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 73</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17</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флигель усадьбы Шемякина</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1-я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 77</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18</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купцов Гайдуковых</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1850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Большая Советская, 79</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19</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Купеческий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1830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jc w:val="center"/>
              <w:rPr>
                <w:sz w:val="22"/>
                <w:szCs w:val="22"/>
              </w:rPr>
            </w:pPr>
            <w:r w:rsidRPr="00E37D4C">
              <w:rPr>
                <w:sz w:val="22"/>
                <w:szCs w:val="22"/>
              </w:rPr>
              <w:t>ул.  Большая Советская, 85</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20</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Поповых. Здесь останавливался скульпторы С.Т. Коненков, потомки Л.Н. Толстого, писатели Б.Ш. Окуджава, В. Солоухин</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2-я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jc w:val="center"/>
              <w:rPr>
                <w:sz w:val="22"/>
                <w:szCs w:val="22"/>
              </w:rPr>
            </w:pPr>
            <w:r w:rsidRPr="00E37D4C">
              <w:rPr>
                <w:sz w:val="22"/>
                <w:szCs w:val="22"/>
              </w:rPr>
              <w:t>ул.  Большая Советская, 98</w:t>
            </w:r>
          </w:p>
        </w:tc>
      </w:tr>
      <w:tr w:rsidR="00E37D4C" w:rsidRPr="00E37D4C" w:rsidTr="00A26EBD">
        <w:trPr>
          <w:trHeight w:val="658"/>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21</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Купеческий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руб. XIX в.-XX вв., нач. XX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Веденеева. 39</w:t>
            </w:r>
          </w:p>
        </w:tc>
      </w:tr>
      <w:tr w:rsidR="00E37D4C" w:rsidRPr="00E37D4C" w:rsidTr="00A26EBD">
        <w:trPr>
          <w:trHeight w:val="554"/>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22</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Купеческий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нач. XX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ул. Веденеева, 56</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23</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Никольских</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1893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Земляной вал, 11</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24</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 xml:space="preserve">Главный дом городской усадьбы </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2-я треть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Земляной вал, 15</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25</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Ансамбль церкви Благовещения</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ул. Красноармейская (Казачья слобода)</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lastRenderedPageBreak/>
              <w:t>26</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священника</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к.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Красноармейская (Казачья слобода)</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27</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 xml:space="preserve">Дом Глебовых </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1870-е</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 ул. Красноармейская, 34</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28</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Я.П. Мосина</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1875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ул. Красноармейская, 37</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29</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Купеческий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1894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ул. Куйбышева, 10</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30</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Купеческий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1900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ул. Куйбышева, 12</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31</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Вертоградовых</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1900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Ленина, 34</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32</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Жилой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к. XIX в.- XXвв.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Ленина, 36</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33</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Жилой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1880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Ленина, 38</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34</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Жилой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1930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Ленина, 39</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35</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иконописцев Балашовых</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1886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Ленина, 41</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36</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Жилой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1905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Ленина, 42</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37</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Дикановых</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к. XIX - нач. XX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Ленина, 44</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38</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Якубовых</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1887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Ленина, 45</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39</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Жилой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1901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Ленина, 47</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40</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Купеческий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1896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Ленина, 48</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41</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Жилой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к.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К. Маркса, 61а</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42</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Купеческий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1909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 xml:space="preserve">г. Козельск,  </w:t>
            </w:r>
          </w:p>
          <w:p w:rsidR="00E37D4C" w:rsidRPr="00E37D4C" w:rsidRDefault="00E37D4C" w:rsidP="00A515CD">
            <w:pPr>
              <w:snapToGrid w:val="0"/>
              <w:jc w:val="center"/>
              <w:rPr>
                <w:sz w:val="22"/>
                <w:szCs w:val="22"/>
              </w:rPr>
            </w:pPr>
            <w:r w:rsidRPr="00E37D4C">
              <w:rPr>
                <w:sz w:val="22"/>
                <w:szCs w:val="22"/>
              </w:rPr>
              <w:t>ул. Мира, 7</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43</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купцов Котовых</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2-я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ул. Мира, 15</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44</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купцов Дуковых</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1900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ул. Мира, 16</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45</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купцов Гайдуковых</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2-я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ул. Мира, 18</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46</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Хозяйственная постройка купеческой усадьбы</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2-я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ул. Мира, 19</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47</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купцов Сибирцевых</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2-я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ул. Мира, 22</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48</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купцов Золотовых</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3-я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ул. Мира, 24</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49</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купцов Брюзгиных</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к.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ул. Мира, 30</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50</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купца Червячкова</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1885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ул. Мира, 36</w:t>
            </w:r>
          </w:p>
        </w:tc>
      </w:tr>
      <w:tr w:rsidR="00E37D4C" w:rsidRPr="00E37D4C" w:rsidTr="00A26EBD">
        <w:trPr>
          <w:trHeight w:val="506"/>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51</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Здание водокачки</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нач. 1900-х</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привокзальная площадь</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52</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Купеческий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2-я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ул. Сенина, 5</w:t>
            </w:r>
          </w:p>
        </w:tc>
      </w:tr>
      <w:tr w:rsidR="00E37D4C" w:rsidRPr="00E37D4C" w:rsidTr="00A26EBD">
        <w:trPr>
          <w:trHeight w:val="606"/>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53</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Тарасовых</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1878 г.</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ул. Сенина, 11</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lastRenderedPageBreak/>
              <w:t>54</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иконописцев Балашовых</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2-я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ул. Сенина, 12</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55</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Любимовых</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3-я четв.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ул. Сенина, 15</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56</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Жилой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2-я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ул. Сенина, 26</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57</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Купеческий дом</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сер.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ул. Суворова, 22</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58</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Дом купцов Кононыкиных</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2-я пол. XIX в.</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ул. Фрунзе, 8</w:t>
            </w:r>
          </w:p>
        </w:tc>
      </w:tr>
      <w:tr w:rsidR="00E37D4C" w:rsidRPr="00E37D4C" w:rsidTr="00A26EBD">
        <w:trPr>
          <w:jc w:val="right"/>
        </w:trPr>
        <w:tc>
          <w:tcPr>
            <w:tcW w:w="710" w:type="dxa"/>
            <w:shd w:val="clear" w:color="auto" w:fill="auto"/>
            <w:vAlign w:val="center"/>
          </w:tcPr>
          <w:p w:rsidR="00E37D4C" w:rsidRPr="00E37D4C" w:rsidRDefault="00E37D4C" w:rsidP="00A515CD">
            <w:pPr>
              <w:snapToGrid w:val="0"/>
              <w:jc w:val="center"/>
              <w:rPr>
                <w:b/>
                <w:color w:val="000000" w:themeColor="text1"/>
                <w:sz w:val="22"/>
                <w:szCs w:val="22"/>
              </w:rPr>
            </w:pPr>
            <w:r w:rsidRPr="00E37D4C">
              <w:rPr>
                <w:b/>
                <w:color w:val="000000" w:themeColor="text1"/>
                <w:sz w:val="22"/>
                <w:szCs w:val="22"/>
              </w:rPr>
              <w:t>59</w:t>
            </w:r>
          </w:p>
        </w:tc>
        <w:tc>
          <w:tcPr>
            <w:tcW w:w="4110" w:type="dxa"/>
            <w:shd w:val="clear" w:color="auto" w:fill="auto"/>
            <w:vAlign w:val="center"/>
          </w:tcPr>
          <w:p w:rsidR="00E37D4C" w:rsidRPr="00E37D4C" w:rsidRDefault="00E37D4C" w:rsidP="00A515CD">
            <w:pPr>
              <w:snapToGrid w:val="0"/>
              <w:rPr>
                <w:color w:val="000000" w:themeColor="text1"/>
                <w:sz w:val="22"/>
                <w:szCs w:val="22"/>
              </w:rPr>
            </w:pPr>
            <w:r w:rsidRPr="00E37D4C">
              <w:rPr>
                <w:color w:val="000000" w:themeColor="text1"/>
                <w:sz w:val="22"/>
                <w:szCs w:val="22"/>
              </w:rPr>
              <w:t>Жилой дом</w:t>
            </w:r>
          </w:p>
        </w:tc>
        <w:tc>
          <w:tcPr>
            <w:tcW w:w="2410" w:type="dxa"/>
            <w:shd w:val="clear" w:color="auto" w:fill="auto"/>
            <w:vAlign w:val="center"/>
          </w:tcPr>
          <w:p w:rsidR="00E37D4C" w:rsidRPr="00E37D4C" w:rsidRDefault="00E37D4C" w:rsidP="00A515CD">
            <w:pPr>
              <w:snapToGrid w:val="0"/>
              <w:jc w:val="center"/>
              <w:rPr>
                <w:color w:val="000000" w:themeColor="text1"/>
                <w:sz w:val="22"/>
                <w:szCs w:val="22"/>
              </w:rPr>
            </w:pPr>
            <w:r w:rsidRPr="00E37D4C">
              <w:rPr>
                <w:color w:val="000000" w:themeColor="text1"/>
                <w:sz w:val="22"/>
                <w:szCs w:val="22"/>
              </w:rPr>
              <w:t>к. XIX - нач. XX в.</w:t>
            </w:r>
          </w:p>
        </w:tc>
        <w:tc>
          <w:tcPr>
            <w:tcW w:w="2946" w:type="dxa"/>
            <w:shd w:val="clear" w:color="auto" w:fill="auto"/>
            <w:vAlign w:val="center"/>
          </w:tcPr>
          <w:p w:rsidR="00E37D4C" w:rsidRPr="00E37D4C" w:rsidRDefault="00E37D4C" w:rsidP="00A515CD">
            <w:pPr>
              <w:snapToGrid w:val="0"/>
              <w:jc w:val="center"/>
              <w:rPr>
                <w:color w:val="000000" w:themeColor="text1"/>
                <w:sz w:val="22"/>
                <w:szCs w:val="22"/>
              </w:rPr>
            </w:pPr>
            <w:r w:rsidRPr="00E37D4C">
              <w:rPr>
                <w:color w:val="000000" w:themeColor="text1"/>
                <w:sz w:val="22"/>
                <w:szCs w:val="22"/>
              </w:rPr>
              <w:t>г. Козельск,</w:t>
            </w:r>
          </w:p>
          <w:p w:rsidR="00E37D4C" w:rsidRPr="00E37D4C" w:rsidRDefault="00E37D4C" w:rsidP="00A515CD">
            <w:pPr>
              <w:snapToGrid w:val="0"/>
              <w:jc w:val="center"/>
              <w:rPr>
                <w:color w:val="000000" w:themeColor="text1"/>
                <w:sz w:val="22"/>
                <w:szCs w:val="22"/>
              </w:rPr>
            </w:pPr>
            <w:r w:rsidRPr="00E37D4C">
              <w:rPr>
                <w:color w:val="000000" w:themeColor="text1"/>
                <w:sz w:val="22"/>
                <w:szCs w:val="22"/>
              </w:rPr>
              <w:t>ул. Чкалова, 15</w:t>
            </w:r>
          </w:p>
        </w:tc>
      </w:tr>
      <w:tr w:rsidR="00E37D4C" w:rsidRPr="00DA4826" w:rsidTr="00A26EBD">
        <w:trPr>
          <w:jc w:val="right"/>
        </w:trPr>
        <w:tc>
          <w:tcPr>
            <w:tcW w:w="710" w:type="dxa"/>
            <w:shd w:val="clear" w:color="auto" w:fill="auto"/>
            <w:vAlign w:val="center"/>
          </w:tcPr>
          <w:p w:rsidR="00E37D4C" w:rsidRPr="00E37D4C" w:rsidRDefault="00E37D4C" w:rsidP="00A515CD">
            <w:pPr>
              <w:snapToGrid w:val="0"/>
              <w:jc w:val="center"/>
              <w:rPr>
                <w:b/>
                <w:sz w:val="22"/>
                <w:szCs w:val="22"/>
              </w:rPr>
            </w:pPr>
            <w:r w:rsidRPr="00E37D4C">
              <w:rPr>
                <w:b/>
                <w:sz w:val="22"/>
                <w:szCs w:val="22"/>
              </w:rPr>
              <w:t>60</w:t>
            </w:r>
          </w:p>
        </w:tc>
        <w:tc>
          <w:tcPr>
            <w:tcW w:w="4110" w:type="dxa"/>
            <w:shd w:val="clear" w:color="auto" w:fill="auto"/>
            <w:vAlign w:val="center"/>
          </w:tcPr>
          <w:p w:rsidR="00E37D4C" w:rsidRPr="00E37D4C" w:rsidRDefault="00E37D4C" w:rsidP="00A515CD">
            <w:pPr>
              <w:snapToGrid w:val="0"/>
              <w:rPr>
                <w:sz w:val="22"/>
                <w:szCs w:val="22"/>
              </w:rPr>
            </w:pPr>
            <w:r w:rsidRPr="00E37D4C">
              <w:rPr>
                <w:sz w:val="22"/>
                <w:szCs w:val="22"/>
              </w:rPr>
              <w:t>Здание вокзала</w:t>
            </w:r>
          </w:p>
        </w:tc>
        <w:tc>
          <w:tcPr>
            <w:tcW w:w="2410" w:type="dxa"/>
            <w:shd w:val="clear" w:color="auto" w:fill="auto"/>
            <w:vAlign w:val="center"/>
          </w:tcPr>
          <w:p w:rsidR="00E37D4C" w:rsidRPr="00E37D4C" w:rsidRDefault="00E37D4C" w:rsidP="00A515CD">
            <w:pPr>
              <w:snapToGrid w:val="0"/>
              <w:jc w:val="center"/>
              <w:rPr>
                <w:sz w:val="22"/>
                <w:szCs w:val="22"/>
              </w:rPr>
            </w:pPr>
            <w:r w:rsidRPr="00E37D4C">
              <w:rPr>
                <w:sz w:val="22"/>
                <w:szCs w:val="22"/>
              </w:rPr>
              <w:t>нач. 1900-х</w:t>
            </w:r>
          </w:p>
        </w:tc>
        <w:tc>
          <w:tcPr>
            <w:tcW w:w="2946" w:type="dxa"/>
            <w:shd w:val="clear" w:color="auto" w:fill="auto"/>
            <w:vAlign w:val="center"/>
          </w:tcPr>
          <w:p w:rsidR="00E37D4C" w:rsidRPr="00E37D4C" w:rsidRDefault="00E37D4C" w:rsidP="00A515CD">
            <w:pPr>
              <w:snapToGrid w:val="0"/>
              <w:jc w:val="center"/>
              <w:rPr>
                <w:sz w:val="22"/>
                <w:szCs w:val="22"/>
              </w:rPr>
            </w:pPr>
            <w:r w:rsidRPr="00E37D4C">
              <w:rPr>
                <w:sz w:val="22"/>
                <w:szCs w:val="22"/>
              </w:rPr>
              <w:t>г. Козельск,</w:t>
            </w:r>
          </w:p>
          <w:p w:rsidR="00E37D4C" w:rsidRPr="00E37D4C" w:rsidRDefault="00E37D4C" w:rsidP="00A515CD">
            <w:pPr>
              <w:snapToGrid w:val="0"/>
              <w:jc w:val="center"/>
              <w:rPr>
                <w:sz w:val="22"/>
                <w:szCs w:val="22"/>
              </w:rPr>
            </w:pPr>
            <w:r w:rsidRPr="00E37D4C">
              <w:rPr>
                <w:sz w:val="22"/>
                <w:szCs w:val="22"/>
              </w:rPr>
              <w:t>ул. Чкалова</w:t>
            </w:r>
          </w:p>
        </w:tc>
      </w:tr>
    </w:tbl>
    <w:p w:rsidR="00076FA0" w:rsidRPr="00996710" w:rsidRDefault="00076FA0" w:rsidP="00D74361">
      <w:pPr>
        <w:spacing w:line="276" w:lineRule="auto"/>
        <w:ind w:firstLine="709"/>
        <w:jc w:val="both"/>
        <w:rPr>
          <w:color w:val="0D0D0D" w:themeColor="text1" w:themeTint="F2"/>
          <w:sz w:val="26"/>
          <w:szCs w:val="26"/>
        </w:rPr>
      </w:pPr>
      <w:r w:rsidRPr="00996710">
        <w:rPr>
          <w:color w:val="0D0D0D" w:themeColor="text1" w:themeTint="F2"/>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w:t>
      </w:r>
      <w:r w:rsidR="00456AE0" w:rsidRPr="00996710">
        <w:rPr>
          <w:color w:val="0D0D0D" w:themeColor="text1" w:themeTint="F2"/>
          <w:sz w:val="26"/>
          <w:szCs w:val="26"/>
        </w:rPr>
        <w:t>т 25.</w:t>
      </w:r>
      <w:r w:rsidRPr="00996710">
        <w:rPr>
          <w:color w:val="0D0D0D" w:themeColor="text1" w:themeTint="F2"/>
          <w:sz w:val="26"/>
          <w:szCs w:val="26"/>
        </w:rPr>
        <w:t>06.2002 №73-ФЗ «Об объектах культурного наследия (памятниках истории и культуры) народов Российской Федерации» (далее – Федеральный закон).</w:t>
      </w:r>
    </w:p>
    <w:p w:rsidR="00076FA0" w:rsidRPr="00996710" w:rsidRDefault="00076FA0" w:rsidP="00D74361">
      <w:pPr>
        <w:spacing w:line="276" w:lineRule="auto"/>
        <w:ind w:firstLine="720"/>
        <w:jc w:val="both"/>
        <w:rPr>
          <w:color w:val="0D0D0D" w:themeColor="text1" w:themeTint="F2"/>
          <w:sz w:val="26"/>
          <w:szCs w:val="26"/>
        </w:rPr>
      </w:pPr>
      <w:r w:rsidRPr="00996710">
        <w:rPr>
          <w:color w:val="0D0D0D" w:themeColor="text1" w:themeTint="F2"/>
          <w:sz w:val="26"/>
          <w:szCs w:val="26"/>
        </w:rPr>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76FA0" w:rsidRPr="00996710" w:rsidRDefault="00076FA0" w:rsidP="00D74361">
      <w:pPr>
        <w:spacing w:line="276" w:lineRule="auto"/>
        <w:ind w:firstLine="720"/>
        <w:jc w:val="both"/>
        <w:rPr>
          <w:color w:val="0D0D0D" w:themeColor="text1" w:themeTint="F2"/>
          <w:sz w:val="26"/>
          <w:szCs w:val="26"/>
        </w:rPr>
      </w:pPr>
      <w:r w:rsidRPr="00996710">
        <w:rPr>
          <w:color w:val="0D0D0D" w:themeColor="text1" w:themeTint="F2"/>
          <w:sz w:val="26"/>
          <w:szCs w:val="26"/>
        </w:rPr>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076FA0" w:rsidRDefault="00076FA0" w:rsidP="00D74361">
      <w:pPr>
        <w:spacing w:line="276" w:lineRule="auto"/>
        <w:ind w:firstLine="720"/>
        <w:jc w:val="both"/>
        <w:rPr>
          <w:color w:val="0D0D0D" w:themeColor="text1" w:themeTint="F2"/>
          <w:sz w:val="26"/>
          <w:szCs w:val="26"/>
        </w:rPr>
      </w:pPr>
      <w:r w:rsidRPr="00996710">
        <w:rPr>
          <w:color w:val="0D0D0D" w:themeColor="text1" w:themeTint="F2"/>
          <w:sz w:val="26"/>
          <w:szCs w:val="26"/>
        </w:rPr>
        <w:t>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со статьей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 обнаруженных объектов до включения данных объектов в единый государственный реест</w:t>
      </w:r>
      <w:r w:rsidR="00D74361" w:rsidRPr="00996710">
        <w:rPr>
          <w:color w:val="0D0D0D" w:themeColor="text1" w:themeTint="F2"/>
          <w:sz w:val="26"/>
          <w:szCs w:val="26"/>
        </w:rPr>
        <w:t xml:space="preserve">р объектов культурного наследия </w:t>
      </w:r>
      <w:r w:rsidRPr="00996710">
        <w:rPr>
          <w:color w:val="0D0D0D" w:themeColor="text1" w:themeTint="F2"/>
          <w:sz w:val="26"/>
          <w:szCs w:val="26"/>
        </w:rPr>
        <w:t xml:space="preserve">(памятников истории и культуры) народов Российской Федерации в порядке, установленном Федеральным </w:t>
      </w:r>
      <w:r w:rsidRPr="00996710">
        <w:rPr>
          <w:color w:val="0D0D0D" w:themeColor="text1" w:themeTint="F2"/>
          <w:sz w:val="26"/>
          <w:szCs w:val="26"/>
        </w:rPr>
        <w:lastRenderedPageBreak/>
        <w:t>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p>
    <w:p w:rsidR="00A515CD" w:rsidRDefault="00A515CD" w:rsidP="00A515CD">
      <w:pPr>
        <w:spacing w:line="276" w:lineRule="auto"/>
        <w:ind w:firstLine="705"/>
        <w:jc w:val="both"/>
        <w:rPr>
          <w:sz w:val="26"/>
          <w:szCs w:val="26"/>
        </w:rPr>
      </w:pPr>
      <w:r>
        <w:rPr>
          <w:sz w:val="26"/>
          <w:szCs w:val="26"/>
        </w:rPr>
        <w:t>Охранные зоны объектов культурного наследия города Козельска действуют на основании Решения исполнительного комитета Калужского областного Совета народных депутатов от 29.08.1983 № 613 «Об утверждении проектов охранных зон для памятников истории и культуры г. Козельска и ансамбля монастыря Оптина Пустынь».</w:t>
      </w:r>
    </w:p>
    <w:p w:rsidR="00A515CD" w:rsidRPr="00A515CD" w:rsidRDefault="00A515CD" w:rsidP="00A515CD">
      <w:pPr>
        <w:spacing w:line="276" w:lineRule="auto"/>
        <w:ind w:firstLine="705"/>
        <w:jc w:val="center"/>
        <w:rPr>
          <w:b/>
          <w:sz w:val="26"/>
          <w:szCs w:val="26"/>
        </w:rPr>
      </w:pPr>
      <w:r w:rsidRPr="00A515CD">
        <w:rPr>
          <w:b/>
          <w:sz w:val="26"/>
          <w:szCs w:val="26"/>
        </w:rPr>
        <w:t>Охранные зоны памятников архитектуры</w:t>
      </w:r>
    </w:p>
    <w:p w:rsidR="00A515CD" w:rsidRDefault="00A515CD" w:rsidP="00A515CD">
      <w:pPr>
        <w:suppressAutoHyphens w:val="0"/>
        <w:spacing w:line="276" w:lineRule="auto"/>
        <w:ind w:firstLine="709"/>
        <w:jc w:val="both"/>
        <w:rPr>
          <w:sz w:val="26"/>
          <w:szCs w:val="26"/>
        </w:rPr>
      </w:pPr>
      <w:r>
        <w:rPr>
          <w:sz w:val="26"/>
          <w:szCs w:val="26"/>
        </w:rPr>
        <w:t>В пределах территории охранных зон памятников архитектуры сохраняется историческая планировка, историческая среда и ландшафт, осуществляется расчистка внутреннего пространства кварталов от ненужных исторических хозяйственно малоценных строений, проводится благоустройство и озеленение территории.</w:t>
      </w:r>
    </w:p>
    <w:p w:rsidR="00A515CD" w:rsidRDefault="00A515CD" w:rsidP="00A515CD">
      <w:pPr>
        <w:suppressAutoHyphens w:val="0"/>
        <w:spacing w:line="276" w:lineRule="auto"/>
        <w:ind w:firstLine="709"/>
        <w:jc w:val="both"/>
        <w:rPr>
          <w:sz w:val="26"/>
          <w:szCs w:val="26"/>
        </w:rPr>
      </w:pPr>
      <w:r>
        <w:rPr>
          <w:sz w:val="26"/>
          <w:szCs w:val="26"/>
        </w:rPr>
        <w:t>За пределы охранных зон выводятся промышленные предприятия, ремонтные мастерские, склады, гаражи.</w:t>
      </w:r>
    </w:p>
    <w:p w:rsidR="00A515CD" w:rsidRDefault="00A515CD" w:rsidP="00A515CD">
      <w:pPr>
        <w:suppressAutoHyphens w:val="0"/>
        <w:spacing w:line="276" w:lineRule="auto"/>
        <w:ind w:firstLine="709"/>
        <w:jc w:val="both"/>
        <w:rPr>
          <w:sz w:val="26"/>
          <w:szCs w:val="26"/>
        </w:rPr>
      </w:pPr>
      <w:r>
        <w:rPr>
          <w:sz w:val="26"/>
          <w:szCs w:val="26"/>
        </w:rPr>
        <w:t>На территории охранных зон обеспечивается благоприятная гидрогеологическая обстановка, чистота воздушного бассейна и защита от динамических воздействий.</w:t>
      </w:r>
    </w:p>
    <w:p w:rsidR="00A515CD" w:rsidRPr="00E604FD" w:rsidRDefault="00A515CD" w:rsidP="00A515CD">
      <w:pPr>
        <w:suppressAutoHyphens w:val="0"/>
        <w:spacing w:line="276" w:lineRule="auto"/>
        <w:ind w:firstLine="709"/>
        <w:jc w:val="both"/>
        <w:rPr>
          <w:sz w:val="26"/>
          <w:szCs w:val="26"/>
        </w:rPr>
      </w:pPr>
      <w:r>
        <w:rPr>
          <w:sz w:val="26"/>
          <w:szCs w:val="26"/>
        </w:rPr>
        <w:t>На территории охранных зон, по согласованию с органами охраны памятников и республиканским обществом охраны памятников культуры и истории, допускается осуществление регенерации существующего жилого и общественного фонда, консервация и реставрация памятников и составляющих исторически ценную среду зданий.</w:t>
      </w:r>
    </w:p>
    <w:p w:rsidR="00A515CD" w:rsidRDefault="00A515CD" w:rsidP="00A515CD">
      <w:pPr>
        <w:spacing w:line="276" w:lineRule="auto"/>
        <w:ind w:left="709"/>
        <w:jc w:val="both"/>
        <w:rPr>
          <w:sz w:val="26"/>
          <w:szCs w:val="26"/>
        </w:rPr>
      </w:pPr>
      <w:r>
        <w:rPr>
          <w:sz w:val="26"/>
          <w:szCs w:val="26"/>
        </w:rPr>
        <w:t>На территории охранных зон запрещается:</w:t>
      </w:r>
    </w:p>
    <w:p w:rsidR="00A515CD" w:rsidRDefault="00A515CD" w:rsidP="00A515CD">
      <w:pPr>
        <w:spacing w:line="276" w:lineRule="auto"/>
        <w:ind w:left="709"/>
        <w:jc w:val="both"/>
        <w:rPr>
          <w:sz w:val="26"/>
          <w:szCs w:val="26"/>
        </w:rPr>
      </w:pPr>
      <w:r>
        <w:rPr>
          <w:sz w:val="26"/>
          <w:szCs w:val="26"/>
        </w:rPr>
        <w:t>- всякое нарушение планировочной структуры;</w:t>
      </w:r>
    </w:p>
    <w:p w:rsidR="00A515CD" w:rsidRDefault="00A515CD" w:rsidP="00A515CD">
      <w:pPr>
        <w:spacing w:line="276" w:lineRule="auto"/>
        <w:ind w:left="709"/>
        <w:jc w:val="both"/>
        <w:rPr>
          <w:sz w:val="26"/>
          <w:szCs w:val="26"/>
        </w:rPr>
      </w:pPr>
      <w:r>
        <w:rPr>
          <w:sz w:val="26"/>
          <w:szCs w:val="26"/>
        </w:rPr>
        <w:t>- новое строительство;</w:t>
      </w:r>
    </w:p>
    <w:p w:rsidR="00A515CD" w:rsidRDefault="00A515CD" w:rsidP="00A515CD">
      <w:pPr>
        <w:spacing w:line="276" w:lineRule="auto"/>
        <w:ind w:left="709"/>
        <w:jc w:val="both"/>
        <w:rPr>
          <w:sz w:val="26"/>
          <w:szCs w:val="26"/>
        </w:rPr>
      </w:pPr>
      <w:r>
        <w:rPr>
          <w:sz w:val="26"/>
          <w:szCs w:val="26"/>
        </w:rPr>
        <w:t>- создание транспортных сооружение и развязок;</w:t>
      </w:r>
    </w:p>
    <w:p w:rsidR="00A515CD" w:rsidRDefault="00A515CD" w:rsidP="00A515CD">
      <w:pPr>
        <w:spacing w:line="276" w:lineRule="auto"/>
        <w:ind w:left="709"/>
        <w:jc w:val="both"/>
        <w:rPr>
          <w:sz w:val="26"/>
          <w:szCs w:val="26"/>
        </w:rPr>
      </w:pPr>
      <w:r>
        <w:rPr>
          <w:sz w:val="26"/>
          <w:szCs w:val="26"/>
        </w:rPr>
        <w:t>- прокладка воздушных линий электропередач, установка рекламных щитов и т.д.</w:t>
      </w:r>
    </w:p>
    <w:p w:rsidR="00A515CD" w:rsidRPr="00A515CD" w:rsidRDefault="00A515CD" w:rsidP="00A515CD">
      <w:pPr>
        <w:spacing w:line="276" w:lineRule="auto"/>
        <w:ind w:left="709"/>
        <w:jc w:val="center"/>
        <w:rPr>
          <w:b/>
          <w:sz w:val="26"/>
          <w:szCs w:val="26"/>
        </w:rPr>
      </w:pPr>
      <w:r w:rsidRPr="00A515CD">
        <w:rPr>
          <w:b/>
          <w:sz w:val="26"/>
          <w:szCs w:val="26"/>
        </w:rPr>
        <w:t>Зона регулирования застройки</w:t>
      </w:r>
    </w:p>
    <w:p w:rsidR="00A515CD" w:rsidRDefault="00A515CD" w:rsidP="00815A48">
      <w:pPr>
        <w:spacing w:line="276" w:lineRule="auto"/>
        <w:ind w:firstLine="709"/>
        <w:jc w:val="both"/>
        <w:rPr>
          <w:sz w:val="26"/>
          <w:szCs w:val="26"/>
        </w:rPr>
      </w:pPr>
      <w:r>
        <w:rPr>
          <w:sz w:val="26"/>
          <w:szCs w:val="26"/>
        </w:rPr>
        <w:t>На территории зон регулирования застройки допускается:</w:t>
      </w:r>
    </w:p>
    <w:p w:rsidR="00A515CD" w:rsidRPr="00815A48" w:rsidRDefault="00815A48" w:rsidP="00815A48">
      <w:pPr>
        <w:spacing w:line="276" w:lineRule="auto"/>
        <w:ind w:firstLine="709"/>
        <w:jc w:val="both"/>
        <w:rPr>
          <w:sz w:val="26"/>
          <w:szCs w:val="26"/>
        </w:rPr>
      </w:pPr>
      <w:r>
        <w:rPr>
          <w:sz w:val="26"/>
          <w:szCs w:val="26"/>
        </w:rPr>
        <w:t>- н</w:t>
      </w:r>
      <w:r w:rsidR="00A515CD" w:rsidRPr="00815A48">
        <w:rPr>
          <w:sz w:val="26"/>
          <w:szCs w:val="26"/>
        </w:rPr>
        <w:t>овое жилищное и общественное строительство, сохраняющее характер сложившейся архитектурной среды. Его этажность и плотность ограничиваются.</w:t>
      </w:r>
    </w:p>
    <w:p w:rsidR="00A515CD" w:rsidRPr="00815A48" w:rsidRDefault="00815A48" w:rsidP="00815A48">
      <w:pPr>
        <w:spacing w:line="276" w:lineRule="auto"/>
        <w:ind w:firstLine="709"/>
        <w:jc w:val="both"/>
        <w:rPr>
          <w:sz w:val="26"/>
          <w:szCs w:val="26"/>
        </w:rPr>
      </w:pPr>
      <w:r>
        <w:rPr>
          <w:sz w:val="26"/>
          <w:szCs w:val="26"/>
        </w:rPr>
        <w:t>- с</w:t>
      </w:r>
      <w:r w:rsidR="00A515CD" w:rsidRPr="00815A48">
        <w:rPr>
          <w:sz w:val="26"/>
          <w:szCs w:val="26"/>
        </w:rPr>
        <w:t>нос малоценного и ветхого фонда (кроме домов, представляющих художественную ценность).</w:t>
      </w:r>
    </w:p>
    <w:p w:rsidR="00A515CD" w:rsidRPr="00815A48" w:rsidRDefault="00815A48" w:rsidP="00815A48">
      <w:pPr>
        <w:spacing w:line="276" w:lineRule="auto"/>
        <w:ind w:firstLine="709"/>
        <w:jc w:val="both"/>
        <w:rPr>
          <w:sz w:val="26"/>
          <w:szCs w:val="26"/>
        </w:rPr>
      </w:pPr>
      <w:r>
        <w:rPr>
          <w:sz w:val="26"/>
          <w:szCs w:val="26"/>
        </w:rPr>
        <w:t>- р</w:t>
      </w:r>
      <w:r w:rsidR="00A515CD" w:rsidRPr="00815A48">
        <w:rPr>
          <w:sz w:val="26"/>
          <w:szCs w:val="26"/>
        </w:rPr>
        <w:t>егенерация жилого и общественного фонда и благоустройство.</w:t>
      </w:r>
    </w:p>
    <w:p w:rsidR="00A515CD" w:rsidRDefault="00A515CD" w:rsidP="00815A48">
      <w:pPr>
        <w:spacing w:line="276" w:lineRule="auto"/>
        <w:ind w:firstLine="709"/>
        <w:jc w:val="both"/>
        <w:rPr>
          <w:sz w:val="26"/>
          <w:szCs w:val="26"/>
        </w:rPr>
      </w:pPr>
      <w:r>
        <w:rPr>
          <w:sz w:val="26"/>
          <w:szCs w:val="26"/>
        </w:rPr>
        <w:t>На территории зон не рекомендуется:</w:t>
      </w:r>
    </w:p>
    <w:p w:rsidR="00A515CD" w:rsidRDefault="00A515CD" w:rsidP="00815A48">
      <w:pPr>
        <w:spacing w:line="276" w:lineRule="auto"/>
        <w:ind w:firstLine="709"/>
        <w:jc w:val="both"/>
        <w:rPr>
          <w:sz w:val="26"/>
          <w:szCs w:val="26"/>
        </w:rPr>
      </w:pPr>
      <w:r>
        <w:rPr>
          <w:sz w:val="26"/>
          <w:szCs w:val="26"/>
        </w:rPr>
        <w:t>- нарушение исторически сложившейся планировки;</w:t>
      </w:r>
    </w:p>
    <w:p w:rsidR="00A515CD" w:rsidRDefault="00A515CD" w:rsidP="00815A48">
      <w:pPr>
        <w:spacing w:line="276" w:lineRule="auto"/>
        <w:ind w:firstLine="709"/>
        <w:jc w:val="both"/>
        <w:rPr>
          <w:sz w:val="26"/>
          <w:szCs w:val="26"/>
        </w:rPr>
      </w:pPr>
      <w:r>
        <w:rPr>
          <w:sz w:val="26"/>
          <w:szCs w:val="26"/>
        </w:rPr>
        <w:t>- размещение промышленных предприятий, транспортно-складских устройств и других сооружений, загрязняющих территорию, воздушный и водный бассейн;</w:t>
      </w:r>
    </w:p>
    <w:p w:rsidR="00A515CD" w:rsidRDefault="00A515CD" w:rsidP="00A515CD">
      <w:pPr>
        <w:spacing w:line="276" w:lineRule="auto"/>
        <w:ind w:left="709"/>
        <w:jc w:val="both"/>
        <w:rPr>
          <w:sz w:val="26"/>
          <w:szCs w:val="26"/>
        </w:rPr>
      </w:pPr>
      <w:r>
        <w:rPr>
          <w:sz w:val="26"/>
          <w:szCs w:val="26"/>
        </w:rPr>
        <w:t>- создание сложных транспортных развязок и крупных автостоянок.</w:t>
      </w:r>
    </w:p>
    <w:p w:rsidR="00A515CD" w:rsidRDefault="00A515CD" w:rsidP="00A515CD">
      <w:pPr>
        <w:spacing w:line="276" w:lineRule="auto"/>
        <w:ind w:firstLine="709"/>
        <w:jc w:val="both"/>
        <w:rPr>
          <w:sz w:val="26"/>
          <w:szCs w:val="26"/>
        </w:rPr>
      </w:pPr>
      <w:r>
        <w:rPr>
          <w:sz w:val="26"/>
          <w:szCs w:val="26"/>
        </w:rPr>
        <w:lastRenderedPageBreak/>
        <w:t>Строительство, благоустройство и другие работы в пределах зон регулирования застройки должно вестись по согласованию с органами охраны памятников и республиканским обществом охраны памятников истории и культуры.</w:t>
      </w:r>
    </w:p>
    <w:p w:rsidR="00A515CD" w:rsidRPr="00815A48" w:rsidRDefault="00A515CD" w:rsidP="00A515CD">
      <w:pPr>
        <w:spacing w:line="276" w:lineRule="auto"/>
        <w:ind w:firstLine="709"/>
        <w:jc w:val="center"/>
        <w:rPr>
          <w:b/>
          <w:sz w:val="26"/>
          <w:szCs w:val="26"/>
        </w:rPr>
      </w:pPr>
      <w:r w:rsidRPr="00815A48">
        <w:rPr>
          <w:b/>
          <w:sz w:val="26"/>
          <w:szCs w:val="26"/>
        </w:rPr>
        <w:t>Зоны ограничения этажности застройки</w:t>
      </w:r>
    </w:p>
    <w:p w:rsidR="00A515CD" w:rsidRDefault="00A515CD" w:rsidP="00A515CD">
      <w:pPr>
        <w:spacing w:line="276" w:lineRule="auto"/>
        <w:ind w:firstLine="709"/>
        <w:jc w:val="both"/>
        <w:rPr>
          <w:sz w:val="26"/>
          <w:szCs w:val="26"/>
        </w:rPr>
      </w:pPr>
      <w:r>
        <w:rPr>
          <w:sz w:val="26"/>
          <w:szCs w:val="26"/>
        </w:rPr>
        <w:t>На территории зон допускается строительство жилых и общественных зданий, этажности которых не выходят за пределы расчетной. Может быть допущено строительство композиционно оправданных доминант, при условии тщательной проверки их сочетания с теми памятниками, для которых они станут фоновыми зданиями и согласования с органами охраны памятников и республиканским обществом охраны памятников истории и культуры.</w:t>
      </w:r>
    </w:p>
    <w:p w:rsidR="00A515CD" w:rsidRPr="00815A48" w:rsidRDefault="00A515CD" w:rsidP="00A515CD">
      <w:pPr>
        <w:spacing w:line="276" w:lineRule="auto"/>
        <w:ind w:firstLine="709"/>
        <w:jc w:val="center"/>
        <w:rPr>
          <w:b/>
          <w:sz w:val="26"/>
          <w:szCs w:val="26"/>
        </w:rPr>
      </w:pPr>
      <w:r w:rsidRPr="00815A48">
        <w:rPr>
          <w:b/>
          <w:sz w:val="26"/>
          <w:szCs w:val="26"/>
        </w:rPr>
        <w:t>Ландшафтные зоны</w:t>
      </w:r>
    </w:p>
    <w:p w:rsidR="00A515CD" w:rsidRDefault="00A515CD" w:rsidP="00A515CD">
      <w:pPr>
        <w:spacing w:line="276" w:lineRule="auto"/>
        <w:ind w:firstLine="709"/>
        <w:jc w:val="both"/>
        <w:rPr>
          <w:sz w:val="26"/>
          <w:szCs w:val="26"/>
        </w:rPr>
      </w:pPr>
      <w:r>
        <w:rPr>
          <w:sz w:val="26"/>
          <w:szCs w:val="26"/>
        </w:rPr>
        <w:t>Эти зоны организуются за счет использования существующих природных ландшафтов пойм рек Жиздры, Другус</w:t>
      </w:r>
      <w:r w:rsidR="00815A48">
        <w:rPr>
          <w:sz w:val="26"/>
          <w:szCs w:val="26"/>
        </w:rPr>
        <w:t>ки</w:t>
      </w:r>
      <w:r>
        <w:rPr>
          <w:sz w:val="26"/>
          <w:szCs w:val="26"/>
        </w:rPr>
        <w:t xml:space="preserve"> и Клютомы.</w:t>
      </w:r>
    </w:p>
    <w:p w:rsidR="00A515CD" w:rsidRDefault="00A515CD" w:rsidP="00A515CD">
      <w:pPr>
        <w:spacing w:line="276" w:lineRule="auto"/>
        <w:ind w:firstLine="709"/>
        <w:jc w:val="both"/>
        <w:rPr>
          <w:sz w:val="26"/>
          <w:szCs w:val="26"/>
        </w:rPr>
      </w:pPr>
      <w:r>
        <w:rPr>
          <w:sz w:val="26"/>
          <w:szCs w:val="26"/>
        </w:rPr>
        <w:t>При этом сохраняется естественно сложившееся открытие пространства, имеющиеся группы зеленных насаждений, обеспечивается режим охраны акваторий.</w:t>
      </w:r>
    </w:p>
    <w:p w:rsidR="00A515CD" w:rsidRPr="00627FE1" w:rsidRDefault="00A515CD" w:rsidP="00A515CD">
      <w:pPr>
        <w:spacing w:line="276" w:lineRule="auto"/>
        <w:ind w:firstLine="709"/>
        <w:jc w:val="both"/>
        <w:rPr>
          <w:sz w:val="26"/>
          <w:szCs w:val="26"/>
        </w:rPr>
      </w:pPr>
      <w:r>
        <w:rPr>
          <w:sz w:val="26"/>
          <w:szCs w:val="26"/>
        </w:rPr>
        <w:t xml:space="preserve">Цель этих мероприятий – усиление силуэта центра, </w:t>
      </w:r>
      <w:r w:rsidR="00676CA8">
        <w:rPr>
          <w:sz w:val="26"/>
          <w:szCs w:val="26"/>
        </w:rPr>
        <w:t>воспринимаемого</w:t>
      </w:r>
      <w:r>
        <w:rPr>
          <w:sz w:val="26"/>
          <w:szCs w:val="26"/>
        </w:rPr>
        <w:t xml:space="preserve"> с важнейших видовых точек и подъездов к городу.</w:t>
      </w:r>
    </w:p>
    <w:p w:rsidR="00761ED6" w:rsidRPr="007A5D21" w:rsidRDefault="00761ED6" w:rsidP="00761ED6">
      <w:pPr>
        <w:suppressAutoHyphens w:val="0"/>
        <w:spacing w:before="120" w:after="120"/>
        <w:jc w:val="center"/>
        <w:rPr>
          <w:b/>
          <w:color w:val="0D0D0D" w:themeColor="text1" w:themeTint="F2"/>
          <w:sz w:val="26"/>
          <w:szCs w:val="26"/>
        </w:rPr>
      </w:pPr>
      <w:r w:rsidRPr="007A5D21">
        <w:rPr>
          <w:b/>
          <w:color w:val="0D0D0D" w:themeColor="text1" w:themeTint="F2"/>
          <w:sz w:val="26"/>
          <w:szCs w:val="26"/>
        </w:rPr>
        <w:t>Мероприятия по сохранению объектов культурного наследия</w:t>
      </w:r>
    </w:p>
    <w:p w:rsidR="00761ED6" w:rsidRPr="007A5D21" w:rsidRDefault="00761ED6" w:rsidP="00D74361">
      <w:pPr>
        <w:spacing w:line="276" w:lineRule="auto"/>
        <w:ind w:firstLine="709"/>
        <w:jc w:val="both"/>
        <w:rPr>
          <w:color w:val="0D0D0D" w:themeColor="text1" w:themeTint="F2"/>
          <w:sz w:val="26"/>
          <w:szCs w:val="26"/>
        </w:rPr>
      </w:pPr>
      <w:r w:rsidRPr="007A5D21">
        <w:rPr>
          <w:color w:val="0D0D0D" w:themeColor="text1" w:themeTint="F2"/>
          <w:sz w:val="26"/>
          <w:szCs w:val="26"/>
        </w:rPr>
        <w:t xml:space="preserve">Размещение объектов строительства в границах </w:t>
      </w:r>
      <w:r w:rsidR="007A5D21" w:rsidRPr="007A5D21">
        <w:rPr>
          <w:color w:val="0D0D0D" w:themeColor="text1" w:themeTint="F2"/>
          <w:sz w:val="26"/>
          <w:szCs w:val="26"/>
        </w:rPr>
        <w:t>городского</w:t>
      </w:r>
      <w:r w:rsidRPr="007A5D21">
        <w:rPr>
          <w:color w:val="0D0D0D" w:themeColor="text1" w:themeTint="F2"/>
          <w:sz w:val="26"/>
          <w:szCs w:val="26"/>
        </w:rPr>
        <w:t xml:space="preserve">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7A5D21" w:rsidRDefault="00761ED6" w:rsidP="00D74361">
      <w:pPr>
        <w:spacing w:line="276" w:lineRule="auto"/>
        <w:ind w:firstLine="705"/>
        <w:jc w:val="both"/>
        <w:rPr>
          <w:color w:val="0D0D0D" w:themeColor="text1" w:themeTint="F2"/>
          <w:sz w:val="26"/>
          <w:szCs w:val="26"/>
        </w:rPr>
      </w:pPr>
      <w:r w:rsidRPr="007A5D21">
        <w:rPr>
          <w:color w:val="0D0D0D" w:themeColor="text1" w:themeTint="F2"/>
          <w:sz w:val="26"/>
          <w:szCs w:val="26"/>
        </w:rPr>
        <w:t xml:space="preserve">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9A2195" w:rsidRDefault="00761ED6" w:rsidP="001E08A5">
      <w:pPr>
        <w:spacing w:line="276" w:lineRule="auto"/>
        <w:ind w:firstLine="709"/>
        <w:jc w:val="both"/>
        <w:rPr>
          <w:color w:val="0D0D0D" w:themeColor="text1" w:themeTint="F2"/>
          <w:sz w:val="26"/>
          <w:szCs w:val="26"/>
        </w:rPr>
      </w:pPr>
      <w:r w:rsidRPr="007A5D21">
        <w:rPr>
          <w:color w:val="0D0D0D" w:themeColor="text1" w:themeTint="F2"/>
          <w:sz w:val="26"/>
          <w:szCs w:val="26"/>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320ED6" w:rsidRDefault="00320ED6" w:rsidP="00320ED6">
      <w:pPr>
        <w:pStyle w:val="3"/>
        <w:jc w:val="center"/>
        <w:rPr>
          <w:bCs w:val="0"/>
          <w:sz w:val="26"/>
          <w:szCs w:val="26"/>
          <w:lang w:val="ru-RU"/>
        </w:rPr>
      </w:pPr>
      <w:bookmarkStart w:id="81" w:name="_Toc476734386"/>
      <w:bookmarkStart w:id="82" w:name="_Toc79672747"/>
      <w:r w:rsidRPr="002614DF">
        <w:rPr>
          <w:color w:val="0D0D0D" w:themeColor="text1" w:themeTint="F2"/>
          <w:sz w:val="26"/>
          <w:szCs w:val="26"/>
        </w:rPr>
        <w:lastRenderedPageBreak/>
        <w:t>II</w:t>
      </w:r>
      <w:r w:rsidRPr="002614DF">
        <w:rPr>
          <w:color w:val="0D0D0D" w:themeColor="text1" w:themeTint="F2"/>
          <w:sz w:val="26"/>
          <w:szCs w:val="26"/>
          <w:lang w:val="ru-RU"/>
        </w:rPr>
        <w:t>.3.</w:t>
      </w:r>
      <w:r>
        <w:rPr>
          <w:color w:val="0D0D0D" w:themeColor="text1" w:themeTint="F2"/>
          <w:sz w:val="26"/>
          <w:szCs w:val="26"/>
          <w:lang w:val="ru-RU"/>
        </w:rPr>
        <w:t>4</w:t>
      </w:r>
      <w:r w:rsidRPr="002614DF">
        <w:rPr>
          <w:color w:val="0D0D0D" w:themeColor="text1" w:themeTint="F2"/>
          <w:sz w:val="26"/>
          <w:szCs w:val="26"/>
          <w:lang w:val="ru-RU"/>
        </w:rPr>
        <w:t xml:space="preserve"> </w:t>
      </w:r>
      <w:r w:rsidRPr="0079647D">
        <w:rPr>
          <w:bCs w:val="0"/>
          <w:sz w:val="26"/>
          <w:szCs w:val="26"/>
          <w:lang w:val="ru-RU"/>
        </w:rPr>
        <w:t>Экологический туризм и отдых</w:t>
      </w:r>
      <w:bookmarkEnd w:id="81"/>
      <w:bookmarkEnd w:id="82"/>
    </w:p>
    <w:p w:rsidR="00320ED6" w:rsidRPr="00320ED6" w:rsidRDefault="00320ED6" w:rsidP="00320ED6">
      <w:pPr>
        <w:spacing w:line="276" w:lineRule="auto"/>
        <w:ind w:firstLine="708"/>
        <w:jc w:val="both"/>
        <w:rPr>
          <w:sz w:val="26"/>
          <w:szCs w:val="26"/>
        </w:rPr>
      </w:pPr>
      <w:r w:rsidRPr="00320ED6">
        <w:rPr>
          <w:sz w:val="26"/>
          <w:szCs w:val="26"/>
        </w:rPr>
        <w:t>Козельск – город с многовековой историей, город воинской славы – привлекает большое количество туристов.</w:t>
      </w:r>
    </w:p>
    <w:p w:rsidR="00320ED6" w:rsidRPr="00D13E81" w:rsidRDefault="00320ED6" w:rsidP="00320ED6">
      <w:pPr>
        <w:spacing w:line="276" w:lineRule="auto"/>
        <w:ind w:firstLine="708"/>
        <w:jc w:val="both"/>
        <w:rPr>
          <w:sz w:val="26"/>
          <w:szCs w:val="26"/>
        </w:rPr>
      </w:pPr>
      <w:r w:rsidRPr="00320ED6">
        <w:rPr>
          <w:sz w:val="26"/>
          <w:szCs w:val="26"/>
        </w:rPr>
        <w:t xml:space="preserve">Национальный </w:t>
      </w:r>
      <w:r>
        <w:rPr>
          <w:sz w:val="26"/>
          <w:szCs w:val="26"/>
        </w:rPr>
        <w:t>п</w:t>
      </w:r>
      <w:r w:rsidRPr="00D13E81">
        <w:rPr>
          <w:sz w:val="26"/>
          <w:szCs w:val="26"/>
        </w:rPr>
        <w:t xml:space="preserve">арк «Угра» предоставляет уникальную возможность экологического туризма. </w:t>
      </w:r>
      <w:r>
        <w:rPr>
          <w:sz w:val="26"/>
          <w:szCs w:val="26"/>
        </w:rPr>
        <w:t>З</w:t>
      </w:r>
      <w:r w:rsidRPr="00D13E81">
        <w:rPr>
          <w:sz w:val="26"/>
          <w:szCs w:val="26"/>
        </w:rPr>
        <w:t xml:space="preserve">десь разработаны пешие маршруты. Один из них – это «Гжатский тракт», который   в XVIII веке был сухопутным торговым путем, но, помимо этого, имел и стратегическое значение </w:t>
      </w:r>
      <w:r>
        <w:rPr>
          <w:sz w:val="26"/>
          <w:szCs w:val="26"/>
        </w:rPr>
        <w:t>(</w:t>
      </w:r>
      <w:r w:rsidRPr="00D13E81">
        <w:rPr>
          <w:sz w:val="26"/>
          <w:szCs w:val="26"/>
        </w:rPr>
        <w:t>Беляевско</w:t>
      </w:r>
      <w:r>
        <w:rPr>
          <w:sz w:val="26"/>
          <w:szCs w:val="26"/>
        </w:rPr>
        <w:t>е</w:t>
      </w:r>
      <w:r w:rsidRPr="00D13E81">
        <w:rPr>
          <w:sz w:val="26"/>
          <w:szCs w:val="26"/>
        </w:rPr>
        <w:t xml:space="preserve"> лесничеств</w:t>
      </w:r>
      <w:r>
        <w:rPr>
          <w:sz w:val="26"/>
          <w:szCs w:val="26"/>
        </w:rPr>
        <w:t>о</w:t>
      </w:r>
      <w:r w:rsidRPr="00D13E81">
        <w:rPr>
          <w:sz w:val="26"/>
          <w:szCs w:val="26"/>
        </w:rPr>
        <w:t>, «Козельские засеки» и музе</w:t>
      </w:r>
      <w:r>
        <w:rPr>
          <w:sz w:val="26"/>
          <w:szCs w:val="26"/>
        </w:rPr>
        <w:t>й</w:t>
      </w:r>
      <w:r w:rsidRPr="00D13E81">
        <w:rPr>
          <w:sz w:val="26"/>
          <w:szCs w:val="26"/>
        </w:rPr>
        <w:t xml:space="preserve"> «Гжатский тракт»</w:t>
      </w:r>
      <w:r>
        <w:rPr>
          <w:sz w:val="26"/>
          <w:szCs w:val="26"/>
        </w:rPr>
        <w:t>)</w:t>
      </w:r>
      <w:r w:rsidRPr="00D13E81">
        <w:rPr>
          <w:sz w:val="26"/>
          <w:szCs w:val="26"/>
        </w:rPr>
        <w:t xml:space="preserve">. </w:t>
      </w:r>
      <w:r>
        <w:rPr>
          <w:sz w:val="26"/>
          <w:szCs w:val="26"/>
        </w:rPr>
        <w:t>Маршрут</w:t>
      </w:r>
      <w:r w:rsidRPr="00D13E81">
        <w:rPr>
          <w:sz w:val="26"/>
          <w:szCs w:val="26"/>
        </w:rPr>
        <w:t xml:space="preserve"> «Окрестности древнего Опакова» -  древнего городища, представляющего археологический памятник железного века. </w:t>
      </w:r>
      <w:r>
        <w:rPr>
          <w:sz w:val="26"/>
          <w:szCs w:val="26"/>
        </w:rPr>
        <w:t>Здесь</w:t>
      </w:r>
      <w:r w:rsidRPr="00D13E81">
        <w:rPr>
          <w:sz w:val="26"/>
          <w:szCs w:val="26"/>
        </w:rPr>
        <w:t xml:space="preserve"> курганный могильник времен 1 тысячи лет до нашей эры</w:t>
      </w:r>
      <w:r>
        <w:rPr>
          <w:sz w:val="26"/>
          <w:szCs w:val="26"/>
        </w:rPr>
        <w:t>, где</w:t>
      </w:r>
      <w:r w:rsidRPr="00D13E81">
        <w:rPr>
          <w:sz w:val="26"/>
          <w:szCs w:val="26"/>
        </w:rPr>
        <w:t xml:space="preserve"> много веков назад были захоронены наши предки – вятичи. </w:t>
      </w:r>
      <w:r>
        <w:rPr>
          <w:sz w:val="26"/>
          <w:szCs w:val="26"/>
        </w:rPr>
        <w:t>П</w:t>
      </w:r>
      <w:r w:rsidRPr="00D13E81">
        <w:rPr>
          <w:sz w:val="26"/>
          <w:szCs w:val="26"/>
        </w:rPr>
        <w:t>осещение уникального озера Озерки, которое, как считают исследователи, имеет метеоритное происхождение</w:t>
      </w:r>
      <w:r>
        <w:rPr>
          <w:sz w:val="26"/>
          <w:szCs w:val="26"/>
        </w:rPr>
        <w:t>,</w:t>
      </w:r>
      <w:r w:rsidRPr="00D13E81">
        <w:rPr>
          <w:sz w:val="26"/>
          <w:szCs w:val="26"/>
        </w:rPr>
        <w:t xml:space="preserve"> и знаменитое Бадерово болото. </w:t>
      </w:r>
      <w:r>
        <w:rPr>
          <w:sz w:val="26"/>
          <w:szCs w:val="26"/>
        </w:rPr>
        <w:t xml:space="preserve">Один из пеших маршрутов - </w:t>
      </w:r>
      <w:r w:rsidRPr="00D13E81">
        <w:rPr>
          <w:sz w:val="26"/>
          <w:szCs w:val="26"/>
        </w:rPr>
        <w:t xml:space="preserve">путешествие по «Окрестностям усадьбы Павлищев бор». Посещение усадьбы Ярошенко, являющейся архитектурным и историческим памятником 19 века, а также знаменитых минеральных источников. </w:t>
      </w:r>
    </w:p>
    <w:p w:rsidR="00320ED6" w:rsidRPr="00D13E81" w:rsidRDefault="00320ED6" w:rsidP="00320ED6">
      <w:pPr>
        <w:spacing w:line="276" w:lineRule="auto"/>
        <w:ind w:firstLine="708"/>
        <w:jc w:val="both"/>
        <w:rPr>
          <w:sz w:val="26"/>
          <w:szCs w:val="26"/>
        </w:rPr>
      </w:pPr>
      <w:r w:rsidRPr="00D13E81">
        <w:rPr>
          <w:sz w:val="26"/>
          <w:szCs w:val="26"/>
        </w:rPr>
        <w:t xml:space="preserve">Любителям отдыха у воды </w:t>
      </w:r>
      <w:r>
        <w:rPr>
          <w:sz w:val="26"/>
          <w:szCs w:val="26"/>
        </w:rPr>
        <w:t>-</w:t>
      </w:r>
      <w:r w:rsidRPr="00D13E81">
        <w:rPr>
          <w:sz w:val="26"/>
          <w:szCs w:val="26"/>
        </w:rPr>
        <w:t xml:space="preserve"> «Уникальные озера Жиздры». Озера-старицы, напоминающие бусины, совсем небольшие и неглубокие, протянулись красивой лентой. Од</w:t>
      </w:r>
      <w:r>
        <w:rPr>
          <w:sz w:val="26"/>
          <w:szCs w:val="26"/>
        </w:rPr>
        <w:t>ин</w:t>
      </w:r>
      <w:r w:rsidRPr="00D13E81">
        <w:rPr>
          <w:sz w:val="26"/>
          <w:szCs w:val="26"/>
        </w:rPr>
        <w:t xml:space="preserve"> из пунктов маршрута </w:t>
      </w:r>
      <w:r>
        <w:rPr>
          <w:sz w:val="26"/>
          <w:szCs w:val="26"/>
        </w:rPr>
        <w:t xml:space="preserve">- </w:t>
      </w:r>
      <w:r w:rsidRPr="00D13E81">
        <w:rPr>
          <w:sz w:val="26"/>
          <w:szCs w:val="26"/>
        </w:rPr>
        <w:t xml:space="preserve">Оптина Пустынь и святой источник Серафима Саровского с целебной водой. </w:t>
      </w:r>
    </w:p>
    <w:p w:rsidR="00320ED6" w:rsidRPr="00D13E81" w:rsidRDefault="00320ED6" w:rsidP="00320ED6">
      <w:pPr>
        <w:spacing w:line="276" w:lineRule="auto"/>
        <w:ind w:firstLine="708"/>
        <w:jc w:val="both"/>
        <w:rPr>
          <w:sz w:val="26"/>
          <w:szCs w:val="26"/>
        </w:rPr>
      </w:pPr>
      <w:r>
        <w:rPr>
          <w:sz w:val="26"/>
          <w:szCs w:val="26"/>
        </w:rPr>
        <w:t>Путешествие на личном транспорте</w:t>
      </w:r>
      <w:r w:rsidRPr="00D13E81">
        <w:rPr>
          <w:sz w:val="26"/>
          <w:szCs w:val="26"/>
        </w:rPr>
        <w:t xml:space="preserve"> - «По следам Великого стояния». </w:t>
      </w:r>
      <w:r>
        <w:rPr>
          <w:sz w:val="26"/>
          <w:szCs w:val="26"/>
        </w:rPr>
        <w:t>П</w:t>
      </w:r>
      <w:r w:rsidRPr="00D13E81">
        <w:rPr>
          <w:sz w:val="26"/>
          <w:szCs w:val="26"/>
        </w:rPr>
        <w:t>осе</w:t>
      </w:r>
      <w:r>
        <w:rPr>
          <w:sz w:val="26"/>
          <w:szCs w:val="26"/>
        </w:rPr>
        <w:t>щение</w:t>
      </w:r>
      <w:r w:rsidRPr="00D13E81">
        <w:rPr>
          <w:sz w:val="26"/>
          <w:szCs w:val="26"/>
        </w:rPr>
        <w:t xml:space="preserve"> Спасо-Воротынск</w:t>
      </w:r>
      <w:r>
        <w:rPr>
          <w:sz w:val="26"/>
          <w:szCs w:val="26"/>
        </w:rPr>
        <w:t>ого</w:t>
      </w:r>
      <w:r w:rsidRPr="00D13E81">
        <w:rPr>
          <w:sz w:val="26"/>
          <w:szCs w:val="26"/>
        </w:rPr>
        <w:t xml:space="preserve"> монастыр</w:t>
      </w:r>
      <w:r>
        <w:rPr>
          <w:sz w:val="26"/>
          <w:szCs w:val="26"/>
        </w:rPr>
        <w:t>я</w:t>
      </w:r>
      <w:r w:rsidRPr="00D13E81">
        <w:rPr>
          <w:sz w:val="26"/>
          <w:szCs w:val="26"/>
        </w:rPr>
        <w:t xml:space="preserve"> и Тихонов</w:t>
      </w:r>
      <w:r>
        <w:rPr>
          <w:sz w:val="26"/>
          <w:szCs w:val="26"/>
        </w:rPr>
        <w:t>ой</w:t>
      </w:r>
      <w:r w:rsidRPr="00D13E81">
        <w:rPr>
          <w:sz w:val="26"/>
          <w:szCs w:val="26"/>
        </w:rPr>
        <w:t xml:space="preserve"> Пустын</w:t>
      </w:r>
      <w:r>
        <w:rPr>
          <w:sz w:val="26"/>
          <w:szCs w:val="26"/>
        </w:rPr>
        <w:t>и</w:t>
      </w:r>
      <w:r w:rsidRPr="00D13E81">
        <w:rPr>
          <w:sz w:val="26"/>
          <w:szCs w:val="26"/>
        </w:rPr>
        <w:t>, древне</w:t>
      </w:r>
      <w:r>
        <w:rPr>
          <w:sz w:val="26"/>
          <w:szCs w:val="26"/>
        </w:rPr>
        <w:t>го</w:t>
      </w:r>
      <w:r w:rsidRPr="00D13E81">
        <w:rPr>
          <w:sz w:val="26"/>
          <w:szCs w:val="26"/>
        </w:rPr>
        <w:t xml:space="preserve"> городищ</w:t>
      </w:r>
      <w:r>
        <w:rPr>
          <w:sz w:val="26"/>
          <w:szCs w:val="26"/>
        </w:rPr>
        <w:t>а</w:t>
      </w:r>
      <w:r w:rsidRPr="00D13E81">
        <w:rPr>
          <w:sz w:val="26"/>
          <w:szCs w:val="26"/>
        </w:rPr>
        <w:t>, расположивше</w:t>
      </w:r>
      <w:r>
        <w:rPr>
          <w:sz w:val="26"/>
          <w:szCs w:val="26"/>
        </w:rPr>
        <w:t>гося</w:t>
      </w:r>
      <w:r w:rsidRPr="00D13E81">
        <w:rPr>
          <w:sz w:val="26"/>
          <w:szCs w:val="26"/>
        </w:rPr>
        <w:t xml:space="preserve"> у деревеньки Спас и представляюще</w:t>
      </w:r>
      <w:r>
        <w:rPr>
          <w:sz w:val="26"/>
          <w:szCs w:val="26"/>
        </w:rPr>
        <w:t>го</w:t>
      </w:r>
      <w:r w:rsidRPr="00D13E81">
        <w:rPr>
          <w:sz w:val="26"/>
          <w:szCs w:val="26"/>
        </w:rPr>
        <w:t xml:space="preserve"> археологический памятник железного века, а также два городища, предположительно основанных вятичами, селения Воротынск и небольшой деревушки Свинухово. Одним из самых популярных автомобильных маршрут</w:t>
      </w:r>
      <w:r>
        <w:rPr>
          <w:sz w:val="26"/>
          <w:szCs w:val="26"/>
        </w:rPr>
        <w:t>ов</w:t>
      </w:r>
      <w:r w:rsidRPr="00D13E81">
        <w:rPr>
          <w:sz w:val="26"/>
          <w:szCs w:val="26"/>
        </w:rPr>
        <w:t xml:space="preserve"> является «Зеленое кольцо России». За время путешествия, можно посетить 60 уникальных объектов </w:t>
      </w:r>
      <w:r>
        <w:rPr>
          <w:sz w:val="26"/>
          <w:szCs w:val="26"/>
        </w:rPr>
        <w:t>национального парка «Угра</w:t>
      </w:r>
      <w:r w:rsidRPr="00D13E81">
        <w:rPr>
          <w:sz w:val="26"/>
          <w:szCs w:val="26"/>
        </w:rPr>
        <w:t xml:space="preserve">», город Козельск и другие, монастыри, архитектурные памятники, Пустыни, Скиты. </w:t>
      </w:r>
    </w:p>
    <w:p w:rsidR="00320ED6" w:rsidRDefault="00320ED6" w:rsidP="00320ED6">
      <w:pPr>
        <w:spacing w:line="276" w:lineRule="auto"/>
        <w:ind w:firstLine="708"/>
        <w:jc w:val="both"/>
        <w:rPr>
          <w:sz w:val="26"/>
          <w:szCs w:val="26"/>
        </w:rPr>
      </w:pPr>
      <w:r w:rsidRPr="00D13E81">
        <w:rPr>
          <w:sz w:val="26"/>
          <w:szCs w:val="26"/>
        </w:rPr>
        <w:t xml:space="preserve">Экологический туризм предполагает и походы по «Учебным экологическим тропам». Можно посетить «Чертово городище». </w:t>
      </w:r>
      <w:r>
        <w:rPr>
          <w:sz w:val="26"/>
          <w:szCs w:val="26"/>
        </w:rPr>
        <w:t>Осматривается</w:t>
      </w:r>
      <w:r w:rsidRPr="00D13E81">
        <w:rPr>
          <w:sz w:val="26"/>
          <w:szCs w:val="26"/>
        </w:rPr>
        <w:t xml:space="preserve"> лесное урочище, где есть места выхода кварцевых песчаников, которые образуют настоящие скалы, побыва</w:t>
      </w:r>
      <w:r>
        <w:rPr>
          <w:sz w:val="26"/>
          <w:szCs w:val="26"/>
        </w:rPr>
        <w:t>ть</w:t>
      </w:r>
      <w:r w:rsidRPr="00D13E81">
        <w:rPr>
          <w:sz w:val="26"/>
          <w:szCs w:val="26"/>
        </w:rPr>
        <w:t xml:space="preserve"> в уникальной долине реки Чертовской. Увидеть реликтовый папоротник-многоножку, который крайне редко встречается не только на просторах нашей страны, но и вообще на Земле. Увидеть мох шистостега, который светится в темноте изумрудно-зеленым цветом. </w:t>
      </w:r>
      <w:r>
        <w:rPr>
          <w:sz w:val="26"/>
          <w:szCs w:val="26"/>
        </w:rPr>
        <w:t>М</w:t>
      </w:r>
      <w:r w:rsidRPr="00D13E81">
        <w:rPr>
          <w:sz w:val="26"/>
          <w:szCs w:val="26"/>
        </w:rPr>
        <w:t xml:space="preserve">аршрут «Городище Никола-Ленивец». </w:t>
      </w:r>
      <w:r>
        <w:rPr>
          <w:sz w:val="26"/>
          <w:szCs w:val="26"/>
        </w:rPr>
        <w:t>Это городище</w:t>
      </w:r>
      <w:r w:rsidRPr="00D13E81">
        <w:rPr>
          <w:sz w:val="26"/>
          <w:szCs w:val="26"/>
        </w:rPr>
        <w:t xml:space="preserve"> основано племенами балтов еще до нашей эры. Уникальнейший ландшафт этого маршрута с 1995 год</w:t>
      </w:r>
      <w:r>
        <w:rPr>
          <w:sz w:val="26"/>
          <w:szCs w:val="26"/>
        </w:rPr>
        <w:t>а</w:t>
      </w:r>
      <w:r w:rsidRPr="00D13E81">
        <w:rPr>
          <w:sz w:val="26"/>
          <w:szCs w:val="26"/>
        </w:rPr>
        <w:t xml:space="preserve"> считается государственным памятником природы. </w:t>
      </w:r>
      <w:r>
        <w:rPr>
          <w:sz w:val="26"/>
          <w:szCs w:val="26"/>
        </w:rPr>
        <w:t>М</w:t>
      </w:r>
      <w:r w:rsidRPr="00D13E81">
        <w:rPr>
          <w:sz w:val="26"/>
          <w:szCs w:val="26"/>
        </w:rPr>
        <w:t xml:space="preserve">аршрут «Озеро Ленивое – усадьбы князей Оболенских», </w:t>
      </w:r>
      <w:r>
        <w:rPr>
          <w:sz w:val="26"/>
          <w:szCs w:val="26"/>
        </w:rPr>
        <w:t xml:space="preserve">где расположено </w:t>
      </w:r>
      <w:r w:rsidRPr="00D13E81">
        <w:rPr>
          <w:sz w:val="26"/>
          <w:szCs w:val="26"/>
        </w:rPr>
        <w:t>озеро-стариц</w:t>
      </w:r>
      <w:r>
        <w:rPr>
          <w:sz w:val="26"/>
          <w:szCs w:val="26"/>
        </w:rPr>
        <w:t>а</w:t>
      </w:r>
      <w:r w:rsidRPr="00D13E81">
        <w:rPr>
          <w:sz w:val="26"/>
          <w:szCs w:val="26"/>
        </w:rPr>
        <w:t xml:space="preserve"> с уникальной растительностью и околоводными животными, а также усадебный комплекс Оболенских. Если интересует военная история, то мож</w:t>
      </w:r>
      <w:r>
        <w:rPr>
          <w:sz w:val="26"/>
          <w:szCs w:val="26"/>
        </w:rPr>
        <w:t>но</w:t>
      </w:r>
      <w:r w:rsidRPr="00D13E81">
        <w:rPr>
          <w:sz w:val="26"/>
          <w:szCs w:val="26"/>
        </w:rPr>
        <w:t xml:space="preserve"> совершить поход «Русиновский берег» (1 км.), или «Фронтовой командный пункт» (0,7 км.), а также «Павловский пл</w:t>
      </w:r>
      <w:r>
        <w:rPr>
          <w:sz w:val="26"/>
          <w:szCs w:val="26"/>
        </w:rPr>
        <w:t>а</w:t>
      </w:r>
      <w:r w:rsidRPr="00D13E81">
        <w:rPr>
          <w:sz w:val="26"/>
          <w:szCs w:val="26"/>
        </w:rPr>
        <w:t>цдарм» (1 км.)</w:t>
      </w:r>
      <w:r>
        <w:rPr>
          <w:sz w:val="26"/>
          <w:szCs w:val="26"/>
        </w:rPr>
        <w:t>.</w:t>
      </w:r>
    </w:p>
    <w:p w:rsidR="00312AB2" w:rsidRPr="00320ED6" w:rsidRDefault="002C23B0" w:rsidP="002C23B0">
      <w:pPr>
        <w:pStyle w:val="3"/>
        <w:jc w:val="center"/>
        <w:rPr>
          <w:color w:val="0D0D0D" w:themeColor="text1" w:themeTint="F2"/>
          <w:sz w:val="26"/>
          <w:szCs w:val="26"/>
          <w:lang w:val="ru-RU"/>
        </w:rPr>
      </w:pPr>
      <w:bookmarkStart w:id="83" w:name="__RefHeading__396_1612356966"/>
      <w:bookmarkStart w:id="84" w:name="__RefHeading__132_1539069001"/>
      <w:bookmarkStart w:id="85" w:name="__RefHeading__330_276625223"/>
      <w:bookmarkStart w:id="86" w:name="__RefHeading__494_670117999"/>
      <w:bookmarkStart w:id="87" w:name="__RefHeading__101_1212657833"/>
      <w:bookmarkStart w:id="88" w:name="__RefHeading__164_1585558239"/>
      <w:bookmarkStart w:id="89" w:name="__RefHeading__858_1612356966"/>
      <w:bookmarkStart w:id="90" w:name="_Toc79672748"/>
      <w:bookmarkEnd w:id="83"/>
      <w:bookmarkEnd w:id="84"/>
      <w:bookmarkEnd w:id="85"/>
      <w:bookmarkEnd w:id="86"/>
      <w:bookmarkEnd w:id="87"/>
      <w:bookmarkEnd w:id="88"/>
      <w:bookmarkEnd w:id="89"/>
      <w:r w:rsidRPr="00320ED6">
        <w:rPr>
          <w:color w:val="0D0D0D" w:themeColor="text1" w:themeTint="F2"/>
          <w:sz w:val="26"/>
          <w:szCs w:val="26"/>
        </w:rPr>
        <w:lastRenderedPageBreak/>
        <w:t>I</w:t>
      </w:r>
      <w:r w:rsidR="00312AB2" w:rsidRPr="00320ED6">
        <w:rPr>
          <w:color w:val="0D0D0D" w:themeColor="text1" w:themeTint="F2"/>
          <w:sz w:val="26"/>
          <w:szCs w:val="26"/>
        </w:rPr>
        <w:t>I</w:t>
      </w:r>
      <w:r w:rsidR="00312AB2" w:rsidRPr="00320ED6">
        <w:rPr>
          <w:color w:val="0D0D0D" w:themeColor="text1" w:themeTint="F2"/>
          <w:sz w:val="26"/>
          <w:szCs w:val="26"/>
          <w:lang w:val="ru-RU"/>
        </w:rPr>
        <w:t>.</w:t>
      </w:r>
      <w:r w:rsidRPr="00320ED6">
        <w:rPr>
          <w:color w:val="0D0D0D" w:themeColor="text1" w:themeTint="F2"/>
          <w:sz w:val="26"/>
          <w:szCs w:val="26"/>
          <w:lang w:val="ru-RU"/>
        </w:rPr>
        <w:t>3.</w:t>
      </w:r>
      <w:r w:rsidR="00320ED6" w:rsidRPr="00320ED6">
        <w:rPr>
          <w:color w:val="0D0D0D" w:themeColor="text1" w:themeTint="F2"/>
          <w:sz w:val="26"/>
          <w:szCs w:val="26"/>
          <w:lang w:val="ru-RU"/>
        </w:rPr>
        <w:t>5</w:t>
      </w:r>
      <w:r w:rsidR="00312AB2" w:rsidRPr="00320ED6">
        <w:rPr>
          <w:color w:val="0D0D0D" w:themeColor="text1" w:themeTint="F2"/>
          <w:sz w:val="26"/>
          <w:szCs w:val="26"/>
          <w:lang w:val="ru-RU"/>
        </w:rPr>
        <w:t xml:space="preserve"> Оценка территории по санитарно-гигиеническим ограничениям</w:t>
      </w:r>
      <w:bookmarkEnd w:id="90"/>
    </w:p>
    <w:p w:rsidR="00D61D1D" w:rsidRPr="00320ED6" w:rsidRDefault="00D61D1D" w:rsidP="00D61D1D">
      <w:pPr>
        <w:pStyle w:val="afff7"/>
        <w:spacing w:line="276" w:lineRule="auto"/>
        <w:rPr>
          <w:i/>
          <w:color w:val="0D0D0D" w:themeColor="text1" w:themeTint="F2"/>
          <w:sz w:val="26"/>
          <w:szCs w:val="26"/>
        </w:rPr>
      </w:pPr>
      <w:r w:rsidRPr="00320ED6">
        <w:rPr>
          <w:i/>
          <w:color w:val="0D0D0D" w:themeColor="text1" w:themeTint="F2"/>
          <w:sz w:val="26"/>
          <w:szCs w:val="26"/>
        </w:rPr>
        <w:t>Положения генерального плана по экологическому состоянию территории.</w:t>
      </w:r>
    </w:p>
    <w:p w:rsidR="00D61D1D" w:rsidRPr="00320ED6"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D0D0D" w:themeColor="text1" w:themeTint="F2"/>
          <w:sz w:val="26"/>
          <w:szCs w:val="26"/>
        </w:rPr>
      </w:pPr>
      <w:r w:rsidRPr="00320ED6">
        <w:rPr>
          <w:rFonts w:ascii="Times New Roman CYR" w:hAnsi="Times New Roman CYR" w:cs="Times New Roman CYR"/>
          <w:color w:val="0D0D0D" w:themeColor="text1" w:themeTint="F2"/>
          <w:sz w:val="26"/>
          <w:szCs w:val="26"/>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w:t>
      </w:r>
      <w:r w:rsidR="008742F4" w:rsidRPr="00320ED6">
        <w:rPr>
          <w:rFonts w:ascii="Times New Roman CYR" w:hAnsi="Times New Roman CYR" w:cs="Times New Roman CYR"/>
          <w:color w:val="0D0D0D" w:themeColor="text1" w:themeTint="F2"/>
          <w:sz w:val="26"/>
          <w:szCs w:val="26"/>
        </w:rPr>
        <w:t>также</w:t>
      </w:r>
      <w:r w:rsidRPr="00320ED6">
        <w:rPr>
          <w:rFonts w:ascii="Times New Roman CYR" w:hAnsi="Times New Roman CYR" w:cs="Times New Roman CYR"/>
          <w:color w:val="0D0D0D" w:themeColor="text1" w:themeTint="F2"/>
          <w:sz w:val="26"/>
          <w:szCs w:val="26"/>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D61D1D" w:rsidRPr="00320ED6"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20ED6">
        <w:rPr>
          <w:rFonts w:ascii="Times New Roman CYR" w:hAnsi="Times New Roman CYR" w:cs="Times New Roman CYR"/>
          <w:color w:val="0D0D0D" w:themeColor="text1" w:themeTint="F2"/>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все большее значение приобретают проблемы преобразования окружающей среды населенных пунктах.</w:t>
      </w:r>
    </w:p>
    <w:p w:rsidR="00D61D1D" w:rsidRPr="00320ED6"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20ED6">
        <w:rPr>
          <w:rFonts w:ascii="Times New Roman CYR" w:hAnsi="Times New Roman CYR" w:cs="Times New Roman CYR"/>
          <w:color w:val="0D0D0D" w:themeColor="text1" w:themeTint="F2"/>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D61D1D" w:rsidRPr="00320ED6"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20ED6">
        <w:rPr>
          <w:rFonts w:ascii="Times New Roman CYR" w:hAnsi="Times New Roman CYR" w:cs="Times New Roman CYR"/>
          <w:color w:val="0D0D0D" w:themeColor="text1" w:themeTint="F2"/>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D61D1D" w:rsidRPr="00320ED6"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20ED6">
        <w:rPr>
          <w:rFonts w:ascii="Times New Roman CYR" w:hAnsi="Times New Roman CYR" w:cs="Times New Roman CYR"/>
          <w:color w:val="0D0D0D" w:themeColor="text1" w:themeTint="F2"/>
          <w:sz w:val="26"/>
          <w:szCs w:val="26"/>
        </w:rPr>
        <w:t>Основными источниками загрязнения являются: автотранспорт, промышленные и коммунальные предприятия, дымовые печи.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D61D1D" w:rsidRPr="00320ED6"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D0D0D" w:themeColor="text1" w:themeTint="F2"/>
          <w:sz w:val="26"/>
          <w:szCs w:val="26"/>
        </w:rPr>
      </w:pPr>
      <w:r w:rsidRPr="00320ED6">
        <w:rPr>
          <w:rFonts w:ascii="Times New Roman CYR" w:hAnsi="Times New Roman CYR" w:cs="Times New Roman CYR"/>
          <w:color w:val="0D0D0D" w:themeColor="text1" w:themeTint="F2"/>
          <w:sz w:val="26"/>
          <w:szCs w:val="26"/>
        </w:rPr>
        <w:t>Не вызывает сомнения тот факт, что любая антропогенная деятельность неминуемо приведет к определенным изменениям как окружающей среды, так и социально-экономической обстановки в районе территориального планирования.</w:t>
      </w:r>
    </w:p>
    <w:p w:rsidR="00D61D1D" w:rsidRPr="00320ED6"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20ED6">
        <w:rPr>
          <w:rFonts w:ascii="Times New Roman CYR" w:hAnsi="Times New Roman CYR" w:cs="Times New Roman CYR"/>
          <w:color w:val="0D0D0D" w:themeColor="text1" w:themeTint="F2"/>
          <w:sz w:val="26"/>
          <w:szCs w:val="26"/>
        </w:rPr>
        <w:t xml:space="preserve">Комплексная оценка территории </w:t>
      </w:r>
      <w:r w:rsidR="00F816DC">
        <w:rPr>
          <w:rFonts w:ascii="Times New Roman CYR" w:hAnsi="Times New Roman CYR" w:cs="Times New Roman CYR"/>
          <w:color w:val="0D0D0D" w:themeColor="text1" w:themeTint="F2"/>
          <w:sz w:val="26"/>
          <w:szCs w:val="26"/>
        </w:rPr>
        <w:t>городского</w:t>
      </w:r>
      <w:r w:rsidRPr="00320ED6">
        <w:rPr>
          <w:rFonts w:ascii="Times New Roman CYR" w:hAnsi="Times New Roman CYR" w:cs="Times New Roman CYR"/>
          <w:color w:val="0D0D0D" w:themeColor="text1" w:themeTint="F2"/>
          <w:sz w:val="26"/>
          <w:szCs w:val="26"/>
        </w:rPr>
        <w:t xml:space="preserve"> поселения дана по следующим факторам: </w:t>
      </w:r>
    </w:p>
    <w:p w:rsidR="00D61D1D" w:rsidRPr="00320ED6"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20ED6">
        <w:rPr>
          <w:color w:val="0D0D0D" w:themeColor="text1" w:themeTint="F2"/>
          <w:sz w:val="26"/>
          <w:szCs w:val="26"/>
        </w:rPr>
        <w:t>-</w:t>
      </w:r>
      <w:r w:rsidRPr="00320ED6">
        <w:rPr>
          <w:rFonts w:ascii="Times New Roman CYR" w:hAnsi="Times New Roman CYR" w:cs="Times New Roman CYR"/>
          <w:color w:val="0D0D0D" w:themeColor="text1" w:themeTint="F2"/>
          <w:sz w:val="26"/>
          <w:szCs w:val="26"/>
        </w:rPr>
        <w:t xml:space="preserve"> Состояние воздушного бассейна;</w:t>
      </w:r>
    </w:p>
    <w:p w:rsidR="00D61D1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20ED6">
        <w:rPr>
          <w:rFonts w:ascii="Times New Roman CYR" w:hAnsi="Times New Roman CYR" w:cs="Times New Roman CYR"/>
          <w:color w:val="0D0D0D" w:themeColor="text1" w:themeTint="F2"/>
          <w:sz w:val="26"/>
          <w:szCs w:val="26"/>
        </w:rPr>
        <w:t>- Состояние поверхностных вод;</w:t>
      </w:r>
    </w:p>
    <w:p w:rsidR="00767E70" w:rsidRPr="00320ED6" w:rsidRDefault="00767E70"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Pr>
          <w:rFonts w:ascii="Times New Roman CYR" w:hAnsi="Times New Roman CYR" w:cs="Times New Roman CYR"/>
          <w:color w:val="0D0D0D" w:themeColor="text1" w:themeTint="F2"/>
          <w:sz w:val="26"/>
          <w:szCs w:val="26"/>
        </w:rPr>
        <w:t xml:space="preserve">- </w:t>
      </w:r>
      <w:r w:rsidRPr="00320ED6">
        <w:rPr>
          <w:rFonts w:ascii="Times New Roman CYR" w:hAnsi="Times New Roman CYR" w:cs="Times New Roman CYR"/>
          <w:color w:val="0D0D0D" w:themeColor="text1" w:themeTint="F2"/>
          <w:sz w:val="26"/>
          <w:szCs w:val="26"/>
        </w:rPr>
        <w:t>Состояние подземных вод;</w:t>
      </w:r>
    </w:p>
    <w:p w:rsidR="00D61D1D" w:rsidRPr="00320ED6"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20ED6">
        <w:rPr>
          <w:color w:val="0D0D0D" w:themeColor="text1" w:themeTint="F2"/>
          <w:sz w:val="26"/>
          <w:szCs w:val="26"/>
        </w:rPr>
        <w:t xml:space="preserve">- </w:t>
      </w:r>
      <w:r w:rsidRPr="00320ED6">
        <w:rPr>
          <w:rFonts w:ascii="Times New Roman CYR" w:hAnsi="Times New Roman CYR" w:cs="Times New Roman CYR"/>
          <w:color w:val="0D0D0D" w:themeColor="text1" w:themeTint="F2"/>
          <w:sz w:val="26"/>
          <w:szCs w:val="26"/>
        </w:rPr>
        <w:t>Состояние почвенного покрова;</w:t>
      </w:r>
    </w:p>
    <w:p w:rsidR="00D61D1D" w:rsidRPr="00320ED6"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20ED6">
        <w:rPr>
          <w:color w:val="0D0D0D" w:themeColor="text1" w:themeTint="F2"/>
          <w:sz w:val="26"/>
          <w:szCs w:val="26"/>
        </w:rPr>
        <w:t xml:space="preserve">- </w:t>
      </w:r>
      <w:r w:rsidRPr="00320ED6">
        <w:rPr>
          <w:rFonts w:ascii="Times New Roman CYR" w:hAnsi="Times New Roman CYR" w:cs="Times New Roman CYR"/>
          <w:color w:val="0D0D0D" w:themeColor="text1" w:themeTint="F2"/>
          <w:sz w:val="26"/>
          <w:szCs w:val="26"/>
        </w:rPr>
        <w:t>Санитарная очистка территории;</w:t>
      </w:r>
    </w:p>
    <w:p w:rsidR="00D61D1D" w:rsidRPr="00320ED6"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20ED6">
        <w:rPr>
          <w:color w:val="0D0D0D" w:themeColor="text1" w:themeTint="F2"/>
          <w:sz w:val="26"/>
          <w:szCs w:val="26"/>
        </w:rPr>
        <w:t xml:space="preserve">- </w:t>
      </w:r>
      <w:r w:rsidRPr="00320ED6">
        <w:rPr>
          <w:rFonts w:ascii="Times New Roman CYR" w:hAnsi="Times New Roman CYR" w:cs="Times New Roman CYR"/>
          <w:color w:val="0D0D0D" w:themeColor="text1" w:themeTint="F2"/>
          <w:sz w:val="26"/>
          <w:szCs w:val="26"/>
        </w:rPr>
        <w:t>Санитарно-защитные зоны предприятий;</w:t>
      </w:r>
    </w:p>
    <w:p w:rsidR="00D61D1D" w:rsidRPr="00320ED6"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20ED6">
        <w:rPr>
          <w:color w:val="0D0D0D" w:themeColor="text1" w:themeTint="F2"/>
          <w:sz w:val="26"/>
          <w:szCs w:val="26"/>
        </w:rPr>
        <w:t xml:space="preserve">- </w:t>
      </w:r>
      <w:r w:rsidRPr="00320ED6">
        <w:rPr>
          <w:rFonts w:ascii="Times New Roman CYR" w:hAnsi="Times New Roman CYR" w:cs="Times New Roman CYR"/>
          <w:color w:val="0D0D0D" w:themeColor="text1" w:themeTint="F2"/>
          <w:sz w:val="26"/>
          <w:szCs w:val="26"/>
        </w:rPr>
        <w:t>Зоны санитарной охраны объектов питьевого назначения;</w:t>
      </w:r>
    </w:p>
    <w:p w:rsidR="00D61D1D" w:rsidRPr="00320ED6"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320ED6">
        <w:rPr>
          <w:color w:val="0D0D0D" w:themeColor="text1" w:themeTint="F2"/>
          <w:sz w:val="26"/>
          <w:szCs w:val="26"/>
        </w:rPr>
        <w:t xml:space="preserve">- </w:t>
      </w:r>
      <w:r w:rsidRPr="00320ED6">
        <w:rPr>
          <w:rFonts w:ascii="Times New Roman CYR" w:hAnsi="Times New Roman CYR" w:cs="Times New Roman CYR"/>
          <w:color w:val="0D0D0D" w:themeColor="text1" w:themeTint="F2"/>
          <w:sz w:val="26"/>
          <w:szCs w:val="26"/>
        </w:rPr>
        <w:t>Инженерная подготовка территории;</w:t>
      </w:r>
    </w:p>
    <w:p w:rsidR="00D61D1D" w:rsidRPr="00320ED6" w:rsidRDefault="00D61D1D" w:rsidP="00D61D1D">
      <w:pPr>
        <w:pStyle w:val="ae"/>
        <w:spacing w:line="276" w:lineRule="auto"/>
        <w:ind w:firstLine="540"/>
        <w:rPr>
          <w:rFonts w:ascii="Times New Roman CYR" w:hAnsi="Times New Roman CYR" w:cs="Times New Roman CYR"/>
          <w:color w:val="0D0D0D" w:themeColor="text1" w:themeTint="F2"/>
          <w:sz w:val="26"/>
          <w:szCs w:val="26"/>
        </w:rPr>
      </w:pPr>
      <w:r w:rsidRPr="00320ED6">
        <w:rPr>
          <w:color w:val="0D0D0D" w:themeColor="text1" w:themeTint="F2"/>
          <w:sz w:val="26"/>
          <w:szCs w:val="26"/>
        </w:rPr>
        <w:t xml:space="preserve">- </w:t>
      </w:r>
      <w:r w:rsidRPr="00320ED6">
        <w:rPr>
          <w:rFonts w:ascii="Times New Roman CYR" w:hAnsi="Times New Roman CYR" w:cs="Times New Roman CYR"/>
          <w:color w:val="0D0D0D" w:themeColor="text1" w:themeTint="F2"/>
          <w:sz w:val="26"/>
          <w:szCs w:val="26"/>
        </w:rPr>
        <w:t>Состояние и формирование природно-экологического каркаса.</w:t>
      </w:r>
    </w:p>
    <w:p w:rsidR="00D61D1D" w:rsidRPr="00320ED6" w:rsidRDefault="00D61D1D" w:rsidP="00D61D1D">
      <w:pPr>
        <w:pStyle w:val="ae"/>
        <w:spacing w:line="276" w:lineRule="auto"/>
        <w:jc w:val="center"/>
        <w:rPr>
          <w:b/>
          <w:i/>
          <w:color w:val="0D0D0D" w:themeColor="text1" w:themeTint="F2"/>
          <w:sz w:val="26"/>
          <w:szCs w:val="26"/>
        </w:rPr>
      </w:pPr>
      <w:r w:rsidRPr="00320ED6">
        <w:rPr>
          <w:b/>
          <w:i/>
          <w:color w:val="0D0D0D" w:themeColor="text1" w:themeTint="F2"/>
          <w:sz w:val="26"/>
          <w:szCs w:val="26"/>
        </w:rPr>
        <w:lastRenderedPageBreak/>
        <w:t>Состояние воздушного бассейна</w:t>
      </w:r>
    </w:p>
    <w:p w:rsidR="00320ED6" w:rsidRPr="00231FF9" w:rsidRDefault="00320ED6" w:rsidP="00320ED6">
      <w:pPr>
        <w:widowControl w:val="0"/>
        <w:tabs>
          <w:tab w:val="left" w:pos="708"/>
        </w:tabs>
        <w:autoSpaceDE w:val="0"/>
        <w:spacing w:line="276" w:lineRule="auto"/>
        <w:ind w:firstLine="567"/>
        <w:jc w:val="both"/>
        <w:rPr>
          <w:rFonts w:ascii="Times New Roman CYR" w:hAnsi="Times New Roman CYR" w:cs="Times New Roman CYR"/>
          <w:sz w:val="26"/>
          <w:szCs w:val="26"/>
        </w:rPr>
      </w:pPr>
      <w:r w:rsidRPr="00231FF9">
        <w:rPr>
          <w:rFonts w:ascii="Times New Roman CYR" w:hAnsi="Times New Roman CYR" w:cs="Times New Roman CYR"/>
          <w:sz w:val="26"/>
          <w:szCs w:val="26"/>
        </w:rPr>
        <w:t>Основным фактором внешней среды, влияющим на санитарно-гигиенические условия проживания в населенном пункте, является состояние воздушного бассейна.</w:t>
      </w:r>
    </w:p>
    <w:p w:rsidR="00320ED6" w:rsidRPr="00231FF9" w:rsidRDefault="00320ED6" w:rsidP="00320ED6">
      <w:pPr>
        <w:widowControl w:val="0"/>
        <w:tabs>
          <w:tab w:val="left" w:pos="708"/>
        </w:tabs>
        <w:autoSpaceDE w:val="0"/>
        <w:spacing w:line="276" w:lineRule="auto"/>
        <w:ind w:firstLine="567"/>
        <w:jc w:val="both"/>
        <w:rPr>
          <w:rFonts w:ascii="Times New Roman CYR" w:hAnsi="Times New Roman CYR" w:cs="Times New Roman CYR"/>
          <w:sz w:val="26"/>
          <w:szCs w:val="26"/>
        </w:rPr>
      </w:pPr>
      <w:r w:rsidRPr="00231FF9">
        <w:rPr>
          <w:rFonts w:ascii="Times New Roman CYR" w:hAnsi="Times New Roman CYR" w:cs="Times New Roman CYR"/>
          <w:sz w:val="26"/>
          <w:szCs w:val="26"/>
        </w:rPr>
        <w:t>Оценка степени загрязнения атмосферного воздуха в городе приводится по данным значениям концентраций основных загрязняющих веществ при различных скоростях и направлениях ветра, рассчитанных на основании многолетних наблюдений.</w:t>
      </w:r>
    </w:p>
    <w:p w:rsidR="00320ED6" w:rsidRDefault="00320ED6" w:rsidP="00320ED6">
      <w:pPr>
        <w:widowControl w:val="0"/>
        <w:tabs>
          <w:tab w:val="left" w:pos="708"/>
        </w:tabs>
        <w:autoSpaceDE w:val="0"/>
        <w:spacing w:line="276" w:lineRule="auto"/>
        <w:ind w:firstLine="567"/>
        <w:jc w:val="both"/>
        <w:rPr>
          <w:rFonts w:ascii="Times New Roman CYR" w:hAnsi="Times New Roman CYR" w:cs="Times New Roman CYR"/>
          <w:sz w:val="26"/>
          <w:szCs w:val="26"/>
        </w:rPr>
      </w:pPr>
      <w:r>
        <w:rPr>
          <w:sz w:val="26"/>
          <w:szCs w:val="26"/>
        </w:rPr>
        <w:t>По метеоусловиям территория городского поселения относится к зоне умеренного потенциала загрязнения воздуха, которая характеризуется повторяемостью приземных инверсий до 40-60% при их мощности зимой от 0,6 до 0,8 км, а летом не более 0,4 км. Таким образом, создаются равновероятные условия как для рассеивания примесей, так и для их накопления.</w:t>
      </w:r>
    </w:p>
    <w:p w:rsidR="00320ED6" w:rsidRPr="00231FF9" w:rsidRDefault="00320ED6" w:rsidP="00320ED6">
      <w:pPr>
        <w:widowControl w:val="0"/>
        <w:tabs>
          <w:tab w:val="left" w:pos="708"/>
        </w:tabs>
        <w:autoSpaceDE w:val="0"/>
        <w:spacing w:line="276" w:lineRule="auto"/>
        <w:ind w:firstLine="567"/>
        <w:jc w:val="both"/>
        <w:rPr>
          <w:sz w:val="26"/>
          <w:szCs w:val="26"/>
        </w:rPr>
      </w:pPr>
      <w:r w:rsidRPr="00231FF9">
        <w:rPr>
          <w:sz w:val="26"/>
          <w:szCs w:val="26"/>
        </w:rPr>
        <w:t>Источниками загрязнения окружающей среды в городе Козельске являются выбросы вредных веществ от котельных промышленных предприятий и котельных жилищного фонда, а также сбрасываемых сточных вод от промышленных предприятий.</w:t>
      </w:r>
    </w:p>
    <w:p w:rsidR="00320ED6" w:rsidRPr="00320ED6" w:rsidRDefault="00320ED6" w:rsidP="00320ED6">
      <w:pPr>
        <w:pStyle w:val="ae"/>
        <w:spacing w:line="240" w:lineRule="auto"/>
        <w:ind w:firstLine="709"/>
        <w:jc w:val="center"/>
        <w:rPr>
          <w:b/>
          <w:sz w:val="26"/>
          <w:szCs w:val="26"/>
        </w:rPr>
      </w:pPr>
      <w:r w:rsidRPr="00320ED6">
        <w:rPr>
          <w:b/>
          <w:sz w:val="26"/>
          <w:szCs w:val="26"/>
        </w:rPr>
        <w:t>Состояние атмосферного воздуха в г. Козельск, полученные в рамках ведения территориальной системы наблюдений за состоянием окружающей среды на территории Калужской области</w:t>
      </w:r>
    </w:p>
    <w:p w:rsidR="00320ED6" w:rsidRPr="00320ED6" w:rsidRDefault="00320ED6" w:rsidP="00320ED6">
      <w:pPr>
        <w:spacing w:line="276" w:lineRule="auto"/>
        <w:jc w:val="right"/>
        <w:rPr>
          <w:i/>
          <w:color w:val="0D0D0D" w:themeColor="text1" w:themeTint="F2"/>
        </w:rPr>
      </w:pPr>
      <w:r w:rsidRPr="00320ED6">
        <w:rPr>
          <w:i/>
          <w:color w:val="0D0D0D" w:themeColor="text1" w:themeTint="F2"/>
        </w:rPr>
        <w:t>Таблица 5</w:t>
      </w:r>
    </w:p>
    <w:tbl>
      <w:tblPr>
        <w:tblW w:w="0" w:type="auto"/>
        <w:jc w:val="center"/>
        <w:tblLayout w:type="fixed"/>
        <w:tblCellMar>
          <w:left w:w="0" w:type="dxa"/>
          <w:right w:w="0" w:type="dxa"/>
        </w:tblCellMar>
        <w:tblLook w:val="04A0" w:firstRow="1" w:lastRow="0" w:firstColumn="1" w:lastColumn="0" w:noHBand="0" w:noVBand="1"/>
      </w:tblPr>
      <w:tblGrid>
        <w:gridCol w:w="2210"/>
        <w:gridCol w:w="875"/>
        <w:gridCol w:w="929"/>
        <w:gridCol w:w="843"/>
        <w:gridCol w:w="962"/>
        <w:gridCol w:w="1417"/>
        <w:gridCol w:w="1417"/>
      </w:tblGrid>
      <w:tr w:rsidR="00320ED6" w:rsidRPr="00231FF9" w:rsidTr="00CB71CB">
        <w:trPr>
          <w:trHeight w:val="526"/>
          <w:jc w:val="center"/>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231FF9" w:rsidRDefault="00320ED6" w:rsidP="00CB71CB">
            <w:pPr>
              <w:spacing w:line="252" w:lineRule="exact"/>
              <w:jc w:val="center"/>
              <w:rPr>
                <w:b/>
              </w:rPr>
            </w:pPr>
            <w:r w:rsidRPr="00231FF9">
              <w:rPr>
                <w:b/>
                <w:bCs/>
              </w:rPr>
              <w:t>Наименование примеси</w:t>
            </w: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231FF9" w:rsidRDefault="00320ED6" w:rsidP="00CB71CB">
            <w:pPr>
              <w:spacing w:line="252" w:lineRule="exact"/>
              <w:ind w:right="25"/>
              <w:jc w:val="center"/>
              <w:rPr>
                <w:b/>
              </w:rPr>
            </w:pPr>
            <w:r w:rsidRPr="00231FF9">
              <w:rPr>
                <w:b/>
                <w:bCs/>
              </w:rPr>
              <w:t>Номер поста</w:t>
            </w:r>
          </w:p>
        </w:tc>
        <w:tc>
          <w:tcPr>
            <w:tcW w:w="929"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231FF9" w:rsidRDefault="00320ED6" w:rsidP="00CB71CB">
            <w:pPr>
              <w:ind w:left="220"/>
              <w:rPr>
                <w:b/>
              </w:rPr>
            </w:pPr>
            <w:r w:rsidRPr="00231FF9">
              <w:rPr>
                <w:b/>
                <w:lang w:val="en-US" w:eastAsia="en-US"/>
              </w:rPr>
              <w:t>q</w:t>
            </w:r>
            <w:r w:rsidRPr="00231FF9">
              <w:rPr>
                <w:b/>
                <w:vertAlign w:val="subscript"/>
                <w:lang w:eastAsia="en-US"/>
              </w:rPr>
              <w:t>ср</w:t>
            </w:r>
            <w:r w:rsidRPr="00231FF9">
              <w:rPr>
                <w:b/>
              </w:rPr>
              <w:t>,</w:t>
            </w:r>
          </w:p>
          <w:p w:rsidR="00320ED6" w:rsidRPr="00231FF9" w:rsidRDefault="00320ED6" w:rsidP="00CB71CB">
            <w:pPr>
              <w:ind w:left="220"/>
              <w:rPr>
                <w:b/>
              </w:rPr>
            </w:pPr>
            <w:r w:rsidRPr="00231FF9">
              <w:rPr>
                <w:b/>
                <w:bCs/>
              </w:rPr>
              <w:t>мг/м</w:t>
            </w:r>
            <w:r w:rsidRPr="00231FF9">
              <w:rPr>
                <w:b/>
                <w:bCs/>
                <w:vertAlign w:val="superscript"/>
              </w:rPr>
              <w:t>3</w:t>
            </w:r>
          </w:p>
        </w:tc>
        <w:tc>
          <w:tcPr>
            <w:tcW w:w="843"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231FF9" w:rsidRDefault="00320ED6" w:rsidP="00CB71CB">
            <w:pPr>
              <w:ind w:left="180"/>
              <w:rPr>
                <w:b/>
              </w:rPr>
            </w:pPr>
            <w:r w:rsidRPr="00231FF9">
              <w:rPr>
                <w:b/>
                <w:lang w:val="en-US" w:eastAsia="en-US"/>
              </w:rPr>
              <w:t>q</w:t>
            </w:r>
            <w:r w:rsidRPr="00231FF9">
              <w:rPr>
                <w:b/>
                <w:vertAlign w:val="subscript"/>
                <w:lang w:eastAsia="en-US"/>
              </w:rPr>
              <w:t>м</w:t>
            </w:r>
            <w:r w:rsidRPr="00231FF9">
              <w:rPr>
                <w:b/>
                <w:lang w:val="en-US" w:eastAsia="en-US"/>
              </w:rPr>
              <w:t>,</w:t>
            </w:r>
          </w:p>
          <w:p w:rsidR="00320ED6" w:rsidRPr="00231FF9" w:rsidRDefault="00320ED6" w:rsidP="00CB71CB">
            <w:pPr>
              <w:ind w:left="180"/>
              <w:rPr>
                <w:b/>
                <w:lang w:val="en-US"/>
              </w:rPr>
            </w:pPr>
            <w:r w:rsidRPr="00231FF9">
              <w:rPr>
                <w:b/>
                <w:bCs/>
              </w:rPr>
              <w:t>мг/м</w:t>
            </w:r>
            <w:r w:rsidRPr="00231FF9">
              <w:rPr>
                <w:b/>
                <w:bCs/>
                <w:vertAlign w:val="superscript"/>
                <w:lang w:val="en-US"/>
              </w:rPr>
              <w:t>3</w:t>
            </w:r>
          </w:p>
        </w:tc>
        <w:tc>
          <w:tcPr>
            <w:tcW w:w="962"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231FF9" w:rsidRDefault="00320ED6" w:rsidP="00CB71CB">
            <w:pPr>
              <w:ind w:left="180"/>
              <w:rPr>
                <w:b/>
              </w:rPr>
            </w:pPr>
            <w:r w:rsidRPr="00231FF9">
              <w:rPr>
                <w:b/>
              </w:rPr>
              <w:t>СИ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231FF9" w:rsidRDefault="00320ED6" w:rsidP="00CB71CB">
            <w:pPr>
              <w:ind w:left="220"/>
              <w:rPr>
                <w:b/>
              </w:rPr>
            </w:pPr>
            <w:r w:rsidRPr="00231FF9">
              <w:rPr>
                <w:b/>
                <w:lang w:val="en-US" w:eastAsia="en-US"/>
              </w:rPr>
              <w:t>q</w:t>
            </w:r>
            <w:r w:rsidRPr="00231FF9">
              <w:rPr>
                <w:b/>
                <w:vertAlign w:val="subscript"/>
                <w:lang w:eastAsia="en-US"/>
              </w:rPr>
              <w:t>ср</w:t>
            </w:r>
            <w:r w:rsidRPr="00231FF9">
              <w:rPr>
                <w:b/>
              </w:rPr>
              <w:t>,</w:t>
            </w:r>
            <w:r>
              <w:rPr>
                <w:b/>
              </w:rPr>
              <w:t>/ПДК</w:t>
            </w:r>
            <w:r w:rsidRPr="00231FF9">
              <w:rPr>
                <w:b/>
                <w:vertAlign w:val="subscript"/>
                <w:lang w:eastAsia="en-US"/>
              </w:rPr>
              <w:t>с</w:t>
            </w:r>
            <w:r>
              <w:rPr>
                <w:b/>
                <w:vertAlign w:val="subscript"/>
                <w:lang w:eastAsia="en-US"/>
              </w:rPr>
              <w:t>с</w:t>
            </w:r>
          </w:p>
          <w:p w:rsidR="00320ED6" w:rsidRPr="00231FF9" w:rsidRDefault="00320ED6" w:rsidP="00CB71CB">
            <w:pPr>
              <w:ind w:left="220"/>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0ED6" w:rsidRPr="00231FF9" w:rsidRDefault="00320ED6" w:rsidP="00CB71CB">
            <w:pPr>
              <w:ind w:left="220"/>
              <w:rPr>
                <w:b/>
                <w:lang w:val="en-US" w:eastAsia="en-US"/>
              </w:rPr>
            </w:pPr>
            <w:r>
              <w:rPr>
                <w:b/>
                <w:lang w:val="en-US" w:eastAsia="en-US"/>
              </w:rPr>
              <w:t xml:space="preserve">      </w:t>
            </w:r>
            <w:r>
              <w:rPr>
                <w:b/>
                <w:lang w:eastAsia="en-US"/>
              </w:rPr>
              <w:t xml:space="preserve"> </w:t>
            </w:r>
            <w:r>
              <w:rPr>
                <w:b/>
                <w:lang w:val="en-US" w:eastAsia="en-US"/>
              </w:rPr>
              <w:t>I</w:t>
            </w:r>
          </w:p>
        </w:tc>
      </w:tr>
      <w:tr w:rsidR="00320ED6" w:rsidRPr="00304428" w:rsidTr="00CB71CB">
        <w:trPr>
          <w:trHeight w:val="263"/>
          <w:jc w:val="center"/>
        </w:trPr>
        <w:tc>
          <w:tcPr>
            <w:tcW w:w="2210" w:type="dxa"/>
            <w:tcBorders>
              <w:top w:val="single" w:sz="4" w:space="0" w:color="auto"/>
              <w:left w:val="single" w:sz="4" w:space="0" w:color="auto"/>
              <w:bottom w:val="nil"/>
              <w:right w:val="single" w:sz="4" w:space="0" w:color="auto"/>
            </w:tcBorders>
            <w:shd w:val="clear" w:color="auto" w:fill="FFFFFF"/>
          </w:tcPr>
          <w:p w:rsidR="00320ED6" w:rsidRPr="00304428" w:rsidRDefault="00320ED6" w:rsidP="00CB71CB">
            <w:pPr>
              <w:rPr>
                <w:color w:val="FF0000"/>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304428" w:rsidRDefault="00320ED6" w:rsidP="00CB71CB">
            <w:pPr>
              <w:ind w:right="340"/>
              <w:jc w:val="right"/>
              <w:rPr>
                <w:sz w:val="22"/>
                <w:szCs w:val="22"/>
              </w:rPr>
            </w:pPr>
            <w:r w:rsidRPr="00304428">
              <w:rPr>
                <w:sz w:val="22"/>
                <w:szCs w:val="22"/>
              </w:rPr>
              <w:t>1</w:t>
            </w:r>
          </w:p>
        </w:tc>
        <w:tc>
          <w:tcPr>
            <w:tcW w:w="929"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6123B9" w:rsidRDefault="00320ED6" w:rsidP="00CB71CB">
            <w:pPr>
              <w:ind w:left="220"/>
              <w:rPr>
                <w:sz w:val="22"/>
                <w:szCs w:val="22"/>
              </w:rPr>
            </w:pPr>
            <w:r w:rsidRPr="006123B9">
              <w:rPr>
                <w:sz w:val="22"/>
                <w:szCs w:val="22"/>
              </w:rPr>
              <w:t>0,135</w:t>
            </w:r>
          </w:p>
        </w:tc>
        <w:tc>
          <w:tcPr>
            <w:tcW w:w="843"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6123B9" w:rsidRDefault="00320ED6" w:rsidP="00CB71CB">
            <w:pPr>
              <w:ind w:left="180"/>
              <w:rPr>
                <w:sz w:val="22"/>
                <w:szCs w:val="22"/>
              </w:rPr>
            </w:pPr>
            <w:r w:rsidRPr="006123B9">
              <w:rPr>
                <w:sz w:val="22"/>
                <w:szCs w:val="22"/>
              </w:rPr>
              <w:t>0,260</w:t>
            </w:r>
          </w:p>
        </w:tc>
        <w:tc>
          <w:tcPr>
            <w:tcW w:w="962"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6123B9" w:rsidRDefault="00320ED6" w:rsidP="00CB71CB">
            <w:pPr>
              <w:ind w:left="180"/>
              <w:rPr>
                <w:sz w:val="22"/>
                <w:szCs w:val="22"/>
              </w:rPr>
            </w:pPr>
            <w:r w:rsidRPr="006123B9">
              <w:rPr>
                <w:sz w:val="22"/>
                <w:szCs w:val="22"/>
              </w:rPr>
              <w:t>0,520</w:t>
            </w:r>
          </w:p>
        </w:tc>
        <w:tc>
          <w:tcPr>
            <w:tcW w:w="1417" w:type="dxa"/>
            <w:vMerge w:val="restart"/>
            <w:tcBorders>
              <w:top w:val="single" w:sz="4" w:space="0" w:color="auto"/>
              <w:left w:val="single" w:sz="4" w:space="0" w:color="auto"/>
              <w:right w:val="single" w:sz="4" w:space="0" w:color="auto"/>
            </w:tcBorders>
            <w:shd w:val="clear" w:color="auto" w:fill="FFFFFF"/>
          </w:tcPr>
          <w:p w:rsidR="00320ED6" w:rsidRDefault="00320ED6" w:rsidP="00CB71CB">
            <w:pPr>
              <w:ind w:left="220"/>
              <w:rPr>
                <w:color w:val="FF0000"/>
                <w:sz w:val="22"/>
                <w:szCs w:val="22"/>
              </w:rPr>
            </w:pPr>
          </w:p>
          <w:p w:rsidR="00320ED6" w:rsidRPr="006123B9" w:rsidRDefault="00320ED6" w:rsidP="00CB71CB">
            <w:pPr>
              <w:ind w:left="220"/>
              <w:rPr>
                <w:sz w:val="22"/>
                <w:szCs w:val="22"/>
              </w:rPr>
            </w:pPr>
            <w:r>
              <w:rPr>
                <w:sz w:val="22"/>
                <w:szCs w:val="22"/>
              </w:rPr>
              <w:t xml:space="preserve">     </w:t>
            </w:r>
            <w:r w:rsidRPr="006123B9">
              <w:rPr>
                <w:sz w:val="22"/>
                <w:szCs w:val="22"/>
              </w:rPr>
              <w:t>0,92</w:t>
            </w:r>
          </w:p>
        </w:tc>
        <w:tc>
          <w:tcPr>
            <w:tcW w:w="1417" w:type="dxa"/>
            <w:tcBorders>
              <w:top w:val="single" w:sz="4" w:space="0" w:color="auto"/>
              <w:left w:val="single" w:sz="4" w:space="0" w:color="auto"/>
              <w:right w:val="single" w:sz="4" w:space="0" w:color="auto"/>
            </w:tcBorders>
            <w:shd w:val="clear" w:color="auto" w:fill="FFFFFF"/>
          </w:tcPr>
          <w:p w:rsidR="00320ED6" w:rsidRDefault="00320ED6" w:rsidP="00CB71CB">
            <w:pPr>
              <w:ind w:left="220"/>
              <w:rPr>
                <w:color w:val="FF0000"/>
                <w:sz w:val="22"/>
                <w:szCs w:val="22"/>
              </w:rPr>
            </w:pPr>
          </w:p>
        </w:tc>
      </w:tr>
      <w:tr w:rsidR="00320ED6" w:rsidRPr="00304428" w:rsidTr="00CB71CB">
        <w:trPr>
          <w:trHeight w:val="251"/>
          <w:jc w:val="center"/>
        </w:trPr>
        <w:tc>
          <w:tcPr>
            <w:tcW w:w="2210" w:type="dxa"/>
            <w:tcBorders>
              <w:top w:val="nil"/>
              <w:left w:val="single" w:sz="4" w:space="0" w:color="auto"/>
              <w:bottom w:val="nil"/>
              <w:right w:val="single" w:sz="4" w:space="0" w:color="auto"/>
            </w:tcBorders>
            <w:shd w:val="clear" w:color="auto" w:fill="FFFFFF"/>
            <w:hideMark/>
          </w:tcPr>
          <w:p w:rsidR="00320ED6" w:rsidRPr="00304428" w:rsidRDefault="00320ED6" w:rsidP="00CB71CB">
            <w:pPr>
              <w:ind w:left="120"/>
              <w:rPr>
                <w:sz w:val="22"/>
                <w:szCs w:val="22"/>
              </w:rPr>
            </w:pPr>
            <w:r w:rsidRPr="00304428">
              <w:rPr>
                <w:b/>
                <w:bCs/>
                <w:sz w:val="22"/>
                <w:szCs w:val="22"/>
              </w:rPr>
              <w:t>Взвешенные</w:t>
            </w: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304428" w:rsidRDefault="00320ED6" w:rsidP="00CB71CB">
            <w:pPr>
              <w:ind w:right="340"/>
              <w:jc w:val="right"/>
              <w:rPr>
                <w:sz w:val="22"/>
                <w:szCs w:val="22"/>
              </w:rPr>
            </w:pPr>
            <w:r w:rsidRPr="00304428">
              <w:rPr>
                <w:sz w:val="22"/>
                <w:szCs w:val="22"/>
              </w:rPr>
              <w:t>2</w:t>
            </w:r>
          </w:p>
        </w:tc>
        <w:tc>
          <w:tcPr>
            <w:tcW w:w="929"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6123B9" w:rsidRDefault="00320ED6" w:rsidP="00CB71CB">
            <w:pPr>
              <w:ind w:left="220"/>
              <w:rPr>
                <w:sz w:val="22"/>
                <w:szCs w:val="22"/>
              </w:rPr>
            </w:pPr>
            <w:r w:rsidRPr="006123B9">
              <w:rPr>
                <w:sz w:val="22"/>
                <w:szCs w:val="22"/>
              </w:rPr>
              <w:t>0,134</w:t>
            </w:r>
          </w:p>
        </w:tc>
        <w:tc>
          <w:tcPr>
            <w:tcW w:w="843"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6123B9" w:rsidRDefault="00320ED6" w:rsidP="00CB71CB">
            <w:pPr>
              <w:ind w:left="180"/>
              <w:rPr>
                <w:sz w:val="22"/>
                <w:szCs w:val="22"/>
              </w:rPr>
            </w:pPr>
            <w:r w:rsidRPr="006123B9">
              <w:rPr>
                <w:sz w:val="22"/>
                <w:szCs w:val="22"/>
              </w:rPr>
              <w:t>0,350</w:t>
            </w:r>
          </w:p>
        </w:tc>
        <w:tc>
          <w:tcPr>
            <w:tcW w:w="962"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6123B9" w:rsidRDefault="00320ED6" w:rsidP="00CB71CB">
            <w:pPr>
              <w:ind w:left="180"/>
              <w:rPr>
                <w:sz w:val="22"/>
                <w:szCs w:val="22"/>
              </w:rPr>
            </w:pPr>
            <w:r w:rsidRPr="006123B9">
              <w:rPr>
                <w:sz w:val="22"/>
                <w:szCs w:val="22"/>
              </w:rPr>
              <w:t>0,700</w:t>
            </w:r>
          </w:p>
        </w:tc>
        <w:tc>
          <w:tcPr>
            <w:tcW w:w="1417" w:type="dxa"/>
            <w:vMerge/>
            <w:tcBorders>
              <w:left w:val="single" w:sz="4" w:space="0" w:color="auto"/>
              <w:right w:val="single" w:sz="4" w:space="0" w:color="auto"/>
            </w:tcBorders>
            <w:shd w:val="clear" w:color="auto" w:fill="FFFFFF"/>
            <w:hideMark/>
          </w:tcPr>
          <w:p w:rsidR="00320ED6" w:rsidRPr="00304428" w:rsidRDefault="00320ED6" w:rsidP="00CB71CB">
            <w:pPr>
              <w:ind w:left="220"/>
              <w:rPr>
                <w:color w:val="FF0000"/>
                <w:sz w:val="22"/>
                <w:szCs w:val="22"/>
              </w:rPr>
            </w:pPr>
          </w:p>
        </w:tc>
        <w:tc>
          <w:tcPr>
            <w:tcW w:w="1417" w:type="dxa"/>
            <w:tcBorders>
              <w:left w:val="single" w:sz="4" w:space="0" w:color="auto"/>
              <w:right w:val="single" w:sz="4" w:space="0" w:color="auto"/>
            </w:tcBorders>
            <w:shd w:val="clear" w:color="auto" w:fill="FFFFFF"/>
          </w:tcPr>
          <w:p w:rsidR="00320ED6" w:rsidRPr="005078BA" w:rsidRDefault="00320ED6" w:rsidP="00CB71CB">
            <w:pPr>
              <w:ind w:left="220"/>
              <w:rPr>
                <w:sz w:val="22"/>
                <w:szCs w:val="22"/>
              </w:rPr>
            </w:pPr>
            <w:r w:rsidRPr="005078BA">
              <w:rPr>
                <w:sz w:val="22"/>
                <w:szCs w:val="22"/>
                <w:lang w:val="en-US"/>
              </w:rPr>
              <w:t xml:space="preserve">     </w:t>
            </w:r>
            <w:r w:rsidRPr="005078BA">
              <w:rPr>
                <w:sz w:val="22"/>
                <w:szCs w:val="22"/>
              </w:rPr>
              <w:t>0,92</w:t>
            </w:r>
          </w:p>
        </w:tc>
      </w:tr>
      <w:tr w:rsidR="00320ED6" w:rsidRPr="00304428" w:rsidTr="00CB71CB">
        <w:trPr>
          <w:trHeight w:val="259"/>
          <w:jc w:val="center"/>
        </w:trPr>
        <w:tc>
          <w:tcPr>
            <w:tcW w:w="2210" w:type="dxa"/>
            <w:tcBorders>
              <w:top w:val="nil"/>
              <w:left w:val="single" w:sz="4" w:space="0" w:color="auto"/>
              <w:bottom w:val="nil"/>
              <w:right w:val="single" w:sz="4" w:space="0" w:color="auto"/>
            </w:tcBorders>
            <w:shd w:val="clear" w:color="auto" w:fill="FFFFFF"/>
            <w:hideMark/>
          </w:tcPr>
          <w:p w:rsidR="00320ED6" w:rsidRPr="00304428" w:rsidRDefault="00320ED6" w:rsidP="00CB71CB">
            <w:pPr>
              <w:ind w:left="120"/>
              <w:rPr>
                <w:sz w:val="22"/>
                <w:szCs w:val="22"/>
              </w:rPr>
            </w:pPr>
            <w:r w:rsidRPr="00304428">
              <w:rPr>
                <w:b/>
                <w:bCs/>
                <w:sz w:val="22"/>
                <w:szCs w:val="22"/>
              </w:rPr>
              <w:t>вещества</w:t>
            </w:r>
          </w:p>
        </w:tc>
        <w:tc>
          <w:tcPr>
            <w:tcW w:w="875" w:type="dxa"/>
            <w:vMerge w:val="restart"/>
            <w:tcBorders>
              <w:top w:val="single" w:sz="4" w:space="0" w:color="auto"/>
              <w:left w:val="single" w:sz="4" w:space="0" w:color="auto"/>
              <w:right w:val="single" w:sz="4" w:space="0" w:color="auto"/>
            </w:tcBorders>
            <w:shd w:val="clear" w:color="auto" w:fill="FFFFFF"/>
            <w:hideMark/>
          </w:tcPr>
          <w:p w:rsidR="00320ED6" w:rsidRPr="00304428" w:rsidRDefault="00320ED6" w:rsidP="00CB71CB">
            <w:pPr>
              <w:ind w:right="340"/>
              <w:jc w:val="right"/>
              <w:rPr>
                <w:sz w:val="22"/>
                <w:szCs w:val="22"/>
              </w:rPr>
            </w:pPr>
            <w:r w:rsidRPr="00304428">
              <w:rPr>
                <w:sz w:val="22"/>
                <w:szCs w:val="22"/>
              </w:rPr>
              <w:t>3</w:t>
            </w:r>
          </w:p>
        </w:tc>
        <w:tc>
          <w:tcPr>
            <w:tcW w:w="929" w:type="dxa"/>
            <w:vMerge w:val="restart"/>
            <w:tcBorders>
              <w:top w:val="single" w:sz="4" w:space="0" w:color="auto"/>
              <w:left w:val="single" w:sz="4" w:space="0" w:color="auto"/>
              <w:right w:val="single" w:sz="4" w:space="0" w:color="auto"/>
            </w:tcBorders>
            <w:shd w:val="clear" w:color="auto" w:fill="FFFFFF"/>
            <w:hideMark/>
          </w:tcPr>
          <w:p w:rsidR="00320ED6" w:rsidRPr="006123B9" w:rsidRDefault="00320ED6" w:rsidP="00CB71CB">
            <w:pPr>
              <w:ind w:left="220"/>
              <w:rPr>
                <w:sz w:val="22"/>
                <w:szCs w:val="22"/>
              </w:rPr>
            </w:pPr>
            <w:r w:rsidRPr="006123B9">
              <w:rPr>
                <w:sz w:val="22"/>
                <w:szCs w:val="22"/>
              </w:rPr>
              <w:t>0,144</w:t>
            </w:r>
          </w:p>
        </w:tc>
        <w:tc>
          <w:tcPr>
            <w:tcW w:w="843" w:type="dxa"/>
            <w:vMerge w:val="restart"/>
            <w:tcBorders>
              <w:top w:val="single" w:sz="4" w:space="0" w:color="auto"/>
              <w:left w:val="single" w:sz="4" w:space="0" w:color="auto"/>
              <w:right w:val="single" w:sz="4" w:space="0" w:color="auto"/>
            </w:tcBorders>
            <w:shd w:val="clear" w:color="auto" w:fill="FFFFFF"/>
            <w:hideMark/>
          </w:tcPr>
          <w:p w:rsidR="00320ED6" w:rsidRPr="006123B9" w:rsidRDefault="00320ED6" w:rsidP="00CB71CB">
            <w:pPr>
              <w:ind w:left="180"/>
              <w:rPr>
                <w:sz w:val="22"/>
                <w:szCs w:val="22"/>
              </w:rPr>
            </w:pPr>
            <w:r w:rsidRPr="006123B9">
              <w:rPr>
                <w:sz w:val="22"/>
                <w:szCs w:val="22"/>
              </w:rPr>
              <w:t>0,260</w:t>
            </w:r>
          </w:p>
        </w:tc>
        <w:tc>
          <w:tcPr>
            <w:tcW w:w="962" w:type="dxa"/>
            <w:vMerge w:val="restart"/>
            <w:tcBorders>
              <w:top w:val="single" w:sz="4" w:space="0" w:color="auto"/>
              <w:left w:val="single" w:sz="4" w:space="0" w:color="auto"/>
              <w:right w:val="single" w:sz="4" w:space="0" w:color="auto"/>
            </w:tcBorders>
            <w:shd w:val="clear" w:color="auto" w:fill="FFFFFF"/>
            <w:hideMark/>
          </w:tcPr>
          <w:p w:rsidR="00320ED6" w:rsidRPr="006123B9" w:rsidRDefault="00320ED6" w:rsidP="00CB71CB">
            <w:pPr>
              <w:ind w:left="180"/>
              <w:rPr>
                <w:sz w:val="22"/>
                <w:szCs w:val="22"/>
              </w:rPr>
            </w:pPr>
            <w:r w:rsidRPr="006123B9">
              <w:rPr>
                <w:sz w:val="22"/>
                <w:szCs w:val="22"/>
              </w:rPr>
              <w:t>0,520</w:t>
            </w:r>
          </w:p>
        </w:tc>
        <w:tc>
          <w:tcPr>
            <w:tcW w:w="1417" w:type="dxa"/>
            <w:vMerge/>
            <w:tcBorders>
              <w:left w:val="single" w:sz="4" w:space="0" w:color="auto"/>
              <w:right w:val="single" w:sz="4" w:space="0" w:color="auto"/>
            </w:tcBorders>
            <w:shd w:val="clear" w:color="auto" w:fill="FFFFFF"/>
            <w:hideMark/>
          </w:tcPr>
          <w:p w:rsidR="00320ED6" w:rsidRPr="00304428" w:rsidRDefault="00320ED6" w:rsidP="00CB71CB">
            <w:pPr>
              <w:ind w:left="220"/>
              <w:rPr>
                <w:color w:val="FF0000"/>
                <w:sz w:val="22"/>
                <w:szCs w:val="22"/>
              </w:rPr>
            </w:pPr>
          </w:p>
        </w:tc>
        <w:tc>
          <w:tcPr>
            <w:tcW w:w="1417" w:type="dxa"/>
            <w:tcBorders>
              <w:left w:val="single" w:sz="4" w:space="0" w:color="auto"/>
              <w:right w:val="single" w:sz="4" w:space="0" w:color="auto"/>
            </w:tcBorders>
            <w:shd w:val="clear" w:color="auto" w:fill="FFFFFF"/>
          </w:tcPr>
          <w:p w:rsidR="00320ED6" w:rsidRPr="00304428" w:rsidRDefault="00320ED6" w:rsidP="00CB71CB">
            <w:pPr>
              <w:ind w:left="220"/>
              <w:rPr>
                <w:color w:val="FF0000"/>
                <w:sz w:val="22"/>
                <w:szCs w:val="22"/>
              </w:rPr>
            </w:pPr>
          </w:p>
        </w:tc>
      </w:tr>
      <w:tr w:rsidR="00320ED6" w:rsidRPr="00304428" w:rsidTr="00CB71CB">
        <w:trPr>
          <w:trHeight w:val="68"/>
          <w:jc w:val="center"/>
        </w:trPr>
        <w:tc>
          <w:tcPr>
            <w:tcW w:w="2210" w:type="dxa"/>
            <w:tcBorders>
              <w:top w:val="nil"/>
              <w:left w:val="single" w:sz="4" w:space="0" w:color="auto"/>
              <w:bottom w:val="single" w:sz="4" w:space="0" w:color="auto"/>
              <w:right w:val="single" w:sz="4" w:space="0" w:color="auto"/>
            </w:tcBorders>
            <w:shd w:val="clear" w:color="auto" w:fill="FFFFFF"/>
          </w:tcPr>
          <w:p w:rsidR="00320ED6" w:rsidRPr="00304428" w:rsidRDefault="00320ED6" w:rsidP="00CB71CB">
            <w:pPr>
              <w:rPr>
                <w:sz w:val="22"/>
                <w:szCs w:val="22"/>
              </w:rPr>
            </w:pPr>
          </w:p>
        </w:tc>
        <w:tc>
          <w:tcPr>
            <w:tcW w:w="875" w:type="dxa"/>
            <w:vMerge/>
            <w:tcBorders>
              <w:left w:val="single" w:sz="4" w:space="0" w:color="auto"/>
              <w:bottom w:val="single" w:sz="4" w:space="0" w:color="auto"/>
              <w:right w:val="single" w:sz="4" w:space="0" w:color="auto"/>
            </w:tcBorders>
            <w:shd w:val="clear" w:color="auto" w:fill="FFFFFF"/>
          </w:tcPr>
          <w:p w:rsidR="00320ED6" w:rsidRPr="00304428" w:rsidRDefault="00320ED6" w:rsidP="00CB71CB">
            <w:pPr>
              <w:ind w:right="340"/>
              <w:jc w:val="right"/>
              <w:rPr>
                <w:sz w:val="22"/>
                <w:szCs w:val="22"/>
              </w:rPr>
            </w:pPr>
          </w:p>
        </w:tc>
        <w:tc>
          <w:tcPr>
            <w:tcW w:w="929" w:type="dxa"/>
            <w:vMerge/>
            <w:tcBorders>
              <w:left w:val="single" w:sz="4" w:space="0" w:color="auto"/>
              <w:bottom w:val="single" w:sz="4" w:space="0" w:color="auto"/>
              <w:right w:val="single" w:sz="4" w:space="0" w:color="auto"/>
            </w:tcBorders>
            <w:shd w:val="clear" w:color="auto" w:fill="FFFFFF"/>
          </w:tcPr>
          <w:p w:rsidR="00320ED6" w:rsidRPr="00304428" w:rsidRDefault="00320ED6" w:rsidP="00CB71CB">
            <w:pPr>
              <w:ind w:left="220"/>
              <w:rPr>
                <w:sz w:val="22"/>
                <w:szCs w:val="22"/>
              </w:rPr>
            </w:pPr>
          </w:p>
        </w:tc>
        <w:tc>
          <w:tcPr>
            <w:tcW w:w="843" w:type="dxa"/>
            <w:vMerge/>
            <w:tcBorders>
              <w:left w:val="single" w:sz="4" w:space="0" w:color="auto"/>
              <w:bottom w:val="single" w:sz="4" w:space="0" w:color="auto"/>
              <w:right w:val="single" w:sz="4" w:space="0" w:color="auto"/>
            </w:tcBorders>
            <w:shd w:val="clear" w:color="auto" w:fill="FFFFFF"/>
          </w:tcPr>
          <w:p w:rsidR="00320ED6" w:rsidRPr="00304428" w:rsidRDefault="00320ED6" w:rsidP="00CB71CB">
            <w:pPr>
              <w:ind w:left="180"/>
              <w:rPr>
                <w:sz w:val="22"/>
                <w:szCs w:val="22"/>
              </w:rPr>
            </w:pPr>
          </w:p>
        </w:tc>
        <w:tc>
          <w:tcPr>
            <w:tcW w:w="962" w:type="dxa"/>
            <w:vMerge/>
            <w:tcBorders>
              <w:left w:val="single" w:sz="4" w:space="0" w:color="auto"/>
              <w:bottom w:val="single" w:sz="4" w:space="0" w:color="auto"/>
              <w:right w:val="single" w:sz="4" w:space="0" w:color="auto"/>
            </w:tcBorders>
            <w:shd w:val="clear" w:color="auto" w:fill="FFFFFF"/>
          </w:tcPr>
          <w:p w:rsidR="00320ED6" w:rsidRPr="00304428" w:rsidRDefault="00320ED6" w:rsidP="00CB71CB">
            <w:pPr>
              <w:ind w:left="180"/>
              <w:rPr>
                <w:sz w:val="22"/>
                <w:szCs w:val="22"/>
              </w:rPr>
            </w:pPr>
          </w:p>
        </w:tc>
        <w:tc>
          <w:tcPr>
            <w:tcW w:w="1417" w:type="dxa"/>
            <w:vMerge/>
            <w:tcBorders>
              <w:left w:val="single" w:sz="4" w:space="0" w:color="auto"/>
              <w:bottom w:val="single" w:sz="4" w:space="0" w:color="auto"/>
              <w:right w:val="single" w:sz="4" w:space="0" w:color="auto"/>
            </w:tcBorders>
            <w:shd w:val="clear" w:color="auto" w:fill="FFFFFF"/>
          </w:tcPr>
          <w:p w:rsidR="00320ED6" w:rsidRPr="00304428" w:rsidRDefault="00320ED6" w:rsidP="00CB71CB">
            <w:pPr>
              <w:ind w:left="220"/>
              <w:rPr>
                <w:sz w:val="22"/>
                <w:szCs w:val="22"/>
              </w:rPr>
            </w:pPr>
          </w:p>
        </w:tc>
        <w:tc>
          <w:tcPr>
            <w:tcW w:w="1417" w:type="dxa"/>
            <w:tcBorders>
              <w:left w:val="single" w:sz="4" w:space="0" w:color="auto"/>
              <w:bottom w:val="single" w:sz="4" w:space="0" w:color="auto"/>
              <w:right w:val="single" w:sz="4" w:space="0" w:color="auto"/>
            </w:tcBorders>
            <w:shd w:val="clear" w:color="auto" w:fill="FFFFFF"/>
          </w:tcPr>
          <w:p w:rsidR="00320ED6" w:rsidRPr="00304428" w:rsidRDefault="00320ED6" w:rsidP="00CB71CB">
            <w:pPr>
              <w:ind w:left="220"/>
              <w:rPr>
                <w:sz w:val="22"/>
                <w:szCs w:val="22"/>
              </w:rPr>
            </w:pPr>
          </w:p>
        </w:tc>
      </w:tr>
      <w:tr w:rsidR="00320ED6" w:rsidRPr="00304428" w:rsidTr="00320ED6">
        <w:trPr>
          <w:trHeight w:val="259"/>
          <w:jc w:val="center"/>
        </w:trPr>
        <w:tc>
          <w:tcPr>
            <w:tcW w:w="2210" w:type="dxa"/>
            <w:vMerge w:val="restart"/>
            <w:tcBorders>
              <w:top w:val="single" w:sz="4" w:space="0" w:color="auto"/>
              <w:left w:val="single" w:sz="4" w:space="0" w:color="auto"/>
              <w:right w:val="single" w:sz="4" w:space="0" w:color="auto"/>
            </w:tcBorders>
            <w:shd w:val="clear" w:color="auto" w:fill="FFFFFF"/>
            <w:vAlign w:val="center"/>
          </w:tcPr>
          <w:p w:rsidR="00320ED6" w:rsidRPr="00304428" w:rsidRDefault="00320ED6" w:rsidP="00320ED6">
            <w:pPr>
              <w:ind w:left="116"/>
              <w:rPr>
                <w:color w:val="FF0000"/>
                <w:sz w:val="22"/>
                <w:szCs w:val="22"/>
              </w:rPr>
            </w:pPr>
            <w:r w:rsidRPr="00771EC6">
              <w:rPr>
                <w:b/>
                <w:bCs/>
                <w:sz w:val="22"/>
                <w:szCs w:val="22"/>
              </w:rPr>
              <w:t>Оксид углерода</w:t>
            </w: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771EC6" w:rsidRDefault="00320ED6" w:rsidP="00CB71CB">
            <w:pPr>
              <w:ind w:right="340"/>
              <w:jc w:val="right"/>
              <w:rPr>
                <w:sz w:val="22"/>
                <w:szCs w:val="22"/>
              </w:rPr>
            </w:pPr>
            <w:r w:rsidRPr="00771EC6">
              <w:rPr>
                <w:sz w:val="22"/>
                <w:szCs w:val="22"/>
              </w:rPr>
              <w:t>1</w:t>
            </w:r>
          </w:p>
        </w:tc>
        <w:tc>
          <w:tcPr>
            <w:tcW w:w="929"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771EC6" w:rsidRDefault="00320ED6" w:rsidP="00CB71CB">
            <w:pPr>
              <w:ind w:left="220"/>
              <w:rPr>
                <w:sz w:val="22"/>
                <w:szCs w:val="22"/>
              </w:rPr>
            </w:pPr>
            <w:r w:rsidRPr="00771EC6">
              <w:rPr>
                <w:sz w:val="22"/>
                <w:szCs w:val="22"/>
              </w:rPr>
              <w:t>0,240</w:t>
            </w:r>
          </w:p>
        </w:tc>
        <w:tc>
          <w:tcPr>
            <w:tcW w:w="843"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771EC6" w:rsidRDefault="00320ED6" w:rsidP="00CB71CB">
            <w:pPr>
              <w:ind w:left="180"/>
              <w:rPr>
                <w:sz w:val="22"/>
                <w:szCs w:val="22"/>
              </w:rPr>
            </w:pPr>
            <w:r w:rsidRPr="00771EC6">
              <w:rPr>
                <w:sz w:val="22"/>
                <w:szCs w:val="22"/>
              </w:rPr>
              <w:t>2,500</w:t>
            </w:r>
          </w:p>
        </w:tc>
        <w:tc>
          <w:tcPr>
            <w:tcW w:w="962"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771EC6" w:rsidRDefault="00320ED6" w:rsidP="00CB71CB">
            <w:pPr>
              <w:ind w:left="180"/>
              <w:rPr>
                <w:sz w:val="22"/>
                <w:szCs w:val="22"/>
              </w:rPr>
            </w:pPr>
            <w:r w:rsidRPr="00771EC6">
              <w:rPr>
                <w:sz w:val="22"/>
                <w:szCs w:val="22"/>
              </w:rPr>
              <w:t>0,500</w:t>
            </w:r>
          </w:p>
        </w:tc>
        <w:tc>
          <w:tcPr>
            <w:tcW w:w="1417" w:type="dxa"/>
            <w:vMerge w:val="restart"/>
            <w:tcBorders>
              <w:top w:val="single" w:sz="4" w:space="0" w:color="auto"/>
              <w:left w:val="single" w:sz="4" w:space="0" w:color="auto"/>
              <w:right w:val="single" w:sz="4" w:space="0" w:color="auto"/>
            </w:tcBorders>
            <w:shd w:val="clear" w:color="auto" w:fill="FFFFFF"/>
            <w:hideMark/>
          </w:tcPr>
          <w:p w:rsidR="00320ED6" w:rsidRDefault="00320ED6" w:rsidP="00CB71CB">
            <w:pPr>
              <w:ind w:left="220"/>
              <w:rPr>
                <w:color w:val="FF0000"/>
                <w:sz w:val="22"/>
                <w:szCs w:val="22"/>
              </w:rPr>
            </w:pPr>
          </w:p>
          <w:p w:rsidR="00320ED6" w:rsidRPr="005078BA" w:rsidRDefault="00320ED6" w:rsidP="00CB71CB">
            <w:pPr>
              <w:ind w:left="220"/>
              <w:rPr>
                <w:sz w:val="22"/>
                <w:szCs w:val="22"/>
              </w:rPr>
            </w:pPr>
            <w:r>
              <w:rPr>
                <w:sz w:val="22"/>
                <w:szCs w:val="22"/>
              </w:rPr>
              <w:t xml:space="preserve">     </w:t>
            </w:r>
            <w:r w:rsidRPr="005078BA">
              <w:rPr>
                <w:sz w:val="22"/>
                <w:szCs w:val="22"/>
              </w:rPr>
              <w:t>0,11</w:t>
            </w:r>
          </w:p>
        </w:tc>
        <w:tc>
          <w:tcPr>
            <w:tcW w:w="1417" w:type="dxa"/>
            <w:tcBorders>
              <w:top w:val="single" w:sz="4" w:space="0" w:color="auto"/>
              <w:left w:val="single" w:sz="4" w:space="0" w:color="auto"/>
              <w:right w:val="single" w:sz="4" w:space="0" w:color="auto"/>
            </w:tcBorders>
            <w:shd w:val="clear" w:color="auto" w:fill="FFFFFF"/>
          </w:tcPr>
          <w:p w:rsidR="00320ED6" w:rsidRDefault="00320ED6" w:rsidP="00CB71CB">
            <w:pPr>
              <w:ind w:left="220"/>
              <w:rPr>
                <w:color w:val="FF0000"/>
                <w:sz w:val="22"/>
                <w:szCs w:val="22"/>
              </w:rPr>
            </w:pPr>
          </w:p>
        </w:tc>
      </w:tr>
      <w:tr w:rsidR="00320ED6" w:rsidRPr="00304428" w:rsidTr="00CB71CB">
        <w:trPr>
          <w:trHeight w:val="266"/>
          <w:jc w:val="center"/>
        </w:trPr>
        <w:tc>
          <w:tcPr>
            <w:tcW w:w="2210" w:type="dxa"/>
            <w:vMerge/>
            <w:tcBorders>
              <w:left w:val="single" w:sz="4" w:space="0" w:color="auto"/>
              <w:right w:val="single" w:sz="4" w:space="0" w:color="auto"/>
            </w:tcBorders>
            <w:shd w:val="clear" w:color="auto" w:fill="FFFFFF"/>
            <w:vAlign w:val="center"/>
            <w:hideMark/>
          </w:tcPr>
          <w:p w:rsidR="00320ED6" w:rsidRPr="00771EC6" w:rsidRDefault="00320ED6" w:rsidP="00320ED6">
            <w:pPr>
              <w:rPr>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771EC6" w:rsidRDefault="00320ED6" w:rsidP="00CB71CB">
            <w:pPr>
              <w:ind w:right="340"/>
              <w:jc w:val="right"/>
              <w:rPr>
                <w:sz w:val="22"/>
                <w:szCs w:val="22"/>
              </w:rPr>
            </w:pPr>
            <w:r w:rsidRPr="00771EC6">
              <w:rPr>
                <w:sz w:val="22"/>
                <w:szCs w:val="22"/>
              </w:rPr>
              <w:t>2</w:t>
            </w:r>
          </w:p>
        </w:tc>
        <w:tc>
          <w:tcPr>
            <w:tcW w:w="929"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5078BA" w:rsidRDefault="00320ED6" w:rsidP="00CB71CB">
            <w:pPr>
              <w:ind w:left="220"/>
              <w:rPr>
                <w:sz w:val="22"/>
                <w:szCs w:val="22"/>
              </w:rPr>
            </w:pPr>
            <w:r w:rsidRPr="005078BA">
              <w:rPr>
                <w:sz w:val="22"/>
                <w:szCs w:val="22"/>
              </w:rPr>
              <w:t>0,480</w:t>
            </w:r>
          </w:p>
        </w:tc>
        <w:tc>
          <w:tcPr>
            <w:tcW w:w="843"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5078BA" w:rsidRDefault="00320ED6" w:rsidP="00CB71CB">
            <w:pPr>
              <w:ind w:left="180"/>
              <w:rPr>
                <w:sz w:val="22"/>
                <w:szCs w:val="22"/>
              </w:rPr>
            </w:pPr>
            <w:r w:rsidRPr="005078BA">
              <w:rPr>
                <w:sz w:val="22"/>
                <w:szCs w:val="22"/>
              </w:rPr>
              <w:t>2,600</w:t>
            </w:r>
          </w:p>
        </w:tc>
        <w:tc>
          <w:tcPr>
            <w:tcW w:w="962"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5078BA" w:rsidRDefault="00320ED6" w:rsidP="00CB71CB">
            <w:pPr>
              <w:ind w:left="180"/>
              <w:rPr>
                <w:sz w:val="22"/>
                <w:szCs w:val="22"/>
              </w:rPr>
            </w:pPr>
            <w:r w:rsidRPr="005078BA">
              <w:rPr>
                <w:sz w:val="22"/>
                <w:szCs w:val="22"/>
              </w:rPr>
              <w:t>0,520</w:t>
            </w:r>
          </w:p>
        </w:tc>
        <w:tc>
          <w:tcPr>
            <w:tcW w:w="1417" w:type="dxa"/>
            <w:vMerge/>
            <w:tcBorders>
              <w:left w:val="single" w:sz="4" w:space="0" w:color="auto"/>
              <w:right w:val="single" w:sz="4" w:space="0" w:color="auto"/>
            </w:tcBorders>
            <w:shd w:val="clear" w:color="auto" w:fill="FFFFFF"/>
            <w:hideMark/>
          </w:tcPr>
          <w:p w:rsidR="00320ED6" w:rsidRPr="00304428" w:rsidRDefault="00320ED6" w:rsidP="00CB71CB">
            <w:pPr>
              <w:ind w:left="220"/>
              <w:rPr>
                <w:color w:val="FF0000"/>
                <w:sz w:val="22"/>
                <w:szCs w:val="22"/>
              </w:rPr>
            </w:pPr>
          </w:p>
        </w:tc>
        <w:tc>
          <w:tcPr>
            <w:tcW w:w="1417" w:type="dxa"/>
            <w:vMerge w:val="restart"/>
            <w:tcBorders>
              <w:left w:val="single" w:sz="4" w:space="0" w:color="auto"/>
              <w:right w:val="single" w:sz="4" w:space="0" w:color="auto"/>
            </w:tcBorders>
            <w:shd w:val="clear" w:color="auto" w:fill="FFFFFF"/>
          </w:tcPr>
          <w:p w:rsidR="00320ED6" w:rsidRPr="005078BA" w:rsidRDefault="00320ED6" w:rsidP="00CB71CB">
            <w:pPr>
              <w:ind w:left="220"/>
              <w:rPr>
                <w:sz w:val="22"/>
                <w:szCs w:val="22"/>
              </w:rPr>
            </w:pPr>
            <w:r w:rsidRPr="005078BA">
              <w:rPr>
                <w:sz w:val="22"/>
                <w:szCs w:val="22"/>
              </w:rPr>
              <w:t xml:space="preserve">    0,13</w:t>
            </w:r>
          </w:p>
        </w:tc>
      </w:tr>
      <w:tr w:rsidR="00320ED6" w:rsidRPr="00304428" w:rsidTr="00CB71CB">
        <w:trPr>
          <w:trHeight w:val="353"/>
          <w:jc w:val="center"/>
        </w:trPr>
        <w:tc>
          <w:tcPr>
            <w:tcW w:w="2210" w:type="dxa"/>
            <w:vMerge/>
            <w:tcBorders>
              <w:left w:val="single" w:sz="4" w:space="0" w:color="auto"/>
              <w:bottom w:val="single" w:sz="4" w:space="0" w:color="auto"/>
              <w:right w:val="single" w:sz="4" w:space="0" w:color="auto"/>
            </w:tcBorders>
            <w:vAlign w:val="center"/>
            <w:hideMark/>
          </w:tcPr>
          <w:p w:rsidR="00320ED6" w:rsidRPr="00304428" w:rsidRDefault="00320ED6" w:rsidP="00CB71CB">
            <w:pPr>
              <w:rPr>
                <w:color w:val="FF0000"/>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771EC6" w:rsidRDefault="00320ED6" w:rsidP="00CB71CB">
            <w:pPr>
              <w:ind w:right="340"/>
              <w:jc w:val="right"/>
              <w:rPr>
                <w:sz w:val="22"/>
                <w:szCs w:val="22"/>
              </w:rPr>
            </w:pPr>
            <w:r w:rsidRPr="00771EC6">
              <w:rPr>
                <w:sz w:val="22"/>
                <w:szCs w:val="22"/>
              </w:rPr>
              <w:t>3</w:t>
            </w:r>
          </w:p>
        </w:tc>
        <w:tc>
          <w:tcPr>
            <w:tcW w:w="929"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5078BA" w:rsidRDefault="00320ED6" w:rsidP="00CB71CB">
            <w:pPr>
              <w:ind w:left="220"/>
              <w:rPr>
                <w:sz w:val="22"/>
                <w:szCs w:val="22"/>
              </w:rPr>
            </w:pPr>
            <w:r w:rsidRPr="005078BA">
              <w:rPr>
                <w:sz w:val="22"/>
                <w:szCs w:val="22"/>
              </w:rPr>
              <w:t>0,240</w:t>
            </w:r>
          </w:p>
        </w:tc>
        <w:tc>
          <w:tcPr>
            <w:tcW w:w="843"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5078BA" w:rsidRDefault="00320ED6" w:rsidP="00CB71CB">
            <w:pPr>
              <w:ind w:left="180"/>
              <w:rPr>
                <w:sz w:val="22"/>
                <w:szCs w:val="22"/>
              </w:rPr>
            </w:pPr>
            <w:r w:rsidRPr="005078BA">
              <w:rPr>
                <w:sz w:val="22"/>
                <w:szCs w:val="22"/>
              </w:rPr>
              <w:t>2,400</w:t>
            </w:r>
          </w:p>
        </w:tc>
        <w:tc>
          <w:tcPr>
            <w:tcW w:w="962"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5078BA" w:rsidRDefault="00320ED6" w:rsidP="00CB71CB">
            <w:pPr>
              <w:ind w:left="180"/>
              <w:rPr>
                <w:sz w:val="22"/>
                <w:szCs w:val="22"/>
              </w:rPr>
            </w:pPr>
            <w:r w:rsidRPr="005078BA">
              <w:rPr>
                <w:sz w:val="22"/>
                <w:szCs w:val="22"/>
              </w:rPr>
              <w:t>0,480</w:t>
            </w:r>
          </w:p>
        </w:tc>
        <w:tc>
          <w:tcPr>
            <w:tcW w:w="1417" w:type="dxa"/>
            <w:vMerge/>
            <w:tcBorders>
              <w:left w:val="single" w:sz="4" w:space="0" w:color="auto"/>
              <w:bottom w:val="single" w:sz="4" w:space="0" w:color="auto"/>
              <w:right w:val="single" w:sz="4" w:space="0" w:color="auto"/>
            </w:tcBorders>
            <w:shd w:val="clear" w:color="auto" w:fill="FFFFFF"/>
            <w:hideMark/>
          </w:tcPr>
          <w:p w:rsidR="00320ED6" w:rsidRPr="00304428" w:rsidRDefault="00320ED6" w:rsidP="00CB71CB">
            <w:pPr>
              <w:ind w:left="220"/>
              <w:rPr>
                <w:color w:val="FF0000"/>
                <w:sz w:val="22"/>
                <w:szCs w:val="22"/>
              </w:rPr>
            </w:pPr>
          </w:p>
        </w:tc>
        <w:tc>
          <w:tcPr>
            <w:tcW w:w="1417" w:type="dxa"/>
            <w:vMerge/>
            <w:tcBorders>
              <w:left w:val="single" w:sz="4" w:space="0" w:color="auto"/>
              <w:bottom w:val="single" w:sz="4" w:space="0" w:color="auto"/>
              <w:right w:val="single" w:sz="4" w:space="0" w:color="auto"/>
            </w:tcBorders>
            <w:shd w:val="clear" w:color="auto" w:fill="FFFFFF"/>
          </w:tcPr>
          <w:p w:rsidR="00320ED6" w:rsidRPr="00304428" w:rsidRDefault="00320ED6" w:rsidP="00CB71CB">
            <w:pPr>
              <w:ind w:left="220"/>
              <w:rPr>
                <w:color w:val="FF0000"/>
                <w:sz w:val="22"/>
                <w:szCs w:val="22"/>
              </w:rPr>
            </w:pPr>
          </w:p>
        </w:tc>
      </w:tr>
      <w:tr w:rsidR="00320ED6" w:rsidRPr="00304428" w:rsidTr="00CB71CB">
        <w:trPr>
          <w:trHeight w:val="80"/>
          <w:jc w:val="center"/>
        </w:trPr>
        <w:tc>
          <w:tcPr>
            <w:tcW w:w="2210" w:type="dxa"/>
            <w:vMerge w:val="restart"/>
            <w:tcBorders>
              <w:top w:val="nil"/>
              <w:left w:val="single" w:sz="4" w:space="0" w:color="auto"/>
              <w:right w:val="single" w:sz="4" w:space="0" w:color="auto"/>
            </w:tcBorders>
            <w:shd w:val="clear" w:color="auto" w:fill="FFFFFF"/>
          </w:tcPr>
          <w:p w:rsidR="00320ED6" w:rsidRDefault="00320ED6" w:rsidP="00CB71CB">
            <w:pPr>
              <w:rPr>
                <w:color w:val="FF0000"/>
                <w:sz w:val="22"/>
                <w:szCs w:val="22"/>
              </w:rPr>
            </w:pPr>
          </w:p>
          <w:p w:rsidR="00320ED6" w:rsidRPr="00C44453" w:rsidRDefault="00320ED6" w:rsidP="00CB71CB">
            <w:pPr>
              <w:rPr>
                <w:b/>
                <w:sz w:val="22"/>
                <w:szCs w:val="22"/>
              </w:rPr>
            </w:pPr>
            <w:r>
              <w:rPr>
                <w:color w:val="FF0000"/>
                <w:sz w:val="22"/>
                <w:szCs w:val="22"/>
              </w:rPr>
              <w:t xml:space="preserve">  </w:t>
            </w:r>
            <w:r w:rsidRPr="00C44453">
              <w:rPr>
                <w:b/>
                <w:sz w:val="22"/>
                <w:szCs w:val="22"/>
              </w:rPr>
              <w:t>Диоксид азота</w:t>
            </w:r>
          </w:p>
        </w:tc>
        <w:tc>
          <w:tcPr>
            <w:tcW w:w="875" w:type="dxa"/>
            <w:tcBorders>
              <w:left w:val="single" w:sz="4" w:space="0" w:color="auto"/>
              <w:bottom w:val="single" w:sz="4" w:space="0" w:color="auto"/>
              <w:right w:val="single" w:sz="4" w:space="0" w:color="auto"/>
            </w:tcBorders>
            <w:shd w:val="clear" w:color="auto" w:fill="FFFFFF"/>
          </w:tcPr>
          <w:p w:rsidR="00320ED6" w:rsidRPr="00DA3BEE" w:rsidRDefault="00320ED6" w:rsidP="00CB71CB">
            <w:pPr>
              <w:ind w:right="340"/>
              <w:jc w:val="right"/>
              <w:rPr>
                <w:sz w:val="22"/>
                <w:szCs w:val="22"/>
              </w:rPr>
            </w:pPr>
            <w:r w:rsidRPr="00DA3BEE">
              <w:rPr>
                <w:sz w:val="22"/>
                <w:szCs w:val="22"/>
              </w:rPr>
              <w:t>1</w:t>
            </w:r>
          </w:p>
        </w:tc>
        <w:tc>
          <w:tcPr>
            <w:tcW w:w="929" w:type="dxa"/>
            <w:tcBorders>
              <w:left w:val="single" w:sz="4" w:space="0" w:color="auto"/>
              <w:bottom w:val="single" w:sz="4" w:space="0" w:color="auto"/>
              <w:right w:val="single" w:sz="4" w:space="0" w:color="auto"/>
            </w:tcBorders>
            <w:shd w:val="clear" w:color="auto" w:fill="FFFFFF"/>
          </w:tcPr>
          <w:p w:rsidR="00320ED6" w:rsidRPr="00DA3BEE" w:rsidRDefault="00320ED6" w:rsidP="00CB71CB">
            <w:pPr>
              <w:ind w:left="220"/>
              <w:rPr>
                <w:sz w:val="22"/>
                <w:szCs w:val="22"/>
              </w:rPr>
            </w:pPr>
            <w:r w:rsidRPr="00DA3BEE">
              <w:rPr>
                <w:sz w:val="22"/>
                <w:szCs w:val="22"/>
              </w:rPr>
              <w:t>0,021</w:t>
            </w:r>
          </w:p>
        </w:tc>
        <w:tc>
          <w:tcPr>
            <w:tcW w:w="843" w:type="dxa"/>
            <w:tcBorders>
              <w:left w:val="single" w:sz="4" w:space="0" w:color="auto"/>
              <w:bottom w:val="single" w:sz="4" w:space="0" w:color="auto"/>
              <w:right w:val="single" w:sz="4" w:space="0" w:color="auto"/>
            </w:tcBorders>
            <w:shd w:val="clear" w:color="auto" w:fill="FFFFFF"/>
          </w:tcPr>
          <w:p w:rsidR="00320ED6" w:rsidRPr="00DA3BEE" w:rsidRDefault="00320ED6" w:rsidP="00CB71CB">
            <w:pPr>
              <w:ind w:left="180"/>
              <w:rPr>
                <w:sz w:val="22"/>
                <w:szCs w:val="22"/>
              </w:rPr>
            </w:pPr>
            <w:r w:rsidRPr="00DA3BEE">
              <w:rPr>
                <w:sz w:val="22"/>
                <w:szCs w:val="22"/>
              </w:rPr>
              <w:t>0,023</w:t>
            </w:r>
          </w:p>
        </w:tc>
        <w:tc>
          <w:tcPr>
            <w:tcW w:w="962" w:type="dxa"/>
            <w:tcBorders>
              <w:left w:val="single" w:sz="4" w:space="0" w:color="auto"/>
              <w:bottom w:val="single" w:sz="4" w:space="0" w:color="auto"/>
              <w:right w:val="single" w:sz="4" w:space="0" w:color="auto"/>
            </w:tcBorders>
            <w:shd w:val="clear" w:color="auto" w:fill="FFFFFF"/>
          </w:tcPr>
          <w:p w:rsidR="00320ED6" w:rsidRPr="00DA3BEE" w:rsidRDefault="00320ED6" w:rsidP="00CB71CB">
            <w:pPr>
              <w:ind w:left="180"/>
              <w:rPr>
                <w:sz w:val="22"/>
                <w:szCs w:val="22"/>
              </w:rPr>
            </w:pPr>
            <w:r w:rsidRPr="00DA3BEE">
              <w:rPr>
                <w:sz w:val="22"/>
                <w:szCs w:val="22"/>
              </w:rPr>
              <w:t>0,115</w:t>
            </w:r>
          </w:p>
        </w:tc>
        <w:tc>
          <w:tcPr>
            <w:tcW w:w="1417" w:type="dxa"/>
            <w:vMerge w:val="restart"/>
            <w:tcBorders>
              <w:left w:val="single" w:sz="4" w:space="0" w:color="auto"/>
              <w:right w:val="single" w:sz="4" w:space="0" w:color="auto"/>
            </w:tcBorders>
            <w:shd w:val="clear" w:color="auto" w:fill="FFFFFF"/>
          </w:tcPr>
          <w:p w:rsidR="00320ED6" w:rsidRPr="00DA3BEE" w:rsidRDefault="00320ED6" w:rsidP="00CB71CB">
            <w:pPr>
              <w:rPr>
                <w:sz w:val="22"/>
                <w:szCs w:val="22"/>
              </w:rPr>
            </w:pPr>
          </w:p>
          <w:p w:rsidR="00320ED6" w:rsidRPr="00DA3BEE" w:rsidRDefault="00320ED6" w:rsidP="00CB71CB">
            <w:pPr>
              <w:rPr>
                <w:sz w:val="22"/>
                <w:szCs w:val="22"/>
              </w:rPr>
            </w:pPr>
            <w:r w:rsidRPr="00DA3BEE">
              <w:rPr>
                <w:sz w:val="22"/>
                <w:szCs w:val="22"/>
              </w:rPr>
              <w:t xml:space="preserve">         1,01</w:t>
            </w:r>
          </w:p>
        </w:tc>
        <w:tc>
          <w:tcPr>
            <w:tcW w:w="1417" w:type="dxa"/>
            <w:vMerge w:val="restart"/>
            <w:tcBorders>
              <w:left w:val="single" w:sz="4" w:space="0" w:color="auto"/>
              <w:right w:val="single" w:sz="4" w:space="0" w:color="auto"/>
            </w:tcBorders>
            <w:shd w:val="clear" w:color="auto" w:fill="FFFFFF"/>
          </w:tcPr>
          <w:p w:rsidR="00320ED6" w:rsidRPr="00DA3BEE" w:rsidRDefault="00320ED6" w:rsidP="00CB71CB">
            <w:pPr>
              <w:rPr>
                <w:sz w:val="22"/>
                <w:szCs w:val="22"/>
              </w:rPr>
            </w:pPr>
          </w:p>
          <w:p w:rsidR="00320ED6" w:rsidRPr="00DA3BEE" w:rsidRDefault="00320ED6" w:rsidP="00CB71CB">
            <w:pPr>
              <w:rPr>
                <w:sz w:val="22"/>
                <w:szCs w:val="22"/>
              </w:rPr>
            </w:pPr>
            <w:r w:rsidRPr="00DA3BEE">
              <w:rPr>
                <w:sz w:val="22"/>
                <w:szCs w:val="22"/>
              </w:rPr>
              <w:t xml:space="preserve">        1,01</w:t>
            </w:r>
          </w:p>
        </w:tc>
      </w:tr>
      <w:tr w:rsidR="00320ED6" w:rsidRPr="00304428" w:rsidTr="00CB71CB">
        <w:trPr>
          <w:trHeight w:val="80"/>
          <w:jc w:val="center"/>
        </w:trPr>
        <w:tc>
          <w:tcPr>
            <w:tcW w:w="2210" w:type="dxa"/>
            <w:vMerge/>
            <w:tcBorders>
              <w:left w:val="single" w:sz="4" w:space="0" w:color="auto"/>
              <w:right w:val="single" w:sz="4" w:space="0" w:color="auto"/>
            </w:tcBorders>
            <w:shd w:val="clear" w:color="auto" w:fill="FFFFFF"/>
          </w:tcPr>
          <w:p w:rsidR="00320ED6" w:rsidRPr="00304428" w:rsidRDefault="00320ED6" w:rsidP="00CB71CB">
            <w:pPr>
              <w:rPr>
                <w:color w:val="FF0000"/>
                <w:sz w:val="22"/>
                <w:szCs w:val="22"/>
              </w:rPr>
            </w:pPr>
          </w:p>
        </w:tc>
        <w:tc>
          <w:tcPr>
            <w:tcW w:w="875" w:type="dxa"/>
            <w:tcBorders>
              <w:left w:val="single" w:sz="4" w:space="0" w:color="auto"/>
              <w:bottom w:val="single" w:sz="4" w:space="0" w:color="auto"/>
              <w:right w:val="single" w:sz="4" w:space="0" w:color="auto"/>
            </w:tcBorders>
            <w:shd w:val="clear" w:color="auto" w:fill="FFFFFF"/>
          </w:tcPr>
          <w:p w:rsidR="00320ED6" w:rsidRPr="00DA3BEE" w:rsidRDefault="00320ED6" w:rsidP="00CB71CB">
            <w:pPr>
              <w:ind w:right="340"/>
              <w:jc w:val="right"/>
              <w:rPr>
                <w:sz w:val="22"/>
                <w:szCs w:val="22"/>
              </w:rPr>
            </w:pPr>
            <w:r w:rsidRPr="00DA3BEE">
              <w:rPr>
                <w:sz w:val="22"/>
                <w:szCs w:val="22"/>
              </w:rPr>
              <w:t>2</w:t>
            </w:r>
          </w:p>
        </w:tc>
        <w:tc>
          <w:tcPr>
            <w:tcW w:w="929" w:type="dxa"/>
            <w:tcBorders>
              <w:left w:val="single" w:sz="4" w:space="0" w:color="auto"/>
              <w:bottom w:val="single" w:sz="4" w:space="0" w:color="auto"/>
              <w:right w:val="single" w:sz="4" w:space="0" w:color="auto"/>
            </w:tcBorders>
            <w:shd w:val="clear" w:color="auto" w:fill="FFFFFF"/>
          </w:tcPr>
          <w:p w:rsidR="00320ED6" w:rsidRPr="00DA3BEE" w:rsidRDefault="00320ED6" w:rsidP="00CB71CB">
            <w:pPr>
              <w:ind w:left="220"/>
              <w:rPr>
                <w:sz w:val="22"/>
                <w:szCs w:val="22"/>
              </w:rPr>
            </w:pPr>
            <w:r w:rsidRPr="00DA3BEE">
              <w:rPr>
                <w:sz w:val="22"/>
                <w:szCs w:val="22"/>
              </w:rPr>
              <w:t>0,079</w:t>
            </w:r>
          </w:p>
        </w:tc>
        <w:tc>
          <w:tcPr>
            <w:tcW w:w="843" w:type="dxa"/>
            <w:tcBorders>
              <w:left w:val="single" w:sz="4" w:space="0" w:color="auto"/>
              <w:bottom w:val="single" w:sz="4" w:space="0" w:color="auto"/>
              <w:right w:val="single" w:sz="4" w:space="0" w:color="auto"/>
            </w:tcBorders>
            <w:shd w:val="clear" w:color="auto" w:fill="FFFFFF"/>
          </w:tcPr>
          <w:p w:rsidR="00320ED6" w:rsidRPr="00DA3BEE" w:rsidRDefault="00320ED6" w:rsidP="00CB71CB">
            <w:pPr>
              <w:ind w:left="180"/>
              <w:rPr>
                <w:sz w:val="22"/>
                <w:szCs w:val="22"/>
              </w:rPr>
            </w:pPr>
            <w:r w:rsidRPr="00DA3BEE">
              <w:rPr>
                <w:sz w:val="22"/>
                <w:szCs w:val="22"/>
              </w:rPr>
              <w:t>0,083</w:t>
            </w:r>
          </w:p>
        </w:tc>
        <w:tc>
          <w:tcPr>
            <w:tcW w:w="962" w:type="dxa"/>
            <w:tcBorders>
              <w:left w:val="single" w:sz="4" w:space="0" w:color="auto"/>
              <w:bottom w:val="single" w:sz="4" w:space="0" w:color="auto"/>
              <w:right w:val="single" w:sz="4" w:space="0" w:color="auto"/>
            </w:tcBorders>
            <w:shd w:val="clear" w:color="auto" w:fill="FFFFFF"/>
          </w:tcPr>
          <w:p w:rsidR="00320ED6" w:rsidRPr="00DA3BEE" w:rsidRDefault="00320ED6" w:rsidP="00CB71CB">
            <w:pPr>
              <w:ind w:left="180"/>
              <w:rPr>
                <w:sz w:val="22"/>
                <w:szCs w:val="22"/>
              </w:rPr>
            </w:pPr>
            <w:r w:rsidRPr="00DA3BEE">
              <w:rPr>
                <w:sz w:val="22"/>
                <w:szCs w:val="22"/>
              </w:rPr>
              <w:t>0,415</w:t>
            </w:r>
          </w:p>
        </w:tc>
        <w:tc>
          <w:tcPr>
            <w:tcW w:w="1417" w:type="dxa"/>
            <w:vMerge/>
            <w:tcBorders>
              <w:left w:val="single" w:sz="4" w:space="0" w:color="auto"/>
              <w:right w:val="single" w:sz="4" w:space="0" w:color="auto"/>
            </w:tcBorders>
            <w:shd w:val="clear" w:color="auto" w:fill="FFFFFF"/>
          </w:tcPr>
          <w:p w:rsidR="00320ED6" w:rsidRPr="00304428" w:rsidRDefault="00320ED6" w:rsidP="00CB71CB">
            <w:pPr>
              <w:rPr>
                <w:color w:val="FF0000"/>
                <w:sz w:val="22"/>
                <w:szCs w:val="22"/>
              </w:rPr>
            </w:pPr>
          </w:p>
        </w:tc>
        <w:tc>
          <w:tcPr>
            <w:tcW w:w="1417" w:type="dxa"/>
            <w:vMerge/>
            <w:tcBorders>
              <w:left w:val="single" w:sz="4" w:space="0" w:color="auto"/>
              <w:right w:val="single" w:sz="4" w:space="0" w:color="auto"/>
            </w:tcBorders>
            <w:shd w:val="clear" w:color="auto" w:fill="FFFFFF"/>
          </w:tcPr>
          <w:p w:rsidR="00320ED6" w:rsidRPr="00304428" w:rsidRDefault="00320ED6" w:rsidP="00CB71CB">
            <w:pPr>
              <w:rPr>
                <w:color w:val="FF0000"/>
                <w:sz w:val="22"/>
                <w:szCs w:val="22"/>
              </w:rPr>
            </w:pPr>
          </w:p>
        </w:tc>
      </w:tr>
      <w:tr w:rsidR="00320ED6" w:rsidRPr="00304428" w:rsidTr="00CB71CB">
        <w:trPr>
          <w:trHeight w:val="80"/>
          <w:jc w:val="center"/>
        </w:trPr>
        <w:tc>
          <w:tcPr>
            <w:tcW w:w="2210" w:type="dxa"/>
            <w:vMerge/>
            <w:tcBorders>
              <w:left w:val="single" w:sz="4" w:space="0" w:color="auto"/>
              <w:bottom w:val="single" w:sz="4" w:space="0" w:color="auto"/>
              <w:right w:val="single" w:sz="4" w:space="0" w:color="auto"/>
            </w:tcBorders>
            <w:shd w:val="clear" w:color="auto" w:fill="FFFFFF"/>
          </w:tcPr>
          <w:p w:rsidR="00320ED6" w:rsidRPr="00304428" w:rsidRDefault="00320ED6" w:rsidP="00CB71CB">
            <w:pPr>
              <w:rPr>
                <w:color w:val="FF0000"/>
                <w:sz w:val="22"/>
                <w:szCs w:val="22"/>
              </w:rPr>
            </w:pPr>
          </w:p>
        </w:tc>
        <w:tc>
          <w:tcPr>
            <w:tcW w:w="875" w:type="dxa"/>
            <w:tcBorders>
              <w:left w:val="single" w:sz="4" w:space="0" w:color="auto"/>
              <w:bottom w:val="single" w:sz="4" w:space="0" w:color="auto"/>
              <w:right w:val="single" w:sz="4" w:space="0" w:color="auto"/>
            </w:tcBorders>
            <w:shd w:val="clear" w:color="auto" w:fill="FFFFFF"/>
          </w:tcPr>
          <w:p w:rsidR="00320ED6" w:rsidRPr="00DA3BEE" w:rsidRDefault="00320ED6" w:rsidP="00CB71CB">
            <w:pPr>
              <w:ind w:right="340"/>
              <w:jc w:val="right"/>
              <w:rPr>
                <w:sz w:val="22"/>
                <w:szCs w:val="22"/>
              </w:rPr>
            </w:pPr>
            <w:r w:rsidRPr="00DA3BEE">
              <w:rPr>
                <w:sz w:val="22"/>
                <w:szCs w:val="22"/>
              </w:rPr>
              <w:t>3</w:t>
            </w:r>
          </w:p>
        </w:tc>
        <w:tc>
          <w:tcPr>
            <w:tcW w:w="929" w:type="dxa"/>
            <w:tcBorders>
              <w:left w:val="single" w:sz="4" w:space="0" w:color="auto"/>
              <w:bottom w:val="single" w:sz="4" w:space="0" w:color="auto"/>
              <w:right w:val="single" w:sz="4" w:space="0" w:color="auto"/>
            </w:tcBorders>
            <w:shd w:val="clear" w:color="auto" w:fill="FFFFFF"/>
          </w:tcPr>
          <w:p w:rsidR="00320ED6" w:rsidRPr="00DA3BEE" w:rsidRDefault="00320ED6" w:rsidP="00CB71CB">
            <w:pPr>
              <w:ind w:left="220"/>
              <w:rPr>
                <w:sz w:val="22"/>
                <w:szCs w:val="22"/>
              </w:rPr>
            </w:pPr>
            <w:r w:rsidRPr="00DA3BEE">
              <w:rPr>
                <w:sz w:val="22"/>
                <w:szCs w:val="22"/>
              </w:rPr>
              <w:t>0,021</w:t>
            </w:r>
          </w:p>
        </w:tc>
        <w:tc>
          <w:tcPr>
            <w:tcW w:w="843" w:type="dxa"/>
            <w:tcBorders>
              <w:left w:val="single" w:sz="4" w:space="0" w:color="auto"/>
              <w:bottom w:val="single" w:sz="4" w:space="0" w:color="auto"/>
              <w:right w:val="single" w:sz="4" w:space="0" w:color="auto"/>
            </w:tcBorders>
            <w:shd w:val="clear" w:color="auto" w:fill="FFFFFF"/>
          </w:tcPr>
          <w:p w:rsidR="00320ED6" w:rsidRPr="00DA3BEE" w:rsidRDefault="00320ED6" w:rsidP="00CB71CB">
            <w:pPr>
              <w:ind w:left="180"/>
              <w:rPr>
                <w:sz w:val="22"/>
                <w:szCs w:val="22"/>
              </w:rPr>
            </w:pPr>
            <w:r w:rsidRPr="00DA3BEE">
              <w:rPr>
                <w:sz w:val="22"/>
                <w:szCs w:val="22"/>
              </w:rPr>
              <w:t>0,027</w:t>
            </w:r>
          </w:p>
        </w:tc>
        <w:tc>
          <w:tcPr>
            <w:tcW w:w="962" w:type="dxa"/>
            <w:tcBorders>
              <w:left w:val="single" w:sz="4" w:space="0" w:color="auto"/>
              <w:bottom w:val="single" w:sz="4" w:space="0" w:color="auto"/>
              <w:right w:val="single" w:sz="4" w:space="0" w:color="auto"/>
            </w:tcBorders>
            <w:shd w:val="clear" w:color="auto" w:fill="FFFFFF"/>
          </w:tcPr>
          <w:p w:rsidR="00320ED6" w:rsidRPr="00DA3BEE" w:rsidRDefault="00320ED6" w:rsidP="00CB71CB">
            <w:pPr>
              <w:ind w:left="180"/>
              <w:rPr>
                <w:sz w:val="22"/>
                <w:szCs w:val="22"/>
              </w:rPr>
            </w:pPr>
            <w:r w:rsidRPr="00DA3BEE">
              <w:rPr>
                <w:sz w:val="22"/>
                <w:szCs w:val="22"/>
              </w:rPr>
              <w:t>0,135</w:t>
            </w:r>
          </w:p>
        </w:tc>
        <w:tc>
          <w:tcPr>
            <w:tcW w:w="1417" w:type="dxa"/>
            <w:vMerge/>
            <w:tcBorders>
              <w:left w:val="single" w:sz="4" w:space="0" w:color="auto"/>
              <w:bottom w:val="single" w:sz="4" w:space="0" w:color="auto"/>
              <w:right w:val="single" w:sz="4" w:space="0" w:color="auto"/>
            </w:tcBorders>
            <w:shd w:val="clear" w:color="auto" w:fill="FFFFFF"/>
          </w:tcPr>
          <w:p w:rsidR="00320ED6" w:rsidRPr="00304428" w:rsidRDefault="00320ED6" w:rsidP="00CB71CB">
            <w:pPr>
              <w:rPr>
                <w:color w:val="FF0000"/>
                <w:sz w:val="22"/>
                <w:szCs w:val="22"/>
              </w:rPr>
            </w:pPr>
          </w:p>
        </w:tc>
        <w:tc>
          <w:tcPr>
            <w:tcW w:w="1417" w:type="dxa"/>
            <w:vMerge/>
            <w:tcBorders>
              <w:left w:val="single" w:sz="4" w:space="0" w:color="auto"/>
              <w:bottom w:val="single" w:sz="4" w:space="0" w:color="auto"/>
              <w:right w:val="single" w:sz="4" w:space="0" w:color="auto"/>
            </w:tcBorders>
            <w:shd w:val="clear" w:color="auto" w:fill="FFFFFF"/>
          </w:tcPr>
          <w:p w:rsidR="00320ED6" w:rsidRPr="00304428" w:rsidRDefault="00320ED6" w:rsidP="00CB71CB">
            <w:pPr>
              <w:rPr>
                <w:color w:val="FF0000"/>
                <w:sz w:val="22"/>
                <w:szCs w:val="22"/>
              </w:rPr>
            </w:pPr>
          </w:p>
        </w:tc>
      </w:tr>
      <w:tr w:rsidR="00320ED6" w:rsidRPr="00304428" w:rsidTr="00CB71CB">
        <w:trPr>
          <w:trHeight w:val="259"/>
          <w:jc w:val="center"/>
        </w:trPr>
        <w:tc>
          <w:tcPr>
            <w:tcW w:w="2210" w:type="dxa"/>
            <w:tcBorders>
              <w:top w:val="single" w:sz="4" w:space="0" w:color="auto"/>
              <w:left w:val="single" w:sz="4" w:space="0" w:color="auto"/>
              <w:bottom w:val="nil"/>
              <w:right w:val="single" w:sz="4" w:space="0" w:color="auto"/>
            </w:tcBorders>
            <w:shd w:val="clear" w:color="auto" w:fill="FFFFFF"/>
          </w:tcPr>
          <w:p w:rsidR="00320ED6" w:rsidRPr="00304428" w:rsidRDefault="00320ED6" w:rsidP="00CB71CB">
            <w:pPr>
              <w:rPr>
                <w:color w:val="FF0000"/>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C44453" w:rsidRDefault="00320ED6" w:rsidP="00CB71CB">
            <w:pPr>
              <w:ind w:right="340"/>
              <w:jc w:val="right"/>
              <w:rPr>
                <w:sz w:val="22"/>
                <w:szCs w:val="22"/>
              </w:rPr>
            </w:pPr>
            <w:r w:rsidRPr="00C44453">
              <w:rPr>
                <w:bCs/>
                <w:sz w:val="22"/>
                <w:szCs w:val="22"/>
              </w:rPr>
              <w:t>1</w:t>
            </w:r>
          </w:p>
        </w:tc>
        <w:tc>
          <w:tcPr>
            <w:tcW w:w="929"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C44453" w:rsidRDefault="00320ED6" w:rsidP="00CB71CB">
            <w:pPr>
              <w:ind w:left="220"/>
              <w:rPr>
                <w:sz w:val="22"/>
                <w:szCs w:val="22"/>
              </w:rPr>
            </w:pPr>
            <w:r w:rsidRPr="00C44453">
              <w:rPr>
                <w:sz w:val="22"/>
                <w:szCs w:val="22"/>
              </w:rPr>
              <w:t>0,013</w:t>
            </w:r>
          </w:p>
        </w:tc>
        <w:tc>
          <w:tcPr>
            <w:tcW w:w="843"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C44453" w:rsidRDefault="00320ED6" w:rsidP="00CB71CB">
            <w:pPr>
              <w:ind w:left="180"/>
              <w:rPr>
                <w:sz w:val="22"/>
                <w:szCs w:val="22"/>
              </w:rPr>
            </w:pPr>
            <w:r w:rsidRPr="00C44453">
              <w:rPr>
                <w:sz w:val="22"/>
                <w:szCs w:val="22"/>
              </w:rPr>
              <w:t>0,016</w:t>
            </w:r>
          </w:p>
        </w:tc>
        <w:tc>
          <w:tcPr>
            <w:tcW w:w="962"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C44453" w:rsidRDefault="00320ED6" w:rsidP="00CB71CB">
            <w:pPr>
              <w:ind w:left="180"/>
              <w:rPr>
                <w:sz w:val="22"/>
                <w:szCs w:val="22"/>
              </w:rPr>
            </w:pPr>
            <w:r w:rsidRPr="00C44453">
              <w:rPr>
                <w:sz w:val="22"/>
                <w:szCs w:val="22"/>
              </w:rPr>
              <w:t>0,040</w:t>
            </w:r>
          </w:p>
        </w:tc>
        <w:tc>
          <w:tcPr>
            <w:tcW w:w="1417" w:type="dxa"/>
            <w:vMerge w:val="restart"/>
            <w:tcBorders>
              <w:top w:val="single" w:sz="4" w:space="0" w:color="auto"/>
              <w:left w:val="single" w:sz="4" w:space="0" w:color="auto"/>
              <w:right w:val="single" w:sz="4" w:space="0" w:color="auto"/>
            </w:tcBorders>
            <w:shd w:val="clear" w:color="auto" w:fill="FFFFFF"/>
            <w:hideMark/>
          </w:tcPr>
          <w:p w:rsidR="00320ED6" w:rsidRPr="00C44453" w:rsidRDefault="00320ED6" w:rsidP="00CB71CB">
            <w:pPr>
              <w:ind w:left="220"/>
              <w:rPr>
                <w:sz w:val="22"/>
                <w:szCs w:val="22"/>
              </w:rPr>
            </w:pPr>
          </w:p>
          <w:p w:rsidR="00320ED6" w:rsidRPr="00C44453" w:rsidRDefault="00320ED6" w:rsidP="00CB71CB">
            <w:pPr>
              <w:ind w:left="220"/>
              <w:rPr>
                <w:sz w:val="22"/>
                <w:szCs w:val="22"/>
              </w:rPr>
            </w:pPr>
            <w:r w:rsidRPr="00C44453">
              <w:rPr>
                <w:sz w:val="22"/>
                <w:szCs w:val="22"/>
              </w:rPr>
              <w:t xml:space="preserve">     0,43</w:t>
            </w:r>
          </w:p>
        </w:tc>
        <w:tc>
          <w:tcPr>
            <w:tcW w:w="1417" w:type="dxa"/>
            <w:vMerge w:val="restart"/>
            <w:tcBorders>
              <w:top w:val="single" w:sz="4" w:space="0" w:color="auto"/>
              <w:left w:val="single" w:sz="4" w:space="0" w:color="auto"/>
              <w:right w:val="single" w:sz="4" w:space="0" w:color="auto"/>
            </w:tcBorders>
            <w:shd w:val="clear" w:color="auto" w:fill="FFFFFF"/>
          </w:tcPr>
          <w:p w:rsidR="00320ED6" w:rsidRPr="00C44453" w:rsidRDefault="00320ED6" w:rsidP="00CB71CB">
            <w:pPr>
              <w:ind w:left="220"/>
              <w:rPr>
                <w:sz w:val="22"/>
                <w:szCs w:val="22"/>
              </w:rPr>
            </w:pPr>
          </w:p>
          <w:p w:rsidR="00320ED6" w:rsidRPr="00C44453" w:rsidRDefault="00320ED6" w:rsidP="00CB71CB">
            <w:pPr>
              <w:ind w:left="220"/>
              <w:rPr>
                <w:sz w:val="22"/>
                <w:szCs w:val="22"/>
              </w:rPr>
            </w:pPr>
            <w:r w:rsidRPr="00C44453">
              <w:rPr>
                <w:sz w:val="22"/>
                <w:szCs w:val="22"/>
              </w:rPr>
              <w:t xml:space="preserve">    0,43</w:t>
            </w:r>
          </w:p>
        </w:tc>
      </w:tr>
      <w:tr w:rsidR="00320ED6" w:rsidRPr="00304428" w:rsidTr="00CB71CB">
        <w:trPr>
          <w:trHeight w:val="259"/>
          <w:jc w:val="center"/>
        </w:trPr>
        <w:tc>
          <w:tcPr>
            <w:tcW w:w="2210" w:type="dxa"/>
            <w:vMerge w:val="restart"/>
            <w:tcBorders>
              <w:top w:val="nil"/>
              <w:left w:val="single" w:sz="4" w:space="0" w:color="auto"/>
              <w:bottom w:val="nil"/>
              <w:right w:val="single" w:sz="4" w:space="0" w:color="auto"/>
            </w:tcBorders>
            <w:shd w:val="clear" w:color="auto" w:fill="FFFFFF"/>
            <w:hideMark/>
          </w:tcPr>
          <w:p w:rsidR="00320ED6" w:rsidRPr="00C44453" w:rsidRDefault="00320ED6" w:rsidP="00CB71CB">
            <w:pPr>
              <w:ind w:left="120"/>
              <w:rPr>
                <w:sz w:val="22"/>
                <w:szCs w:val="22"/>
              </w:rPr>
            </w:pPr>
            <w:r w:rsidRPr="00C44453">
              <w:rPr>
                <w:b/>
                <w:bCs/>
                <w:sz w:val="22"/>
                <w:szCs w:val="22"/>
              </w:rPr>
              <w:t>Оксид азота</w:t>
            </w: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C44453" w:rsidRDefault="00320ED6" w:rsidP="00CB71CB">
            <w:pPr>
              <w:ind w:right="340"/>
              <w:jc w:val="right"/>
              <w:rPr>
                <w:sz w:val="22"/>
                <w:szCs w:val="22"/>
              </w:rPr>
            </w:pPr>
            <w:r w:rsidRPr="00C44453">
              <w:rPr>
                <w:sz w:val="22"/>
                <w:szCs w:val="22"/>
              </w:rPr>
              <w:t>2</w:t>
            </w:r>
          </w:p>
        </w:tc>
        <w:tc>
          <w:tcPr>
            <w:tcW w:w="929"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C44453" w:rsidRDefault="00320ED6" w:rsidP="00CB71CB">
            <w:pPr>
              <w:ind w:left="220"/>
              <w:rPr>
                <w:sz w:val="22"/>
                <w:szCs w:val="22"/>
              </w:rPr>
            </w:pPr>
            <w:r w:rsidRPr="00C44453">
              <w:rPr>
                <w:sz w:val="22"/>
                <w:szCs w:val="22"/>
              </w:rPr>
              <w:t>0,051</w:t>
            </w:r>
          </w:p>
        </w:tc>
        <w:tc>
          <w:tcPr>
            <w:tcW w:w="843"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C44453" w:rsidRDefault="00320ED6" w:rsidP="00CB71CB">
            <w:pPr>
              <w:ind w:left="180"/>
              <w:rPr>
                <w:sz w:val="22"/>
                <w:szCs w:val="22"/>
              </w:rPr>
            </w:pPr>
            <w:r w:rsidRPr="00C44453">
              <w:rPr>
                <w:sz w:val="22"/>
                <w:szCs w:val="22"/>
              </w:rPr>
              <w:t>0,055</w:t>
            </w:r>
          </w:p>
        </w:tc>
        <w:tc>
          <w:tcPr>
            <w:tcW w:w="962"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C44453" w:rsidRDefault="00320ED6" w:rsidP="00CB71CB">
            <w:pPr>
              <w:ind w:left="180"/>
              <w:rPr>
                <w:sz w:val="22"/>
                <w:szCs w:val="22"/>
              </w:rPr>
            </w:pPr>
            <w:r w:rsidRPr="00C44453">
              <w:rPr>
                <w:sz w:val="22"/>
                <w:szCs w:val="22"/>
              </w:rPr>
              <w:t>0,138</w:t>
            </w:r>
          </w:p>
        </w:tc>
        <w:tc>
          <w:tcPr>
            <w:tcW w:w="1417" w:type="dxa"/>
            <w:vMerge/>
            <w:tcBorders>
              <w:left w:val="single" w:sz="4" w:space="0" w:color="auto"/>
              <w:right w:val="single" w:sz="4" w:space="0" w:color="auto"/>
            </w:tcBorders>
            <w:shd w:val="clear" w:color="auto" w:fill="FFFFFF"/>
            <w:hideMark/>
          </w:tcPr>
          <w:p w:rsidR="00320ED6" w:rsidRPr="00304428" w:rsidRDefault="00320ED6" w:rsidP="00CB71CB">
            <w:pPr>
              <w:ind w:left="220"/>
              <w:rPr>
                <w:color w:val="FF0000"/>
                <w:sz w:val="22"/>
                <w:szCs w:val="22"/>
              </w:rPr>
            </w:pPr>
          </w:p>
        </w:tc>
        <w:tc>
          <w:tcPr>
            <w:tcW w:w="1417" w:type="dxa"/>
            <w:vMerge/>
            <w:tcBorders>
              <w:left w:val="single" w:sz="4" w:space="0" w:color="auto"/>
              <w:right w:val="single" w:sz="4" w:space="0" w:color="auto"/>
            </w:tcBorders>
            <w:shd w:val="clear" w:color="auto" w:fill="FFFFFF"/>
          </w:tcPr>
          <w:p w:rsidR="00320ED6" w:rsidRPr="00304428" w:rsidRDefault="00320ED6" w:rsidP="00CB71CB">
            <w:pPr>
              <w:ind w:left="220"/>
              <w:rPr>
                <w:color w:val="FF0000"/>
                <w:sz w:val="22"/>
                <w:szCs w:val="22"/>
              </w:rPr>
            </w:pPr>
          </w:p>
        </w:tc>
      </w:tr>
      <w:tr w:rsidR="00320ED6" w:rsidRPr="00304428" w:rsidTr="00CB71CB">
        <w:trPr>
          <w:trHeight w:val="256"/>
          <w:jc w:val="center"/>
        </w:trPr>
        <w:tc>
          <w:tcPr>
            <w:tcW w:w="2210" w:type="dxa"/>
            <w:vMerge/>
            <w:tcBorders>
              <w:top w:val="nil"/>
              <w:left w:val="single" w:sz="4" w:space="0" w:color="auto"/>
              <w:bottom w:val="single" w:sz="4" w:space="0" w:color="auto"/>
              <w:right w:val="single" w:sz="4" w:space="0" w:color="auto"/>
            </w:tcBorders>
            <w:vAlign w:val="center"/>
            <w:hideMark/>
          </w:tcPr>
          <w:p w:rsidR="00320ED6" w:rsidRPr="00304428" w:rsidRDefault="00320ED6" w:rsidP="00CB71CB">
            <w:pPr>
              <w:rPr>
                <w:color w:val="FF0000"/>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C44453" w:rsidRDefault="00320ED6" w:rsidP="00CB71CB">
            <w:pPr>
              <w:ind w:right="340"/>
              <w:jc w:val="right"/>
              <w:rPr>
                <w:sz w:val="22"/>
                <w:szCs w:val="22"/>
              </w:rPr>
            </w:pPr>
            <w:r w:rsidRPr="00C44453">
              <w:rPr>
                <w:sz w:val="22"/>
                <w:szCs w:val="22"/>
              </w:rPr>
              <w:t>3</w:t>
            </w:r>
          </w:p>
        </w:tc>
        <w:tc>
          <w:tcPr>
            <w:tcW w:w="929"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C44453" w:rsidRDefault="00320ED6" w:rsidP="00CB71CB">
            <w:pPr>
              <w:ind w:left="220"/>
              <w:rPr>
                <w:sz w:val="22"/>
                <w:szCs w:val="22"/>
              </w:rPr>
            </w:pPr>
            <w:r w:rsidRPr="00C44453">
              <w:rPr>
                <w:sz w:val="22"/>
                <w:szCs w:val="22"/>
              </w:rPr>
              <w:t>0,013</w:t>
            </w:r>
          </w:p>
        </w:tc>
        <w:tc>
          <w:tcPr>
            <w:tcW w:w="843"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C44453" w:rsidRDefault="00320ED6" w:rsidP="00CB71CB">
            <w:pPr>
              <w:ind w:left="180"/>
              <w:rPr>
                <w:sz w:val="22"/>
                <w:szCs w:val="22"/>
              </w:rPr>
            </w:pPr>
            <w:r w:rsidRPr="00C44453">
              <w:rPr>
                <w:sz w:val="22"/>
                <w:szCs w:val="22"/>
              </w:rPr>
              <w:t>0,017</w:t>
            </w:r>
          </w:p>
        </w:tc>
        <w:tc>
          <w:tcPr>
            <w:tcW w:w="962"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C44453" w:rsidRDefault="00320ED6" w:rsidP="00CB71CB">
            <w:pPr>
              <w:ind w:left="180"/>
              <w:rPr>
                <w:sz w:val="22"/>
                <w:szCs w:val="22"/>
              </w:rPr>
            </w:pPr>
            <w:r w:rsidRPr="00C44453">
              <w:rPr>
                <w:sz w:val="22"/>
                <w:szCs w:val="22"/>
              </w:rPr>
              <w:t>0,043</w:t>
            </w:r>
          </w:p>
        </w:tc>
        <w:tc>
          <w:tcPr>
            <w:tcW w:w="1417" w:type="dxa"/>
            <w:vMerge/>
            <w:tcBorders>
              <w:left w:val="single" w:sz="4" w:space="0" w:color="auto"/>
              <w:bottom w:val="single" w:sz="4" w:space="0" w:color="auto"/>
              <w:right w:val="single" w:sz="4" w:space="0" w:color="auto"/>
            </w:tcBorders>
            <w:shd w:val="clear" w:color="auto" w:fill="FFFFFF"/>
            <w:hideMark/>
          </w:tcPr>
          <w:p w:rsidR="00320ED6" w:rsidRPr="00304428" w:rsidRDefault="00320ED6" w:rsidP="00CB71CB">
            <w:pPr>
              <w:ind w:left="220"/>
              <w:rPr>
                <w:color w:val="FF0000"/>
                <w:sz w:val="22"/>
                <w:szCs w:val="22"/>
              </w:rPr>
            </w:pPr>
          </w:p>
        </w:tc>
        <w:tc>
          <w:tcPr>
            <w:tcW w:w="1417" w:type="dxa"/>
            <w:vMerge/>
            <w:tcBorders>
              <w:left w:val="single" w:sz="4" w:space="0" w:color="auto"/>
              <w:bottom w:val="single" w:sz="4" w:space="0" w:color="auto"/>
              <w:right w:val="single" w:sz="4" w:space="0" w:color="auto"/>
            </w:tcBorders>
            <w:shd w:val="clear" w:color="auto" w:fill="FFFFFF"/>
          </w:tcPr>
          <w:p w:rsidR="00320ED6" w:rsidRPr="00304428" w:rsidRDefault="00320ED6" w:rsidP="00CB71CB">
            <w:pPr>
              <w:ind w:left="220"/>
              <w:rPr>
                <w:color w:val="FF0000"/>
                <w:sz w:val="22"/>
                <w:szCs w:val="22"/>
              </w:rPr>
            </w:pPr>
          </w:p>
        </w:tc>
      </w:tr>
      <w:tr w:rsidR="00320ED6" w:rsidRPr="00304428" w:rsidTr="00CB71CB">
        <w:trPr>
          <w:trHeight w:val="256"/>
          <w:jc w:val="center"/>
        </w:trPr>
        <w:tc>
          <w:tcPr>
            <w:tcW w:w="2210" w:type="dxa"/>
            <w:tcBorders>
              <w:top w:val="single" w:sz="4" w:space="0" w:color="auto"/>
              <w:left w:val="single" w:sz="4" w:space="0" w:color="auto"/>
              <w:bottom w:val="nil"/>
              <w:right w:val="single" w:sz="4" w:space="0" w:color="auto"/>
            </w:tcBorders>
            <w:vAlign w:val="center"/>
          </w:tcPr>
          <w:p w:rsidR="00320ED6" w:rsidRPr="00304428" w:rsidRDefault="00320ED6" w:rsidP="00CB71CB">
            <w:pPr>
              <w:rPr>
                <w:color w:val="FF0000"/>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320ED6" w:rsidRPr="00C44453" w:rsidRDefault="00320ED6" w:rsidP="00CB71CB">
            <w:pPr>
              <w:ind w:right="340"/>
              <w:jc w:val="right"/>
              <w:rPr>
                <w:sz w:val="22"/>
                <w:szCs w:val="22"/>
              </w:rPr>
            </w:pPr>
            <w:r>
              <w:rPr>
                <w:sz w:val="22"/>
                <w:szCs w:val="22"/>
              </w:rPr>
              <w:t>1</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320ED6" w:rsidRPr="00C44453" w:rsidRDefault="00320ED6" w:rsidP="00CB71CB">
            <w:pPr>
              <w:ind w:left="220"/>
              <w:rPr>
                <w:sz w:val="22"/>
                <w:szCs w:val="22"/>
              </w:rPr>
            </w:pPr>
            <w:r>
              <w:rPr>
                <w:sz w:val="22"/>
                <w:szCs w:val="22"/>
              </w:rPr>
              <w:t>0,040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320ED6" w:rsidRPr="00C44453" w:rsidRDefault="00320ED6" w:rsidP="00CB71CB">
            <w:pPr>
              <w:ind w:left="180"/>
              <w:rPr>
                <w:sz w:val="22"/>
                <w:szCs w:val="22"/>
              </w:rPr>
            </w:pPr>
            <w:r>
              <w:rPr>
                <w:sz w:val="22"/>
                <w:szCs w:val="22"/>
              </w:rPr>
              <w:t>0,040</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320ED6" w:rsidRPr="00C44453" w:rsidRDefault="00320ED6" w:rsidP="00CB71CB">
            <w:pPr>
              <w:ind w:left="180"/>
              <w:rPr>
                <w:sz w:val="22"/>
                <w:szCs w:val="22"/>
              </w:rPr>
            </w:pPr>
            <w:r>
              <w:rPr>
                <w:sz w:val="22"/>
                <w:szCs w:val="22"/>
              </w:rPr>
              <w:t>0,080</w:t>
            </w:r>
          </w:p>
        </w:tc>
        <w:tc>
          <w:tcPr>
            <w:tcW w:w="1417" w:type="dxa"/>
            <w:vMerge w:val="restart"/>
            <w:tcBorders>
              <w:left w:val="single" w:sz="4" w:space="0" w:color="auto"/>
              <w:right w:val="single" w:sz="4" w:space="0" w:color="auto"/>
            </w:tcBorders>
            <w:shd w:val="clear" w:color="auto" w:fill="FFFFFF"/>
          </w:tcPr>
          <w:p w:rsidR="00320ED6" w:rsidRPr="00692185" w:rsidRDefault="00320ED6" w:rsidP="00CB71CB">
            <w:pPr>
              <w:ind w:left="220"/>
              <w:rPr>
                <w:sz w:val="22"/>
                <w:szCs w:val="22"/>
              </w:rPr>
            </w:pPr>
          </w:p>
          <w:p w:rsidR="00320ED6" w:rsidRPr="00692185" w:rsidRDefault="00320ED6" w:rsidP="00CB71CB">
            <w:pPr>
              <w:ind w:left="220"/>
              <w:rPr>
                <w:sz w:val="22"/>
                <w:szCs w:val="22"/>
              </w:rPr>
            </w:pPr>
            <w:r w:rsidRPr="00692185">
              <w:rPr>
                <w:sz w:val="22"/>
                <w:szCs w:val="22"/>
              </w:rPr>
              <w:t xml:space="preserve">     0,80</w:t>
            </w:r>
          </w:p>
        </w:tc>
        <w:tc>
          <w:tcPr>
            <w:tcW w:w="1417" w:type="dxa"/>
            <w:vMerge w:val="restart"/>
            <w:tcBorders>
              <w:left w:val="single" w:sz="4" w:space="0" w:color="auto"/>
              <w:right w:val="single" w:sz="4" w:space="0" w:color="auto"/>
            </w:tcBorders>
            <w:shd w:val="clear" w:color="auto" w:fill="FFFFFF"/>
          </w:tcPr>
          <w:p w:rsidR="00320ED6" w:rsidRPr="00692185" w:rsidRDefault="00320ED6" w:rsidP="00CB71CB">
            <w:pPr>
              <w:ind w:left="220"/>
              <w:rPr>
                <w:sz w:val="22"/>
                <w:szCs w:val="22"/>
              </w:rPr>
            </w:pPr>
          </w:p>
          <w:p w:rsidR="00320ED6" w:rsidRPr="00692185" w:rsidRDefault="00320ED6" w:rsidP="00CB71CB">
            <w:pPr>
              <w:ind w:left="220"/>
              <w:rPr>
                <w:sz w:val="22"/>
                <w:szCs w:val="22"/>
              </w:rPr>
            </w:pPr>
            <w:r w:rsidRPr="00692185">
              <w:rPr>
                <w:sz w:val="22"/>
                <w:szCs w:val="22"/>
              </w:rPr>
              <w:t xml:space="preserve">    0,80</w:t>
            </w:r>
          </w:p>
        </w:tc>
      </w:tr>
      <w:tr w:rsidR="00320ED6" w:rsidRPr="00304428" w:rsidTr="00CB71CB">
        <w:trPr>
          <w:trHeight w:val="256"/>
          <w:jc w:val="center"/>
        </w:trPr>
        <w:tc>
          <w:tcPr>
            <w:tcW w:w="2210" w:type="dxa"/>
            <w:tcBorders>
              <w:top w:val="nil"/>
              <w:left w:val="single" w:sz="4" w:space="0" w:color="auto"/>
              <w:bottom w:val="nil"/>
              <w:right w:val="single" w:sz="4" w:space="0" w:color="auto"/>
            </w:tcBorders>
            <w:vAlign w:val="center"/>
          </w:tcPr>
          <w:p w:rsidR="00320ED6" w:rsidRPr="00692185" w:rsidRDefault="00320ED6" w:rsidP="00CB71CB">
            <w:pPr>
              <w:rPr>
                <w:b/>
                <w:sz w:val="22"/>
                <w:szCs w:val="22"/>
              </w:rPr>
            </w:pPr>
            <w:r>
              <w:rPr>
                <w:color w:val="FF0000"/>
                <w:sz w:val="22"/>
                <w:szCs w:val="22"/>
              </w:rPr>
              <w:t xml:space="preserve">  </w:t>
            </w:r>
            <w:r w:rsidRPr="00692185">
              <w:rPr>
                <w:b/>
                <w:sz w:val="22"/>
                <w:szCs w:val="22"/>
              </w:rPr>
              <w:t>Диоксид серы</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320ED6" w:rsidRPr="00C44453" w:rsidRDefault="00320ED6" w:rsidP="00CB71CB">
            <w:pPr>
              <w:ind w:right="340"/>
              <w:jc w:val="right"/>
              <w:rPr>
                <w:sz w:val="22"/>
                <w:szCs w:val="22"/>
              </w:rPr>
            </w:pPr>
            <w:r>
              <w:rPr>
                <w:sz w:val="22"/>
                <w:szCs w:val="22"/>
              </w:rPr>
              <w:t>2</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320ED6" w:rsidRPr="00C44453" w:rsidRDefault="00320ED6" w:rsidP="00CB71CB">
            <w:pPr>
              <w:ind w:left="220"/>
              <w:rPr>
                <w:sz w:val="22"/>
                <w:szCs w:val="22"/>
              </w:rPr>
            </w:pPr>
            <w:r>
              <w:rPr>
                <w:sz w:val="22"/>
                <w:szCs w:val="22"/>
              </w:rPr>
              <w:t>0,040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320ED6" w:rsidRPr="00C44453" w:rsidRDefault="00320ED6" w:rsidP="00CB71CB">
            <w:pPr>
              <w:ind w:left="180"/>
              <w:rPr>
                <w:sz w:val="22"/>
                <w:szCs w:val="22"/>
              </w:rPr>
            </w:pPr>
            <w:r>
              <w:rPr>
                <w:sz w:val="22"/>
                <w:szCs w:val="22"/>
              </w:rPr>
              <w:t>0,040</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320ED6" w:rsidRPr="00C44453" w:rsidRDefault="00320ED6" w:rsidP="00CB71CB">
            <w:pPr>
              <w:ind w:left="180"/>
              <w:rPr>
                <w:sz w:val="22"/>
                <w:szCs w:val="22"/>
              </w:rPr>
            </w:pPr>
            <w:r>
              <w:rPr>
                <w:sz w:val="22"/>
                <w:szCs w:val="22"/>
              </w:rPr>
              <w:t>0,080</w:t>
            </w:r>
          </w:p>
        </w:tc>
        <w:tc>
          <w:tcPr>
            <w:tcW w:w="1417" w:type="dxa"/>
            <w:vMerge/>
            <w:tcBorders>
              <w:left w:val="single" w:sz="4" w:space="0" w:color="auto"/>
              <w:right w:val="single" w:sz="4" w:space="0" w:color="auto"/>
            </w:tcBorders>
            <w:shd w:val="clear" w:color="auto" w:fill="FFFFFF"/>
          </w:tcPr>
          <w:p w:rsidR="00320ED6" w:rsidRPr="00304428" w:rsidRDefault="00320ED6" w:rsidP="00CB71CB">
            <w:pPr>
              <w:ind w:left="220"/>
              <w:rPr>
                <w:color w:val="FF0000"/>
                <w:sz w:val="22"/>
                <w:szCs w:val="22"/>
              </w:rPr>
            </w:pPr>
          </w:p>
        </w:tc>
        <w:tc>
          <w:tcPr>
            <w:tcW w:w="1417" w:type="dxa"/>
            <w:vMerge/>
            <w:tcBorders>
              <w:left w:val="single" w:sz="4" w:space="0" w:color="auto"/>
              <w:right w:val="single" w:sz="4" w:space="0" w:color="auto"/>
            </w:tcBorders>
            <w:shd w:val="clear" w:color="auto" w:fill="FFFFFF"/>
          </w:tcPr>
          <w:p w:rsidR="00320ED6" w:rsidRPr="00304428" w:rsidRDefault="00320ED6" w:rsidP="00CB71CB">
            <w:pPr>
              <w:ind w:left="220"/>
              <w:rPr>
                <w:color w:val="FF0000"/>
                <w:sz w:val="22"/>
                <w:szCs w:val="22"/>
              </w:rPr>
            </w:pPr>
          </w:p>
        </w:tc>
      </w:tr>
      <w:tr w:rsidR="00320ED6" w:rsidRPr="00304428" w:rsidTr="00CB71CB">
        <w:trPr>
          <w:trHeight w:val="256"/>
          <w:jc w:val="center"/>
        </w:trPr>
        <w:tc>
          <w:tcPr>
            <w:tcW w:w="2210" w:type="dxa"/>
            <w:tcBorders>
              <w:top w:val="nil"/>
              <w:left w:val="single" w:sz="4" w:space="0" w:color="auto"/>
              <w:bottom w:val="nil"/>
              <w:right w:val="single" w:sz="4" w:space="0" w:color="auto"/>
            </w:tcBorders>
            <w:vAlign w:val="center"/>
          </w:tcPr>
          <w:p w:rsidR="00320ED6" w:rsidRPr="00304428" w:rsidRDefault="00320ED6" w:rsidP="00CB71CB">
            <w:pPr>
              <w:rPr>
                <w:color w:val="FF0000"/>
                <w:sz w:val="22"/>
                <w:szCs w:val="22"/>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320ED6" w:rsidRPr="00C44453" w:rsidRDefault="00320ED6" w:rsidP="00CB71CB">
            <w:pPr>
              <w:ind w:right="340"/>
              <w:jc w:val="right"/>
              <w:rPr>
                <w:sz w:val="22"/>
                <w:szCs w:val="22"/>
              </w:rPr>
            </w:pPr>
            <w:r>
              <w:rPr>
                <w:sz w:val="22"/>
                <w:szCs w:val="22"/>
              </w:rPr>
              <w:t>3</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320ED6" w:rsidRPr="00C44453" w:rsidRDefault="00320ED6" w:rsidP="00CB71CB">
            <w:pPr>
              <w:ind w:left="220"/>
              <w:rPr>
                <w:sz w:val="22"/>
                <w:szCs w:val="22"/>
              </w:rPr>
            </w:pPr>
            <w:r>
              <w:rPr>
                <w:sz w:val="22"/>
                <w:szCs w:val="22"/>
              </w:rPr>
              <w:t>0,040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320ED6" w:rsidRPr="00C44453" w:rsidRDefault="00320ED6" w:rsidP="00CB71CB">
            <w:pPr>
              <w:ind w:left="180"/>
              <w:rPr>
                <w:sz w:val="22"/>
                <w:szCs w:val="22"/>
              </w:rPr>
            </w:pPr>
            <w:r>
              <w:rPr>
                <w:sz w:val="22"/>
                <w:szCs w:val="22"/>
              </w:rPr>
              <w:t>0,040</w:t>
            </w: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320ED6" w:rsidRPr="00C44453" w:rsidRDefault="00320ED6" w:rsidP="00CB71CB">
            <w:pPr>
              <w:ind w:left="180"/>
              <w:rPr>
                <w:sz w:val="22"/>
                <w:szCs w:val="22"/>
              </w:rPr>
            </w:pPr>
            <w:r>
              <w:rPr>
                <w:sz w:val="22"/>
                <w:szCs w:val="22"/>
              </w:rPr>
              <w:t>0,080</w:t>
            </w:r>
          </w:p>
        </w:tc>
        <w:tc>
          <w:tcPr>
            <w:tcW w:w="1417" w:type="dxa"/>
            <w:vMerge/>
            <w:tcBorders>
              <w:left w:val="single" w:sz="4" w:space="0" w:color="auto"/>
              <w:bottom w:val="single" w:sz="4" w:space="0" w:color="auto"/>
              <w:right w:val="single" w:sz="4" w:space="0" w:color="auto"/>
            </w:tcBorders>
            <w:shd w:val="clear" w:color="auto" w:fill="FFFFFF"/>
          </w:tcPr>
          <w:p w:rsidR="00320ED6" w:rsidRPr="00304428" w:rsidRDefault="00320ED6" w:rsidP="00CB71CB">
            <w:pPr>
              <w:ind w:left="220"/>
              <w:rPr>
                <w:color w:val="FF0000"/>
                <w:sz w:val="22"/>
                <w:szCs w:val="22"/>
              </w:rPr>
            </w:pPr>
          </w:p>
        </w:tc>
        <w:tc>
          <w:tcPr>
            <w:tcW w:w="1417" w:type="dxa"/>
            <w:vMerge/>
            <w:tcBorders>
              <w:left w:val="single" w:sz="4" w:space="0" w:color="auto"/>
              <w:bottom w:val="single" w:sz="4" w:space="0" w:color="auto"/>
              <w:right w:val="single" w:sz="4" w:space="0" w:color="auto"/>
            </w:tcBorders>
            <w:shd w:val="clear" w:color="auto" w:fill="FFFFFF"/>
          </w:tcPr>
          <w:p w:rsidR="00320ED6" w:rsidRPr="00304428" w:rsidRDefault="00320ED6" w:rsidP="00CB71CB">
            <w:pPr>
              <w:ind w:left="220"/>
              <w:rPr>
                <w:color w:val="FF0000"/>
                <w:sz w:val="22"/>
                <w:szCs w:val="22"/>
              </w:rPr>
            </w:pPr>
          </w:p>
        </w:tc>
      </w:tr>
      <w:tr w:rsidR="00320ED6" w:rsidRPr="00692185" w:rsidTr="00CB71CB">
        <w:trPr>
          <w:trHeight w:val="284"/>
          <w:jc w:val="center"/>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320ED6" w:rsidRPr="00692185" w:rsidRDefault="00320ED6" w:rsidP="00CB71CB">
            <w:pPr>
              <w:ind w:left="120"/>
              <w:rPr>
                <w:b/>
                <w:sz w:val="22"/>
                <w:szCs w:val="22"/>
              </w:rPr>
            </w:pPr>
            <w:r w:rsidRPr="00692185">
              <w:rPr>
                <w:b/>
                <w:bCs/>
                <w:sz w:val="22"/>
                <w:szCs w:val="22"/>
              </w:rPr>
              <w:t>КИЗА</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320ED6" w:rsidRPr="00692185" w:rsidRDefault="00320ED6" w:rsidP="00CB71CB">
            <w:pPr>
              <w:rPr>
                <w:b/>
                <w:sz w:val="22"/>
                <w:szCs w:val="22"/>
              </w:rPr>
            </w:pPr>
            <w:r w:rsidRPr="00692185">
              <w:rPr>
                <w:b/>
                <w:sz w:val="22"/>
                <w:szCs w:val="22"/>
              </w:rPr>
              <w:t xml:space="preserve">    3,29</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320ED6" w:rsidRPr="00692185" w:rsidRDefault="00320ED6" w:rsidP="00CB71CB">
            <w:pPr>
              <w:rPr>
                <w:b/>
                <w:sz w:val="22"/>
                <w:szCs w:val="22"/>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320ED6" w:rsidRPr="00692185" w:rsidRDefault="00320ED6" w:rsidP="00CB71CB">
            <w:pPr>
              <w:rPr>
                <w:b/>
                <w:sz w:val="22"/>
                <w:szCs w:val="22"/>
              </w:rPr>
            </w:pPr>
          </w:p>
        </w:tc>
        <w:tc>
          <w:tcPr>
            <w:tcW w:w="962" w:type="dxa"/>
            <w:tcBorders>
              <w:top w:val="single" w:sz="4" w:space="0" w:color="auto"/>
              <w:left w:val="single" w:sz="4" w:space="0" w:color="auto"/>
              <w:bottom w:val="single" w:sz="4" w:space="0" w:color="auto"/>
              <w:right w:val="single" w:sz="4" w:space="0" w:color="auto"/>
            </w:tcBorders>
            <w:shd w:val="clear" w:color="auto" w:fill="FFFFFF"/>
          </w:tcPr>
          <w:p w:rsidR="00320ED6" w:rsidRPr="00692185" w:rsidRDefault="00320ED6" w:rsidP="00CB71CB">
            <w:pP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0ED6" w:rsidRPr="00692185" w:rsidRDefault="00320ED6" w:rsidP="00CB71CB">
            <w:pP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0ED6" w:rsidRPr="00692185" w:rsidRDefault="00320ED6" w:rsidP="00CB71CB">
            <w:pPr>
              <w:rPr>
                <w:b/>
                <w:sz w:val="22"/>
                <w:szCs w:val="22"/>
              </w:rPr>
            </w:pPr>
          </w:p>
        </w:tc>
      </w:tr>
    </w:tbl>
    <w:p w:rsidR="00320ED6" w:rsidRDefault="00320ED6" w:rsidP="00320ED6">
      <w:pPr>
        <w:pStyle w:val="ae"/>
        <w:spacing w:line="276" w:lineRule="auto"/>
        <w:ind w:firstLine="709"/>
        <w:rPr>
          <w:rFonts w:ascii="Times New Roman CYR" w:hAnsi="Times New Roman CYR" w:cs="Times New Roman CYR"/>
          <w:sz w:val="26"/>
          <w:szCs w:val="26"/>
          <w:u w:val="single"/>
        </w:rPr>
      </w:pPr>
      <w:r w:rsidRPr="00785B0E">
        <w:rPr>
          <w:rFonts w:ascii="Times New Roman CYR" w:hAnsi="Times New Roman CYR" w:cs="Times New Roman CYR"/>
          <w:sz w:val="26"/>
          <w:szCs w:val="26"/>
          <w:u w:val="single"/>
        </w:rPr>
        <w:t>Уровень загрязнения воздуха в целом</w:t>
      </w:r>
      <w:r>
        <w:rPr>
          <w:rFonts w:ascii="Times New Roman CYR" w:hAnsi="Times New Roman CYR" w:cs="Times New Roman CYR"/>
          <w:sz w:val="26"/>
          <w:szCs w:val="26"/>
          <w:u w:val="single"/>
        </w:rPr>
        <w:t xml:space="preserve"> - </w:t>
      </w:r>
      <w:r w:rsidRPr="00785B0E">
        <w:rPr>
          <w:rFonts w:ascii="Times New Roman CYR" w:hAnsi="Times New Roman CYR" w:cs="Times New Roman CYR"/>
          <w:sz w:val="26"/>
          <w:szCs w:val="26"/>
          <w:u w:val="single"/>
        </w:rPr>
        <w:t>низкий (индекс загрязнения воздуха</w:t>
      </w:r>
    </w:p>
    <w:p w:rsidR="00320ED6" w:rsidRPr="00785B0E" w:rsidRDefault="00320ED6" w:rsidP="00320ED6">
      <w:pPr>
        <w:pStyle w:val="ae"/>
        <w:spacing w:line="276" w:lineRule="auto"/>
        <w:rPr>
          <w:rFonts w:ascii="Times New Roman CYR" w:hAnsi="Times New Roman CYR" w:cs="Times New Roman CYR"/>
          <w:sz w:val="26"/>
          <w:szCs w:val="26"/>
          <w:u w:val="single"/>
        </w:rPr>
      </w:pPr>
      <w:r w:rsidRPr="00785B0E">
        <w:rPr>
          <w:rFonts w:ascii="Times New Roman CYR" w:hAnsi="Times New Roman CYR" w:cs="Times New Roman CYR"/>
          <w:sz w:val="26"/>
          <w:szCs w:val="26"/>
          <w:u w:val="single"/>
        </w:rPr>
        <w:t xml:space="preserve"> </w:t>
      </w:r>
      <w:r>
        <w:rPr>
          <w:rFonts w:ascii="Times New Roman CYR" w:hAnsi="Times New Roman CYR" w:cs="Times New Roman CYR"/>
          <w:sz w:val="26"/>
          <w:szCs w:val="26"/>
          <w:u w:val="single"/>
        </w:rPr>
        <w:t xml:space="preserve">0 </w:t>
      </w:r>
      <w:r w:rsidRPr="00785B0E">
        <w:rPr>
          <w:rFonts w:ascii="Times New Roman CYR" w:hAnsi="Times New Roman CYR" w:cs="Times New Roman CYR"/>
          <w:sz w:val="26"/>
          <w:szCs w:val="26"/>
          <w:u w:val="single"/>
        </w:rPr>
        <w:t>&lt;</w:t>
      </w:r>
      <w:r>
        <w:rPr>
          <w:rFonts w:ascii="Times New Roman CYR" w:hAnsi="Times New Roman CYR" w:cs="Times New Roman CYR"/>
          <w:sz w:val="26"/>
          <w:szCs w:val="26"/>
          <w:u w:val="single"/>
        </w:rPr>
        <w:t xml:space="preserve"> </w:t>
      </w:r>
      <w:r w:rsidRPr="00785B0E">
        <w:rPr>
          <w:rFonts w:ascii="Times New Roman CYR" w:hAnsi="Times New Roman CYR" w:cs="Times New Roman CYR"/>
          <w:sz w:val="26"/>
          <w:szCs w:val="26"/>
          <w:u w:val="single"/>
        </w:rPr>
        <w:t xml:space="preserve">ИЗА &lt; </w:t>
      </w:r>
      <w:r>
        <w:rPr>
          <w:rFonts w:ascii="Times New Roman CYR" w:hAnsi="Times New Roman CYR" w:cs="Times New Roman CYR"/>
          <w:sz w:val="26"/>
          <w:szCs w:val="26"/>
          <w:u w:val="single"/>
        </w:rPr>
        <w:t>4</w:t>
      </w:r>
      <w:r w:rsidRPr="00785B0E">
        <w:rPr>
          <w:rFonts w:ascii="Times New Roman CYR" w:hAnsi="Times New Roman CYR" w:cs="Times New Roman CYR"/>
          <w:sz w:val="26"/>
          <w:szCs w:val="26"/>
          <w:u w:val="single"/>
        </w:rPr>
        <w:t>)</w:t>
      </w:r>
      <w:r>
        <w:rPr>
          <w:rFonts w:ascii="Times New Roman CYR" w:hAnsi="Times New Roman CYR" w:cs="Times New Roman CYR"/>
          <w:sz w:val="26"/>
          <w:szCs w:val="26"/>
          <w:u w:val="single"/>
        </w:rPr>
        <w:t>.</w:t>
      </w:r>
    </w:p>
    <w:p w:rsidR="00320ED6" w:rsidRDefault="00320ED6" w:rsidP="00320ED6">
      <w:pPr>
        <w:pStyle w:val="ae"/>
        <w:spacing w:line="276" w:lineRule="auto"/>
        <w:ind w:firstLine="709"/>
        <w:rPr>
          <w:sz w:val="26"/>
          <w:szCs w:val="26"/>
        </w:rPr>
      </w:pPr>
      <w:r>
        <w:rPr>
          <w:sz w:val="26"/>
          <w:szCs w:val="26"/>
        </w:rPr>
        <w:t>На основании проведенных исследований и в соответствие с СанПиНом 2.2.1/2.1.1.1200-03 установлены санитарно-защитные зоны производственных объектов.</w:t>
      </w:r>
    </w:p>
    <w:p w:rsidR="00320ED6" w:rsidRDefault="00320ED6" w:rsidP="00320ED6">
      <w:pPr>
        <w:widowControl w:val="0"/>
        <w:tabs>
          <w:tab w:val="left" w:pos="708"/>
        </w:tabs>
        <w:autoSpaceDE w:val="0"/>
        <w:spacing w:line="276"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 xml:space="preserve">В соответствии с </w:t>
      </w:r>
      <w:r>
        <w:rPr>
          <w:sz w:val="26"/>
          <w:szCs w:val="26"/>
        </w:rPr>
        <w:t>«</w:t>
      </w:r>
      <w:r>
        <w:rPr>
          <w:rFonts w:ascii="Times New Roman CYR" w:hAnsi="Times New Roman CYR" w:cs="Times New Roman CYR"/>
          <w:sz w:val="26"/>
          <w:szCs w:val="26"/>
        </w:rPr>
        <w:t>Методическими указаниями по предупредительному государственному санитарному надзору за районной планировкой</w:t>
      </w:r>
      <w:r>
        <w:rPr>
          <w:sz w:val="26"/>
          <w:szCs w:val="26"/>
        </w:rPr>
        <w:t xml:space="preserve">» </w:t>
      </w:r>
      <w:r>
        <w:rPr>
          <w:rFonts w:ascii="Times New Roman CYR" w:hAnsi="Times New Roman CYR" w:cs="Times New Roman CYR"/>
          <w:sz w:val="26"/>
          <w:szCs w:val="26"/>
        </w:rPr>
        <w:t>проводится оценка потенциала самоочищения природной среды (ПСПС).</w:t>
      </w:r>
    </w:p>
    <w:p w:rsidR="00320ED6" w:rsidRDefault="00320ED6" w:rsidP="00320ED6">
      <w:pPr>
        <w:widowControl w:val="0"/>
        <w:tabs>
          <w:tab w:val="left" w:pos="708"/>
        </w:tabs>
        <w:autoSpaceDE w:val="0"/>
        <w:spacing w:line="276" w:lineRule="auto"/>
        <w:ind w:right="-5" w:firstLine="540"/>
        <w:jc w:val="both"/>
        <w:rPr>
          <w:rFonts w:ascii="Times New Roman CYR" w:hAnsi="Times New Roman CYR" w:cs="Times New Roman CYR"/>
          <w:sz w:val="26"/>
          <w:szCs w:val="26"/>
          <w:u w:val="single"/>
        </w:rPr>
      </w:pPr>
      <w:r>
        <w:rPr>
          <w:rFonts w:ascii="Times New Roman CYR" w:hAnsi="Times New Roman CYR" w:cs="Times New Roman CYR"/>
          <w:sz w:val="26"/>
          <w:szCs w:val="26"/>
        </w:rPr>
        <w:t xml:space="preserve">Метеорологический потенциал атмосферы (МПА) представляет собой </w:t>
      </w:r>
      <w:r>
        <w:rPr>
          <w:rFonts w:ascii="Times New Roman CYR" w:hAnsi="Times New Roman CYR" w:cs="Times New Roman CYR"/>
          <w:sz w:val="26"/>
          <w:szCs w:val="26"/>
        </w:rPr>
        <w:lastRenderedPageBreak/>
        <w:t xml:space="preserve">коэффициент, характеризующий преобладание тех или иных процессов (накапливание или рассеивание) в течение года на данной местности и определяется по </w:t>
      </w:r>
      <w:r w:rsidR="00463F40">
        <w:rPr>
          <w:rFonts w:ascii="Times New Roman CYR" w:hAnsi="Times New Roman CYR" w:cs="Times New Roman CYR"/>
          <w:sz w:val="26"/>
          <w:szCs w:val="26"/>
        </w:rPr>
        <w:t xml:space="preserve">формуле:                                                   </w:t>
      </w:r>
      <w:r>
        <w:rPr>
          <w:rFonts w:ascii="Times New Roman CYR" w:hAnsi="Times New Roman CYR" w:cs="Times New Roman CYR"/>
          <w:sz w:val="26"/>
          <w:szCs w:val="26"/>
          <w:u w:val="single"/>
        </w:rPr>
        <w:t>Рш + Рт</w:t>
      </w:r>
    </w:p>
    <w:p w:rsidR="00320ED6" w:rsidRDefault="00320ED6" w:rsidP="00320ED6">
      <w:pPr>
        <w:widowControl w:val="0"/>
        <w:tabs>
          <w:tab w:val="left" w:pos="708"/>
        </w:tabs>
        <w:autoSpaceDE w:val="0"/>
        <w:spacing w:line="276" w:lineRule="auto"/>
        <w:jc w:val="center"/>
        <w:rPr>
          <w:rFonts w:ascii="Times New Roman CYR" w:hAnsi="Times New Roman CYR" w:cs="Times New Roman CYR"/>
          <w:sz w:val="26"/>
          <w:szCs w:val="26"/>
        </w:rPr>
      </w:pPr>
      <w:r>
        <w:rPr>
          <w:rFonts w:ascii="Times New Roman CYR" w:hAnsi="Times New Roman CYR" w:cs="Times New Roman CYR"/>
          <w:sz w:val="26"/>
          <w:szCs w:val="26"/>
        </w:rPr>
        <w:t>Км =  Ро + Рв</w:t>
      </w:r>
    </w:p>
    <w:p w:rsidR="00320ED6" w:rsidRDefault="00320ED6" w:rsidP="00320ED6">
      <w:pPr>
        <w:widowControl w:val="0"/>
        <w:tabs>
          <w:tab w:val="left" w:pos="708"/>
        </w:tabs>
        <w:autoSpaceDE w:val="0"/>
        <w:spacing w:line="276" w:lineRule="auto"/>
        <w:ind w:firstLine="567"/>
        <w:jc w:val="both"/>
        <w:rPr>
          <w:rFonts w:ascii="Times New Roman CYR" w:hAnsi="Times New Roman CYR" w:cs="Times New Roman CYR"/>
          <w:sz w:val="26"/>
          <w:szCs w:val="26"/>
        </w:rPr>
      </w:pPr>
      <w:r>
        <w:rPr>
          <w:rFonts w:ascii="Courier New" w:hAnsi="Courier New" w:cs="Courier New"/>
          <w:sz w:val="26"/>
          <w:szCs w:val="26"/>
        </w:rPr>
        <w:t xml:space="preserve">    </w:t>
      </w:r>
      <w:r w:rsidR="00463F40">
        <w:rPr>
          <w:rFonts w:ascii="Times New Roman CYR" w:hAnsi="Times New Roman CYR" w:cs="Times New Roman CYR"/>
          <w:sz w:val="26"/>
          <w:szCs w:val="26"/>
        </w:rPr>
        <w:t xml:space="preserve">где:   </w:t>
      </w:r>
      <w:r>
        <w:rPr>
          <w:rFonts w:ascii="Times New Roman CYR" w:hAnsi="Times New Roman CYR" w:cs="Times New Roman CYR"/>
          <w:sz w:val="26"/>
          <w:szCs w:val="26"/>
        </w:rPr>
        <w:t>Км - метеорологический потенциал атмосферы (МПА);</w:t>
      </w:r>
    </w:p>
    <w:p w:rsidR="00320ED6" w:rsidRDefault="00320ED6" w:rsidP="00320ED6">
      <w:pPr>
        <w:widowControl w:val="0"/>
        <w:tabs>
          <w:tab w:val="left" w:pos="708"/>
        </w:tabs>
        <w:autoSpaceDE w:val="0"/>
        <w:spacing w:line="276" w:lineRule="auto"/>
        <w:ind w:firstLine="567"/>
        <w:jc w:val="both"/>
        <w:rPr>
          <w:rFonts w:ascii="Times New Roman CYR" w:hAnsi="Times New Roman CYR" w:cs="Times New Roman CYR"/>
          <w:sz w:val="26"/>
          <w:szCs w:val="26"/>
        </w:rPr>
      </w:pPr>
      <w:r>
        <w:rPr>
          <w:sz w:val="26"/>
          <w:szCs w:val="26"/>
        </w:rPr>
        <w:t xml:space="preserve">    </w:t>
      </w:r>
      <w:r>
        <w:rPr>
          <w:sz w:val="26"/>
          <w:szCs w:val="26"/>
        </w:rPr>
        <w:tab/>
        <w:t xml:space="preserve">      </w:t>
      </w:r>
      <w:r>
        <w:rPr>
          <w:rFonts w:ascii="Times New Roman CYR" w:hAnsi="Times New Roman CYR" w:cs="Times New Roman CYR"/>
          <w:sz w:val="26"/>
          <w:szCs w:val="26"/>
        </w:rPr>
        <w:t>Рш - повторяемость скоростей ветра 0 - 1 м/с, %;</w:t>
      </w:r>
    </w:p>
    <w:p w:rsidR="00320ED6" w:rsidRDefault="00320ED6" w:rsidP="00320ED6">
      <w:pPr>
        <w:widowControl w:val="0"/>
        <w:tabs>
          <w:tab w:val="left" w:pos="708"/>
        </w:tabs>
        <w:autoSpaceDE w:val="0"/>
        <w:spacing w:line="276" w:lineRule="auto"/>
        <w:ind w:left="1416"/>
        <w:jc w:val="both"/>
        <w:rPr>
          <w:rFonts w:ascii="Times New Roman CYR" w:hAnsi="Times New Roman CYR" w:cs="Times New Roman CYR"/>
          <w:sz w:val="26"/>
          <w:szCs w:val="26"/>
        </w:rPr>
      </w:pPr>
      <w:r>
        <w:rPr>
          <w:sz w:val="26"/>
          <w:szCs w:val="26"/>
        </w:rPr>
        <w:t xml:space="preserve">      </w:t>
      </w:r>
      <w:r>
        <w:rPr>
          <w:rFonts w:ascii="Times New Roman CYR" w:hAnsi="Times New Roman CYR" w:cs="Times New Roman CYR"/>
          <w:sz w:val="26"/>
          <w:szCs w:val="26"/>
        </w:rPr>
        <w:t>Рт  - повторяемость дней с туманами, %;</w:t>
      </w:r>
    </w:p>
    <w:p w:rsidR="00320ED6" w:rsidRDefault="00320ED6" w:rsidP="00320ED6">
      <w:pPr>
        <w:widowControl w:val="0"/>
        <w:tabs>
          <w:tab w:val="left" w:pos="708"/>
        </w:tabs>
        <w:autoSpaceDE w:val="0"/>
        <w:spacing w:line="276" w:lineRule="auto"/>
        <w:ind w:firstLine="567"/>
        <w:jc w:val="both"/>
        <w:rPr>
          <w:rFonts w:ascii="Times New Roman CYR" w:hAnsi="Times New Roman CYR" w:cs="Times New Roman CYR"/>
          <w:sz w:val="26"/>
          <w:szCs w:val="26"/>
        </w:rPr>
      </w:pPr>
      <w:r>
        <w:rPr>
          <w:sz w:val="26"/>
          <w:szCs w:val="26"/>
        </w:rPr>
        <w:t xml:space="preserve">                   </w:t>
      </w:r>
      <w:r>
        <w:rPr>
          <w:rFonts w:ascii="Times New Roman CYR" w:hAnsi="Times New Roman CYR" w:cs="Times New Roman CYR"/>
          <w:sz w:val="26"/>
          <w:szCs w:val="26"/>
        </w:rPr>
        <w:t>Ро  - повторяемость дней с осадками 0,5 мм, %;</w:t>
      </w:r>
    </w:p>
    <w:p w:rsidR="00320ED6" w:rsidRDefault="00320ED6" w:rsidP="00320ED6">
      <w:pPr>
        <w:widowControl w:val="0"/>
        <w:tabs>
          <w:tab w:val="left" w:pos="708"/>
        </w:tabs>
        <w:autoSpaceDE w:val="0"/>
        <w:spacing w:line="276" w:lineRule="auto"/>
        <w:ind w:firstLine="567"/>
        <w:jc w:val="both"/>
        <w:rPr>
          <w:rFonts w:ascii="Times New Roman CYR" w:hAnsi="Times New Roman CYR" w:cs="Times New Roman CYR"/>
          <w:sz w:val="26"/>
          <w:szCs w:val="26"/>
        </w:rPr>
      </w:pPr>
      <w:r>
        <w:rPr>
          <w:sz w:val="26"/>
          <w:szCs w:val="26"/>
        </w:rPr>
        <w:t xml:space="preserve">                   </w:t>
      </w:r>
      <w:r>
        <w:rPr>
          <w:rFonts w:ascii="Times New Roman CYR" w:hAnsi="Times New Roman CYR" w:cs="Times New Roman CYR"/>
          <w:sz w:val="26"/>
          <w:szCs w:val="26"/>
        </w:rPr>
        <w:t>Рв  - повторяемость скоростей ветра более 6 м/с, %.</w:t>
      </w:r>
    </w:p>
    <w:p w:rsidR="00320ED6" w:rsidRDefault="00463F40" w:rsidP="00320ED6">
      <w:pPr>
        <w:widowControl w:val="0"/>
        <w:tabs>
          <w:tab w:val="left" w:pos="708"/>
        </w:tabs>
        <w:autoSpaceDE w:val="0"/>
        <w:spacing w:line="276"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 xml:space="preserve">При Км &gt; </w:t>
      </w:r>
      <w:r w:rsidR="00320ED6">
        <w:rPr>
          <w:rFonts w:ascii="Times New Roman CYR" w:hAnsi="Times New Roman CYR" w:cs="Times New Roman CYR"/>
          <w:sz w:val="26"/>
          <w:szCs w:val="26"/>
        </w:rPr>
        <w:t xml:space="preserve">1 преобладают процессы, </w:t>
      </w:r>
      <w:r>
        <w:rPr>
          <w:rFonts w:ascii="Times New Roman CYR" w:hAnsi="Times New Roman CYR" w:cs="Times New Roman CYR"/>
          <w:sz w:val="26"/>
          <w:szCs w:val="26"/>
        </w:rPr>
        <w:t>способствующие накапливанию</w:t>
      </w:r>
      <w:r w:rsidR="00320ED6">
        <w:rPr>
          <w:rFonts w:ascii="Times New Roman CYR" w:hAnsi="Times New Roman CYR" w:cs="Times New Roman CYR"/>
          <w:sz w:val="26"/>
          <w:szCs w:val="26"/>
        </w:rPr>
        <w:t xml:space="preserve"> </w:t>
      </w:r>
      <w:r>
        <w:rPr>
          <w:rFonts w:ascii="Times New Roman CYR" w:hAnsi="Times New Roman CYR" w:cs="Times New Roman CYR"/>
          <w:sz w:val="26"/>
          <w:szCs w:val="26"/>
        </w:rPr>
        <w:t>вредных примесей</w:t>
      </w:r>
      <w:r w:rsidR="00320ED6">
        <w:rPr>
          <w:rFonts w:ascii="Times New Roman CYR" w:hAnsi="Times New Roman CYR" w:cs="Times New Roman CYR"/>
          <w:sz w:val="26"/>
          <w:szCs w:val="26"/>
        </w:rPr>
        <w:t xml:space="preserve">, но условия </w:t>
      </w:r>
      <w:r>
        <w:rPr>
          <w:rFonts w:ascii="Times New Roman CYR" w:hAnsi="Times New Roman CYR" w:cs="Times New Roman CYR"/>
          <w:sz w:val="26"/>
          <w:szCs w:val="26"/>
        </w:rPr>
        <w:t>для рассеивания</w:t>
      </w:r>
      <w:r w:rsidR="00320ED6">
        <w:rPr>
          <w:rFonts w:ascii="Times New Roman CYR" w:hAnsi="Times New Roman CYR" w:cs="Times New Roman CYR"/>
          <w:sz w:val="26"/>
          <w:szCs w:val="26"/>
        </w:rPr>
        <w:t xml:space="preserve"> благоприятные;  </w:t>
      </w:r>
    </w:p>
    <w:p w:rsidR="00320ED6" w:rsidRDefault="00463F40" w:rsidP="00320ED6">
      <w:pPr>
        <w:widowControl w:val="0"/>
        <w:tabs>
          <w:tab w:val="left" w:pos="708"/>
        </w:tabs>
        <w:autoSpaceDE w:val="0"/>
        <w:spacing w:line="276"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При Км &lt;1</w:t>
      </w:r>
      <w:r w:rsidR="00320ED6">
        <w:rPr>
          <w:rFonts w:ascii="Times New Roman CYR" w:hAnsi="Times New Roman CYR" w:cs="Times New Roman CYR"/>
          <w:sz w:val="26"/>
          <w:szCs w:val="26"/>
        </w:rPr>
        <w:t xml:space="preserve"> </w:t>
      </w:r>
      <w:r>
        <w:rPr>
          <w:rFonts w:ascii="Times New Roman CYR" w:hAnsi="Times New Roman CYR" w:cs="Times New Roman CYR"/>
          <w:sz w:val="26"/>
          <w:szCs w:val="26"/>
        </w:rPr>
        <w:t>преобладают процессы самоочищения атмосферы</w:t>
      </w:r>
      <w:r w:rsidR="00320ED6">
        <w:rPr>
          <w:rFonts w:ascii="Times New Roman CYR" w:hAnsi="Times New Roman CYR" w:cs="Times New Roman CYR"/>
          <w:sz w:val="26"/>
          <w:szCs w:val="26"/>
        </w:rPr>
        <w:t xml:space="preserve">;  </w:t>
      </w:r>
    </w:p>
    <w:p w:rsidR="00320ED6" w:rsidRDefault="00463F40" w:rsidP="00320ED6">
      <w:pPr>
        <w:widowControl w:val="0"/>
        <w:tabs>
          <w:tab w:val="left" w:pos="708"/>
        </w:tabs>
        <w:autoSpaceDE w:val="0"/>
        <w:spacing w:line="276"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 xml:space="preserve">При К </w:t>
      </w:r>
      <w:r w:rsidR="00320ED6">
        <w:rPr>
          <w:rFonts w:ascii="Times New Roman CYR" w:hAnsi="Times New Roman CYR" w:cs="Times New Roman CYR"/>
          <w:sz w:val="26"/>
          <w:szCs w:val="26"/>
        </w:rPr>
        <w:t xml:space="preserve">= 1 - 3 – неблагоприятные;  </w:t>
      </w:r>
    </w:p>
    <w:p w:rsidR="00320ED6" w:rsidRDefault="00463F40" w:rsidP="00320ED6">
      <w:pPr>
        <w:widowControl w:val="0"/>
        <w:tabs>
          <w:tab w:val="left" w:pos="708"/>
        </w:tabs>
        <w:autoSpaceDE w:val="0"/>
        <w:spacing w:line="276"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При К &gt;</w:t>
      </w:r>
      <w:r w:rsidR="00320ED6">
        <w:rPr>
          <w:rFonts w:ascii="Times New Roman CYR" w:hAnsi="Times New Roman CYR" w:cs="Times New Roman CYR"/>
          <w:sz w:val="26"/>
          <w:szCs w:val="26"/>
        </w:rPr>
        <w:t xml:space="preserve"> </w:t>
      </w:r>
      <w:r>
        <w:rPr>
          <w:rFonts w:ascii="Times New Roman CYR" w:hAnsi="Times New Roman CYR" w:cs="Times New Roman CYR"/>
          <w:sz w:val="26"/>
          <w:szCs w:val="26"/>
        </w:rPr>
        <w:t>3 -</w:t>
      </w:r>
      <w:r w:rsidR="00320ED6">
        <w:rPr>
          <w:rFonts w:ascii="Times New Roman CYR" w:hAnsi="Times New Roman CYR" w:cs="Times New Roman CYR"/>
          <w:sz w:val="26"/>
          <w:szCs w:val="26"/>
        </w:rPr>
        <w:t xml:space="preserve"> крайне неблагоприятные;</w:t>
      </w:r>
    </w:p>
    <w:p w:rsidR="00320ED6" w:rsidRDefault="00320ED6" w:rsidP="00320ED6">
      <w:pPr>
        <w:widowControl w:val="0"/>
        <w:tabs>
          <w:tab w:val="left" w:pos="708"/>
        </w:tabs>
        <w:autoSpaceDE w:val="0"/>
        <w:spacing w:line="276" w:lineRule="auto"/>
        <w:ind w:firstLine="567"/>
        <w:jc w:val="both"/>
        <w:rPr>
          <w:sz w:val="26"/>
          <w:szCs w:val="26"/>
        </w:rPr>
      </w:pPr>
      <w:r>
        <w:rPr>
          <w:sz w:val="26"/>
          <w:szCs w:val="26"/>
        </w:rPr>
        <w:t xml:space="preserve">Км составляет около 0,5±. Следовательно, можно сделать вывод о том, что в атмосферном воздухе преобладают процессы самоочищения. </w:t>
      </w:r>
    </w:p>
    <w:p w:rsidR="00D40138" w:rsidRDefault="00320ED6" w:rsidP="00303A42">
      <w:pPr>
        <w:spacing w:line="276" w:lineRule="auto"/>
        <w:ind w:firstLine="705"/>
        <w:jc w:val="both"/>
        <w:rPr>
          <w:sz w:val="26"/>
          <w:szCs w:val="26"/>
        </w:rPr>
      </w:pPr>
      <w:r>
        <w:rPr>
          <w:sz w:val="26"/>
          <w:szCs w:val="26"/>
        </w:rPr>
        <w:t>Важнейшим фактором, влияющим на состояние воздушного бассейна, является количество зеленых насаждений.</w:t>
      </w:r>
    </w:p>
    <w:p w:rsidR="00303A42" w:rsidRPr="00303A42" w:rsidRDefault="00303A42" w:rsidP="00303A42">
      <w:pPr>
        <w:spacing w:line="276" w:lineRule="auto"/>
        <w:ind w:firstLine="705"/>
        <w:jc w:val="both"/>
        <w:rPr>
          <w:sz w:val="26"/>
          <w:szCs w:val="26"/>
          <w:highlight w:val="yellow"/>
        </w:rPr>
      </w:pPr>
    </w:p>
    <w:p w:rsidR="00D61D1D" w:rsidRPr="00463F40" w:rsidRDefault="00D61D1D" w:rsidP="00D61D1D">
      <w:pPr>
        <w:pStyle w:val="affffd"/>
        <w:spacing w:line="276" w:lineRule="auto"/>
        <w:rPr>
          <w:i/>
          <w:color w:val="0D0D0D" w:themeColor="text1" w:themeTint="F2"/>
          <w:sz w:val="26"/>
          <w:szCs w:val="26"/>
        </w:rPr>
      </w:pPr>
      <w:r w:rsidRPr="00463F40">
        <w:rPr>
          <w:i/>
          <w:color w:val="0D0D0D" w:themeColor="text1" w:themeTint="F2"/>
          <w:sz w:val="26"/>
          <w:szCs w:val="26"/>
        </w:rPr>
        <w:t>Состояние поверхностных вод</w:t>
      </w:r>
    </w:p>
    <w:p w:rsidR="00463F40" w:rsidRDefault="00463F40" w:rsidP="00463F40">
      <w:pPr>
        <w:spacing w:line="276" w:lineRule="auto"/>
        <w:ind w:firstLine="720"/>
        <w:jc w:val="both"/>
        <w:rPr>
          <w:sz w:val="26"/>
          <w:szCs w:val="26"/>
        </w:rPr>
      </w:pPr>
      <w:r w:rsidRPr="00463F40">
        <w:rPr>
          <w:sz w:val="26"/>
          <w:szCs w:val="26"/>
        </w:rPr>
        <w:t>Калужский центр по гидрометеорологии и мониторингу окружающей среды</w:t>
      </w:r>
      <w:r w:rsidRPr="00A61418">
        <w:rPr>
          <w:sz w:val="26"/>
          <w:szCs w:val="26"/>
        </w:rPr>
        <w:t xml:space="preserve"> ЦГМС – Филиал ФГБУ «Центральное УГМС» проводит исследования химического состава поверхностных вод бассейна р</w:t>
      </w:r>
      <w:r>
        <w:rPr>
          <w:sz w:val="26"/>
          <w:szCs w:val="26"/>
        </w:rPr>
        <w:t xml:space="preserve">еки </w:t>
      </w:r>
      <w:r w:rsidRPr="00A61418">
        <w:rPr>
          <w:sz w:val="26"/>
          <w:szCs w:val="26"/>
        </w:rPr>
        <w:t xml:space="preserve">Волги на территории Калужской области на </w:t>
      </w:r>
      <w:r>
        <w:rPr>
          <w:sz w:val="26"/>
          <w:szCs w:val="26"/>
        </w:rPr>
        <w:t>реке Жиздра в городе Козельске.</w:t>
      </w:r>
      <w:r w:rsidRPr="00A61418">
        <w:rPr>
          <w:sz w:val="26"/>
          <w:szCs w:val="26"/>
        </w:rPr>
        <w:t xml:space="preserve"> </w:t>
      </w:r>
    </w:p>
    <w:p w:rsidR="00463F40" w:rsidRPr="00FF0008" w:rsidRDefault="00463F40" w:rsidP="00463F40">
      <w:pPr>
        <w:spacing w:line="276" w:lineRule="auto"/>
        <w:ind w:firstLine="720"/>
        <w:jc w:val="both"/>
        <w:rPr>
          <w:sz w:val="26"/>
          <w:szCs w:val="26"/>
        </w:rPr>
      </w:pPr>
      <w:r>
        <w:rPr>
          <w:sz w:val="26"/>
          <w:szCs w:val="26"/>
        </w:rPr>
        <w:t>Данные о с</w:t>
      </w:r>
      <w:r w:rsidRPr="00FF0008">
        <w:rPr>
          <w:sz w:val="26"/>
          <w:szCs w:val="26"/>
        </w:rPr>
        <w:t>остояни</w:t>
      </w:r>
      <w:r>
        <w:rPr>
          <w:sz w:val="26"/>
          <w:szCs w:val="26"/>
        </w:rPr>
        <w:t>и</w:t>
      </w:r>
      <w:r w:rsidRPr="00FF0008">
        <w:rPr>
          <w:sz w:val="26"/>
          <w:szCs w:val="26"/>
        </w:rPr>
        <w:t xml:space="preserve"> поверх</w:t>
      </w:r>
      <w:r>
        <w:rPr>
          <w:sz w:val="26"/>
          <w:szCs w:val="26"/>
        </w:rPr>
        <w:t>ностных водных объектов</w:t>
      </w:r>
      <w:r w:rsidR="00897B0F">
        <w:rPr>
          <w:sz w:val="26"/>
          <w:szCs w:val="26"/>
        </w:rPr>
        <w:t>:</w:t>
      </w:r>
    </w:p>
    <w:p w:rsidR="00463F40" w:rsidRPr="00B6288B" w:rsidRDefault="00463F40" w:rsidP="00463F40">
      <w:pPr>
        <w:spacing w:line="276" w:lineRule="auto"/>
        <w:jc w:val="right"/>
        <w:rPr>
          <w:i/>
          <w:color w:val="000000"/>
          <w:sz w:val="22"/>
          <w:szCs w:val="22"/>
        </w:rPr>
      </w:pPr>
      <w:r>
        <w:t xml:space="preserve">                                                                                                                          </w:t>
      </w:r>
      <w:r w:rsidRPr="00463F40">
        <w:rPr>
          <w:i/>
          <w:color w:val="0D0D0D" w:themeColor="text1" w:themeTint="F2"/>
        </w:rPr>
        <w:t xml:space="preserve">Таблица </w:t>
      </w:r>
      <w:r>
        <w:rPr>
          <w:i/>
          <w:color w:val="0D0D0D" w:themeColor="text1" w:themeTint="F2"/>
        </w:rPr>
        <w:t>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709"/>
        <w:gridCol w:w="709"/>
        <w:gridCol w:w="850"/>
        <w:gridCol w:w="709"/>
        <w:gridCol w:w="709"/>
        <w:gridCol w:w="709"/>
        <w:gridCol w:w="824"/>
        <w:gridCol w:w="704"/>
        <w:gridCol w:w="1023"/>
      </w:tblGrid>
      <w:tr w:rsidR="00463F40" w:rsidRPr="00AD1754" w:rsidTr="005353AA">
        <w:tc>
          <w:tcPr>
            <w:tcW w:w="1384" w:type="dxa"/>
            <w:vMerge w:val="restart"/>
            <w:shd w:val="clear" w:color="auto" w:fill="auto"/>
            <w:vAlign w:val="center"/>
          </w:tcPr>
          <w:p w:rsidR="00463F40" w:rsidRPr="005353AA" w:rsidRDefault="00463F40" w:rsidP="005353AA">
            <w:pPr>
              <w:spacing w:line="276" w:lineRule="auto"/>
              <w:jc w:val="center"/>
              <w:rPr>
                <w:b/>
                <w:i/>
              </w:rPr>
            </w:pPr>
            <w:r w:rsidRPr="005353AA">
              <w:rPr>
                <w:b/>
              </w:rPr>
              <w:t>Створ монито-ринга</w:t>
            </w:r>
          </w:p>
        </w:tc>
        <w:tc>
          <w:tcPr>
            <w:tcW w:w="1559" w:type="dxa"/>
            <w:vMerge w:val="restart"/>
            <w:shd w:val="clear" w:color="auto" w:fill="auto"/>
            <w:vAlign w:val="center"/>
          </w:tcPr>
          <w:p w:rsidR="00463F40" w:rsidRPr="005353AA" w:rsidRDefault="00463F40" w:rsidP="005353AA">
            <w:pPr>
              <w:spacing w:line="276" w:lineRule="auto"/>
              <w:jc w:val="center"/>
              <w:rPr>
                <w:b/>
                <w:i/>
              </w:rPr>
            </w:pPr>
            <w:r w:rsidRPr="005353AA">
              <w:rPr>
                <w:b/>
              </w:rPr>
              <w:t>Основные загрязня-ющие вещества</w:t>
            </w:r>
          </w:p>
        </w:tc>
        <w:tc>
          <w:tcPr>
            <w:tcW w:w="2268" w:type="dxa"/>
            <w:gridSpan w:val="3"/>
            <w:shd w:val="clear" w:color="auto" w:fill="auto"/>
            <w:vAlign w:val="center"/>
          </w:tcPr>
          <w:p w:rsidR="00463F40" w:rsidRPr="005353AA" w:rsidRDefault="00463F40" w:rsidP="005353AA">
            <w:pPr>
              <w:spacing w:line="276" w:lineRule="auto"/>
              <w:jc w:val="center"/>
              <w:rPr>
                <w:b/>
                <w:i/>
              </w:rPr>
            </w:pPr>
            <w:r w:rsidRPr="005353AA">
              <w:rPr>
                <w:b/>
              </w:rPr>
              <w:t>Сmax/ПДК</w:t>
            </w:r>
          </w:p>
        </w:tc>
        <w:tc>
          <w:tcPr>
            <w:tcW w:w="2127" w:type="dxa"/>
            <w:gridSpan w:val="3"/>
            <w:shd w:val="clear" w:color="auto" w:fill="auto"/>
            <w:vAlign w:val="center"/>
          </w:tcPr>
          <w:p w:rsidR="00463F40" w:rsidRPr="005353AA" w:rsidRDefault="00463F40" w:rsidP="005353AA">
            <w:pPr>
              <w:spacing w:line="276" w:lineRule="auto"/>
              <w:jc w:val="center"/>
              <w:rPr>
                <w:b/>
                <w:i/>
              </w:rPr>
            </w:pPr>
            <w:r w:rsidRPr="005353AA">
              <w:rPr>
                <w:b/>
              </w:rPr>
              <w:t>УКИЗВ</w:t>
            </w:r>
          </w:p>
        </w:tc>
        <w:tc>
          <w:tcPr>
            <w:tcW w:w="2551" w:type="dxa"/>
            <w:gridSpan w:val="3"/>
            <w:shd w:val="clear" w:color="auto" w:fill="auto"/>
            <w:vAlign w:val="center"/>
          </w:tcPr>
          <w:p w:rsidR="00463F40" w:rsidRPr="005353AA" w:rsidRDefault="00463F40" w:rsidP="005353AA">
            <w:pPr>
              <w:spacing w:line="276" w:lineRule="auto"/>
              <w:jc w:val="center"/>
              <w:rPr>
                <w:b/>
                <w:i/>
              </w:rPr>
            </w:pPr>
            <w:r w:rsidRPr="005353AA">
              <w:rPr>
                <w:b/>
              </w:rPr>
              <w:t>Качество воды</w:t>
            </w:r>
          </w:p>
        </w:tc>
      </w:tr>
      <w:tr w:rsidR="00463F40" w:rsidRPr="00AD1754" w:rsidTr="005353AA">
        <w:tc>
          <w:tcPr>
            <w:tcW w:w="1384" w:type="dxa"/>
            <w:vMerge/>
            <w:shd w:val="clear" w:color="auto" w:fill="auto"/>
            <w:vAlign w:val="center"/>
          </w:tcPr>
          <w:p w:rsidR="00463F40" w:rsidRPr="005353AA" w:rsidRDefault="00463F40" w:rsidP="005353AA">
            <w:pPr>
              <w:spacing w:line="276" w:lineRule="auto"/>
              <w:jc w:val="center"/>
              <w:rPr>
                <w:b/>
                <w:i/>
              </w:rPr>
            </w:pPr>
          </w:p>
        </w:tc>
        <w:tc>
          <w:tcPr>
            <w:tcW w:w="1559" w:type="dxa"/>
            <w:vMerge/>
            <w:shd w:val="clear" w:color="auto" w:fill="auto"/>
            <w:vAlign w:val="center"/>
          </w:tcPr>
          <w:p w:rsidR="00463F40" w:rsidRPr="005353AA" w:rsidRDefault="00463F40" w:rsidP="005353AA">
            <w:pPr>
              <w:spacing w:line="276" w:lineRule="auto"/>
              <w:jc w:val="center"/>
              <w:rPr>
                <w:b/>
                <w:i/>
              </w:rPr>
            </w:pPr>
          </w:p>
        </w:tc>
        <w:tc>
          <w:tcPr>
            <w:tcW w:w="709" w:type="dxa"/>
            <w:shd w:val="clear" w:color="auto" w:fill="auto"/>
            <w:vAlign w:val="center"/>
          </w:tcPr>
          <w:p w:rsidR="00463F40" w:rsidRPr="005353AA" w:rsidRDefault="00463F40" w:rsidP="005353AA">
            <w:pPr>
              <w:spacing w:line="276" w:lineRule="auto"/>
              <w:rPr>
                <w:b/>
              </w:rPr>
            </w:pPr>
          </w:p>
          <w:p w:rsidR="00463F40" w:rsidRPr="005353AA" w:rsidRDefault="00463F40" w:rsidP="005353AA">
            <w:pPr>
              <w:spacing w:line="276" w:lineRule="auto"/>
              <w:jc w:val="center"/>
              <w:rPr>
                <w:b/>
                <w:i/>
              </w:rPr>
            </w:pPr>
            <w:r w:rsidRPr="005353AA">
              <w:rPr>
                <w:b/>
              </w:rPr>
              <w:t>2011</w:t>
            </w:r>
          </w:p>
        </w:tc>
        <w:tc>
          <w:tcPr>
            <w:tcW w:w="709" w:type="dxa"/>
            <w:shd w:val="clear" w:color="auto" w:fill="auto"/>
            <w:vAlign w:val="center"/>
          </w:tcPr>
          <w:p w:rsidR="00463F40" w:rsidRPr="005353AA" w:rsidRDefault="00463F40" w:rsidP="005353AA">
            <w:pPr>
              <w:spacing w:line="276" w:lineRule="auto"/>
              <w:rPr>
                <w:b/>
              </w:rPr>
            </w:pPr>
          </w:p>
          <w:p w:rsidR="00463F40" w:rsidRPr="005353AA" w:rsidRDefault="00463F40" w:rsidP="005353AA">
            <w:pPr>
              <w:spacing w:line="276" w:lineRule="auto"/>
              <w:jc w:val="center"/>
              <w:rPr>
                <w:b/>
                <w:i/>
              </w:rPr>
            </w:pPr>
            <w:r w:rsidRPr="005353AA">
              <w:rPr>
                <w:b/>
              </w:rPr>
              <w:t>2012</w:t>
            </w:r>
          </w:p>
        </w:tc>
        <w:tc>
          <w:tcPr>
            <w:tcW w:w="850" w:type="dxa"/>
            <w:shd w:val="clear" w:color="auto" w:fill="auto"/>
            <w:vAlign w:val="center"/>
          </w:tcPr>
          <w:p w:rsidR="00463F40" w:rsidRPr="005353AA" w:rsidRDefault="00463F40" w:rsidP="005353AA">
            <w:pPr>
              <w:spacing w:line="276" w:lineRule="auto"/>
              <w:jc w:val="center"/>
              <w:rPr>
                <w:b/>
              </w:rPr>
            </w:pPr>
          </w:p>
          <w:p w:rsidR="00463F40" w:rsidRPr="005353AA" w:rsidRDefault="00463F40" w:rsidP="005353AA">
            <w:pPr>
              <w:spacing w:line="276" w:lineRule="auto"/>
              <w:jc w:val="center"/>
              <w:rPr>
                <w:b/>
                <w:i/>
              </w:rPr>
            </w:pPr>
            <w:r w:rsidRPr="005353AA">
              <w:rPr>
                <w:b/>
              </w:rPr>
              <w:t>2013</w:t>
            </w:r>
          </w:p>
        </w:tc>
        <w:tc>
          <w:tcPr>
            <w:tcW w:w="709" w:type="dxa"/>
            <w:shd w:val="clear" w:color="auto" w:fill="auto"/>
            <w:vAlign w:val="center"/>
          </w:tcPr>
          <w:p w:rsidR="00463F40" w:rsidRPr="005353AA" w:rsidRDefault="00463F40" w:rsidP="005353AA">
            <w:pPr>
              <w:spacing w:line="276" w:lineRule="auto"/>
              <w:jc w:val="center"/>
              <w:rPr>
                <w:b/>
              </w:rPr>
            </w:pPr>
          </w:p>
          <w:p w:rsidR="00463F40" w:rsidRPr="005353AA" w:rsidRDefault="00463F40" w:rsidP="005353AA">
            <w:pPr>
              <w:spacing w:line="276" w:lineRule="auto"/>
              <w:jc w:val="center"/>
              <w:rPr>
                <w:b/>
                <w:i/>
              </w:rPr>
            </w:pPr>
            <w:r w:rsidRPr="005353AA">
              <w:rPr>
                <w:b/>
              </w:rPr>
              <w:t>2011</w:t>
            </w:r>
          </w:p>
        </w:tc>
        <w:tc>
          <w:tcPr>
            <w:tcW w:w="709" w:type="dxa"/>
            <w:shd w:val="clear" w:color="auto" w:fill="auto"/>
            <w:vAlign w:val="center"/>
          </w:tcPr>
          <w:p w:rsidR="00463F40" w:rsidRPr="005353AA" w:rsidRDefault="00463F40" w:rsidP="005353AA">
            <w:pPr>
              <w:spacing w:line="276" w:lineRule="auto"/>
              <w:jc w:val="center"/>
              <w:rPr>
                <w:b/>
              </w:rPr>
            </w:pPr>
          </w:p>
          <w:p w:rsidR="00463F40" w:rsidRPr="005353AA" w:rsidRDefault="00463F40" w:rsidP="005353AA">
            <w:pPr>
              <w:spacing w:line="276" w:lineRule="auto"/>
              <w:jc w:val="center"/>
              <w:rPr>
                <w:b/>
                <w:i/>
              </w:rPr>
            </w:pPr>
            <w:r w:rsidRPr="005353AA">
              <w:rPr>
                <w:b/>
              </w:rPr>
              <w:t>2012</w:t>
            </w:r>
          </w:p>
        </w:tc>
        <w:tc>
          <w:tcPr>
            <w:tcW w:w="709" w:type="dxa"/>
            <w:shd w:val="clear" w:color="auto" w:fill="auto"/>
            <w:vAlign w:val="center"/>
          </w:tcPr>
          <w:p w:rsidR="00463F40" w:rsidRPr="005353AA" w:rsidRDefault="00463F40" w:rsidP="005353AA">
            <w:pPr>
              <w:spacing w:line="276" w:lineRule="auto"/>
              <w:jc w:val="center"/>
              <w:rPr>
                <w:b/>
              </w:rPr>
            </w:pPr>
          </w:p>
          <w:p w:rsidR="00463F40" w:rsidRPr="005353AA" w:rsidRDefault="00463F40" w:rsidP="005353AA">
            <w:pPr>
              <w:spacing w:line="276" w:lineRule="auto"/>
              <w:jc w:val="center"/>
              <w:rPr>
                <w:b/>
                <w:i/>
              </w:rPr>
            </w:pPr>
            <w:r w:rsidRPr="005353AA">
              <w:rPr>
                <w:b/>
              </w:rPr>
              <w:t>2013</w:t>
            </w:r>
          </w:p>
        </w:tc>
        <w:tc>
          <w:tcPr>
            <w:tcW w:w="824" w:type="dxa"/>
            <w:shd w:val="clear" w:color="auto" w:fill="auto"/>
            <w:vAlign w:val="center"/>
          </w:tcPr>
          <w:p w:rsidR="00463F40" w:rsidRPr="005353AA" w:rsidRDefault="00463F40" w:rsidP="005353AA">
            <w:pPr>
              <w:spacing w:line="276" w:lineRule="auto"/>
              <w:jc w:val="center"/>
              <w:rPr>
                <w:b/>
              </w:rPr>
            </w:pPr>
          </w:p>
          <w:p w:rsidR="00463F40" w:rsidRPr="005353AA" w:rsidRDefault="00463F40" w:rsidP="005353AA">
            <w:pPr>
              <w:spacing w:line="276" w:lineRule="auto"/>
              <w:jc w:val="center"/>
              <w:rPr>
                <w:b/>
                <w:i/>
              </w:rPr>
            </w:pPr>
            <w:r w:rsidRPr="005353AA">
              <w:rPr>
                <w:b/>
              </w:rPr>
              <w:t>2011</w:t>
            </w:r>
          </w:p>
        </w:tc>
        <w:tc>
          <w:tcPr>
            <w:tcW w:w="704" w:type="dxa"/>
            <w:shd w:val="clear" w:color="auto" w:fill="auto"/>
            <w:vAlign w:val="center"/>
          </w:tcPr>
          <w:p w:rsidR="00463F40" w:rsidRPr="005353AA" w:rsidRDefault="00463F40" w:rsidP="005353AA">
            <w:pPr>
              <w:spacing w:line="276" w:lineRule="auto"/>
              <w:jc w:val="center"/>
              <w:rPr>
                <w:b/>
              </w:rPr>
            </w:pPr>
          </w:p>
          <w:p w:rsidR="00463F40" w:rsidRPr="005353AA" w:rsidRDefault="00463F40" w:rsidP="005353AA">
            <w:pPr>
              <w:spacing w:line="276" w:lineRule="auto"/>
              <w:jc w:val="center"/>
              <w:rPr>
                <w:b/>
                <w:i/>
              </w:rPr>
            </w:pPr>
            <w:r w:rsidRPr="005353AA">
              <w:rPr>
                <w:b/>
              </w:rPr>
              <w:t>2012</w:t>
            </w:r>
          </w:p>
        </w:tc>
        <w:tc>
          <w:tcPr>
            <w:tcW w:w="1023" w:type="dxa"/>
            <w:shd w:val="clear" w:color="auto" w:fill="auto"/>
            <w:vAlign w:val="center"/>
          </w:tcPr>
          <w:p w:rsidR="00463F40" w:rsidRPr="005353AA" w:rsidRDefault="00463F40" w:rsidP="005353AA">
            <w:pPr>
              <w:spacing w:line="276" w:lineRule="auto"/>
              <w:jc w:val="center"/>
              <w:rPr>
                <w:b/>
              </w:rPr>
            </w:pPr>
          </w:p>
          <w:p w:rsidR="00463F40" w:rsidRPr="005353AA" w:rsidRDefault="00463F40" w:rsidP="005353AA">
            <w:pPr>
              <w:spacing w:line="276" w:lineRule="auto"/>
              <w:jc w:val="center"/>
              <w:rPr>
                <w:b/>
                <w:i/>
              </w:rPr>
            </w:pPr>
            <w:r w:rsidRPr="005353AA">
              <w:rPr>
                <w:b/>
              </w:rPr>
              <w:t>2013</w:t>
            </w:r>
          </w:p>
        </w:tc>
      </w:tr>
      <w:tr w:rsidR="00463F40" w:rsidRPr="00AD1754" w:rsidTr="00CB71CB">
        <w:tc>
          <w:tcPr>
            <w:tcW w:w="1384" w:type="dxa"/>
            <w:vMerge w:val="restart"/>
            <w:shd w:val="clear" w:color="auto" w:fill="auto"/>
          </w:tcPr>
          <w:p w:rsidR="00463F40" w:rsidRDefault="00463F40" w:rsidP="00463F40">
            <w:pPr>
              <w:spacing w:line="276" w:lineRule="auto"/>
              <w:jc w:val="both"/>
            </w:pPr>
          </w:p>
          <w:p w:rsidR="005353AA" w:rsidRDefault="005353AA" w:rsidP="005353AA">
            <w:pPr>
              <w:spacing w:line="276" w:lineRule="auto"/>
              <w:jc w:val="both"/>
            </w:pPr>
          </w:p>
          <w:p w:rsidR="005353AA" w:rsidRDefault="005353AA" w:rsidP="005353AA">
            <w:pPr>
              <w:spacing w:line="276" w:lineRule="auto"/>
              <w:jc w:val="both"/>
            </w:pPr>
          </w:p>
          <w:p w:rsidR="00463F40" w:rsidRPr="00AD1754" w:rsidRDefault="00463F40" w:rsidP="005353AA">
            <w:pPr>
              <w:spacing w:line="276" w:lineRule="auto"/>
              <w:jc w:val="both"/>
              <w:rPr>
                <w:i/>
              </w:rPr>
            </w:pPr>
            <w:r>
              <w:t xml:space="preserve">Река Жиздра </w:t>
            </w:r>
          </w:p>
        </w:tc>
        <w:tc>
          <w:tcPr>
            <w:tcW w:w="1559" w:type="dxa"/>
            <w:shd w:val="clear" w:color="auto" w:fill="auto"/>
          </w:tcPr>
          <w:p w:rsidR="00463F40" w:rsidRPr="00AD1754" w:rsidRDefault="00463F40" w:rsidP="00463F40">
            <w:pPr>
              <w:spacing w:line="276" w:lineRule="auto"/>
              <w:jc w:val="center"/>
              <w:rPr>
                <w:i/>
              </w:rPr>
            </w:pPr>
            <w:r>
              <w:t>БПК</w:t>
            </w:r>
          </w:p>
        </w:tc>
        <w:tc>
          <w:tcPr>
            <w:tcW w:w="709" w:type="dxa"/>
            <w:shd w:val="clear" w:color="auto" w:fill="auto"/>
          </w:tcPr>
          <w:p w:rsidR="00463F40" w:rsidRPr="00AD1754" w:rsidRDefault="00463F40" w:rsidP="00463F40">
            <w:pPr>
              <w:spacing w:line="276" w:lineRule="auto"/>
              <w:jc w:val="center"/>
              <w:rPr>
                <w:i/>
              </w:rPr>
            </w:pPr>
            <w:r w:rsidRPr="00AD1754">
              <w:rPr>
                <w:i/>
              </w:rPr>
              <w:t>-</w:t>
            </w:r>
          </w:p>
        </w:tc>
        <w:tc>
          <w:tcPr>
            <w:tcW w:w="709" w:type="dxa"/>
            <w:shd w:val="clear" w:color="auto" w:fill="auto"/>
          </w:tcPr>
          <w:p w:rsidR="00463F40" w:rsidRPr="00AD1754" w:rsidRDefault="00463F40" w:rsidP="00463F40">
            <w:pPr>
              <w:spacing w:line="276" w:lineRule="auto"/>
              <w:jc w:val="center"/>
              <w:rPr>
                <w:i/>
              </w:rPr>
            </w:pPr>
            <w:r w:rsidRPr="00AD1754">
              <w:rPr>
                <w:i/>
              </w:rPr>
              <w:t>-</w:t>
            </w:r>
          </w:p>
        </w:tc>
        <w:tc>
          <w:tcPr>
            <w:tcW w:w="850" w:type="dxa"/>
            <w:shd w:val="clear" w:color="auto" w:fill="auto"/>
          </w:tcPr>
          <w:p w:rsidR="00463F40" w:rsidRPr="00AD1754" w:rsidRDefault="00463F40" w:rsidP="00463F40">
            <w:pPr>
              <w:spacing w:line="276" w:lineRule="auto"/>
              <w:jc w:val="center"/>
              <w:rPr>
                <w:i/>
              </w:rPr>
            </w:pPr>
            <w:r>
              <w:t>1,82</w:t>
            </w:r>
          </w:p>
        </w:tc>
        <w:tc>
          <w:tcPr>
            <w:tcW w:w="709" w:type="dxa"/>
            <w:vMerge w:val="restart"/>
            <w:shd w:val="clear" w:color="auto" w:fill="auto"/>
          </w:tcPr>
          <w:p w:rsidR="00463F40" w:rsidRPr="00461FA7" w:rsidRDefault="00463F40" w:rsidP="00463F40">
            <w:pPr>
              <w:spacing w:line="276" w:lineRule="auto"/>
              <w:jc w:val="center"/>
            </w:pPr>
          </w:p>
          <w:p w:rsidR="00463F40" w:rsidRPr="00461FA7" w:rsidRDefault="00463F40" w:rsidP="00463F40">
            <w:pPr>
              <w:spacing w:line="276" w:lineRule="auto"/>
              <w:jc w:val="center"/>
            </w:pPr>
          </w:p>
          <w:p w:rsidR="00463F40" w:rsidRPr="00461FA7" w:rsidRDefault="00463F40" w:rsidP="00463F40">
            <w:pPr>
              <w:spacing w:line="276" w:lineRule="auto"/>
              <w:jc w:val="center"/>
            </w:pPr>
          </w:p>
          <w:p w:rsidR="00463F40" w:rsidRPr="00461FA7" w:rsidRDefault="00463F40" w:rsidP="00463F40">
            <w:pPr>
              <w:spacing w:line="276" w:lineRule="auto"/>
              <w:jc w:val="center"/>
            </w:pPr>
          </w:p>
          <w:p w:rsidR="00463F40" w:rsidRPr="00461FA7" w:rsidRDefault="00463F40" w:rsidP="00463F40">
            <w:pPr>
              <w:spacing w:line="276" w:lineRule="auto"/>
              <w:jc w:val="center"/>
            </w:pPr>
            <w:r w:rsidRPr="00461FA7">
              <w:t>-</w:t>
            </w:r>
          </w:p>
        </w:tc>
        <w:tc>
          <w:tcPr>
            <w:tcW w:w="709" w:type="dxa"/>
            <w:vMerge w:val="restart"/>
            <w:shd w:val="clear" w:color="auto" w:fill="auto"/>
          </w:tcPr>
          <w:p w:rsidR="00463F40" w:rsidRPr="00461FA7" w:rsidRDefault="00463F40" w:rsidP="00463F40">
            <w:pPr>
              <w:spacing w:line="276" w:lineRule="auto"/>
              <w:jc w:val="center"/>
            </w:pPr>
          </w:p>
          <w:p w:rsidR="00463F40" w:rsidRPr="00461FA7" w:rsidRDefault="00463F40" w:rsidP="00463F40">
            <w:pPr>
              <w:spacing w:line="276" w:lineRule="auto"/>
              <w:jc w:val="center"/>
            </w:pPr>
          </w:p>
          <w:p w:rsidR="00463F40" w:rsidRPr="00461FA7" w:rsidRDefault="00463F40" w:rsidP="00463F40">
            <w:pPr>
              <w:spacing w:line="276" w:lineRule="auto"/>
              <w:jc w:val="center"/>
            </w:pPr>
          </w:p>
          <w:p w:rsidR="00463F40" w:rsidRPr="00461FA7" w:rsidRDefault="00463F40" w:rsidP="00463F40">
            <w:pPr>
              <w:spacing w:line="276" w:lineRule="auto"/>
              <w:jc w:val="center"/>
            </w:pPr>
          </w:p>
          <w:p w:rsidR="00463F40" w:rsidRPr="00461FA7" w:rsidRDefault="00463F40" w:rsidP="00463F40">
            <w:pPr>
              <w:spacing w:line="276" w:lineRule="auto"/>
              <w:jc w:val="center"/>
            </w:pPr>
            <w:r w:rsidRPr="00461FA7">
              <w:t>-</w:t>
            </w:r>
          </w:p>
        </w:tc>
        <w:tc>
          <w:tcPr>
            <w:tcW w:w="709" w:type="dxa"/>
            <w:vMerge w:val="restart"/>
            <w:shd w:val="clear" w:color="auto" w:fill="auto"/>
          </w:tcPr>
          <w:p w:rsidR="00463F40" w:rsidRPr="00461FA7" w:rsidRDefault="00463F40" w:rsidP="00463F40">
            <w:pPr>
              <w:spacing w:line="276" w:lineRule="auto"/>
              <w:jc w:val="center"/>
            </w:pPr>
          </w:p>
          <w:p w:rsidR="00463F40" w:rsidRPr="00461FA7" w:rsidRDefault="00463F40" w:rsidP="00463F40">
            <w:pPr>
              <w:spacing w:line="276" w:lineRule="auto"/>
              <w:jc w:val="center"/>
            </w:pPr>
          </w:p>
          <w:p w:rsidR="00463F40" w:rsidRPr="00461FA7" w:rsidRDefault="00463F40" w:rsidP="00463F40">
            <w:pPr>
              <w:spacing w:line="276" w:lineRule="auto"/>
              <w:jc w:val="center"/>
            </w:pPr>
          </w:p>
          <w:p w:rsidR="00463F40" w:rsidRPr="00461FA7" w:rsidRDefault="00463F40" w:rsidP="00463F40">
            <w:pPr>
              <w:spacing w:line="276" w:lineRule="auto"/>
              <w:jc w:val="center"/>
            </w:pPr>
          </w:p>
          <w:p w:rsidR="00463F40" w:rsidRPr="00461FA7" w:rsidRDefault="00463F40" w:rsidP="00463F40">
            <w:pPr>
              <w:spacing w:line="276" w:lineRule="auto"/>
              <w:jc w:val="center"/>
            </w:pPr>
            <w:r w:rsidRPr="00461FA7">
              <w:t>3,50</w:t>
            </w:r>
          </w:p>
        </w:tc>
        <w:tc>
          <w:tcPr>
            <w:tcW w:w="824" w:type="dxa"/>
            <w:vMerge w:val="restart"/>
            <w:shd w:val="clear" w:color="auto" w:fill="auto"/>
          </w:tcPr>
          <w:p w:rsidR="00463F40" w:rsidRPr="00461FA7" w:rsidRDefault="00463F40" w:rsidP="00463F40">
            <w:pPr>
              <w:spacing w:line="276" w:lineRule="auto"/>
              <w:jc w:val="center"/>
            </w:pPr>
          </w:p>
          <w:p w:rsidR="00463F40" w:rsidRPr="00461FA7" w:rsidRDefault="00463F40" w:rsidP="00463F40">
            <w:pPr>
              <w:spacing w:line="276" w:lineRule="auto"/>
              <w:jc w:val="center"/>
            </w:pPr>
          </w:p>
          <w:p w:rsidR="00463F40" w:rsidRPr="00461FA7" w:rsidRDefault="00463F40" w:rsidP="00463F40">
            <w:pPr>
              <w:spacing w:line="276" w:lineRule="auto"/>
              <w:jc w:val="center"/>
            </w:pPr>
          </w:p>
          <w:p w:rsidR="00463F40" w:rsidRPr="00461FA7" w:rsidRDefault="00463F40" w:rsidP="00463F40">
            <w:pPr>
              <w:spacing w:line="276" w:lineRule="auto"/>
              <w:jc w:val="center"/>
            </w:pPr>
          </w:p>
          <w:p w:rsidR="00463F40" w:rsidRPr="00461FA7" w:rsidRDefault="00463F40" w:rsidP="00463F40">
            <w:pPr>
              <w:spacing w:line="276" w:lineRule="auto"/>
              <w:jc w:val="center"/>
            </w:pPr>
            <w:r w:rsidRPr="00461FA7">
              <w:t>-</w:t>
            </w:r>
          </w:p>
        </w:tc>
        <w:tc>
          <w:tcPr>
            <w:tcW w:w="704" w:type="dxa"/>
            <w:vMerge w:val="restart"/>
            <w:shd w:val="clear" w:color="auto" w:fill="auto"/>
          </w:tcPr>
          <w:p w:rsidR="00463F40" w:rsidRPr="00461FA7" w:rsidRDefault="00463F40" w:rsidP="00463F40">
            <w:pPr>
              <w:spacing w:line="276" w:lineRule="auto"/>
              <w:jc w:val="center"/>
            </w:pPr>
          </w:p>
          <w:p w:rsidR="00463F40" w:rsidRPr="00461FA7" w:rsidRDefault="00463F40" w:rsidP="00463F40">
            <w:pPr>
              <w:spacing w:line="276" w:lineRule="auto"/>
              <w:jc w:val="center"/>
            </w:pPr>
          </w:p>
          <w:p w:rsidR="00463F40" w:rsidRPr="00461FA7" w:rsidRDefault="00463F40" w:rsidP="00463F40">
            <w:pPr>
              <w:spacing w:line="276" w:lineRule="auto"/>
              <w:jc w:val="center"/>
            </w:pPr>
          </w:p>
          <w:p w:rsidR="00463F40" w:rsidRPr="00461FA7" w:rsidRDefault="00463F40" w:rsidP="00463F40">
            <w:pPr>
              <w:spacing w:line="276" w:lineRule="auto"/>
              <w:jc w:val="center"/>
            </w:pPr>
          </w:p>
          <w:p w:rsidR="00463F40" w:rsidRPr="00461FA7" w:rsidRDefault="00463F40" w:rsidP="00463F40">
            <w:pPr>
              <w:spacing w:line="276" w:lineRule="auto"/>
              <w:jc w:val="center"/>
            </w:pPr>
            <w:r w:rsidRPr="00461FA7">
              <w:t>-</w:t>
            </w:r>
          </w:p>
        </w:tc>
        <w:tc>
          <w:tcPr>
            <w:tcW w:w="1023" w:type="dxa"/>
            <w:vMerge w:val="restart"/>
            <w:shd w:val="clear" w:color="auto" w:fill="auto"/>
          </w:tcPr>
          <w:p w:rsidR="00463F40" w:rsidRDefault="00463F40" w:rsidP="00463F40">
            <w:pPr>
              <w:spacing w:line="276" w:lineRule="auto"/>
              <w:jc w:val="center"/>
            </w:pPr>
          </w:p>
          <w:p w:rsidR="00463F40" w:rsidRDefault="00463F40" w:rsidP="00463F40">
            <w:pPr>
              <w:spacing w:line="276" w:lineRule="auto"/>
              <w:jc w:val="center"/>
            </w:pPr>
          </w:p>
          <w:p w:rsidR="00463F40" w:rsidRPr="00461FA7" w:rsidRDefault="00463F40" w:rsidP="00463F40">
            <w:pPr>
              <w:spacing w:line="276" w:lineRule="auto"/>
              <w:jc w:val="center"/>
            </w:pPr>
            <w:r w:rsidRPr="00461FA7">
              <w:t>3 «б» очень загряз</w:t>
            </w:r>
            <w:r>
              <w:t>-</w:t>
            </w:r>
            <w:r w:rsidRPr="00461FA7">
              <w:t>ненная</w:t>
            </w:r>
          </w:p>
        </w:tc>
      </w:tr>
      <w:tr w:rsidR="00463F40" w:rsidRPr="00AD1754" w:rsidTr="00CB71CB">
        <w:tc>
          <w:tcPr>
            <w:tcW w:w="1384" w:type="dxa"/>
            <w:vMerge/>
            <w:shd w:val="clear" w:color="auto" w:fill="auto"/>
          </w:tcPr>
          <w:p w:rsidR="00463F40" w:rsidRPr="00AD1754" w:rsidRDefault="00463F40" w:rsidP="00463F40">
            <w:pPr>
              <w:spacing w:line="276" w:lineRule="auto"/>
              <w:jc w:val="both"/>
              <w:rPr>
                <w:i/>
              </w:rPr>
            </w:pPr>
          </w:p>
        </w:tc>
        <w:tc>
          <w:tcPr>
            <w:tcW w:w="1559" w:type="dxa"/>
            <w:shd w:val="clear" w:color="auto" w:fill="auto"/>
          </w:tcPr>
          <w:p w:rsidR="00463F40" w:rsidRPr="00AD1754" w:rsidRDefault="00463F40" w:rsidP="00463F40">
            <w:pPr>
              <w:spacing w:line="276" w:lineRule="auto"/>
              <w:jc w:val="center"/>
              <w:rPr>
                <w:i/>
              </w:rPr>
            </w:pPr>
            <w:r>
              <w:t>ХПК</w:t>
            </w:r>
          </w:p>
        </w:tc>
        <w:tc>
          <w:tcPr>
            <w:tcW w:w="709" w:type="dxa"/>
            <w:shd w:val="clear" w:color="auto" w:fill="auto"/>
          </w:tcPr>
          <w:p w:rsidR="00463F40" w:rsidRPr="00AD1754" w:rsidRDefault="00463F40" w:rsidP="00463F40">
            <w:pPr>
              <w:spacing w:line="276" w:lineRule="auto"/>
              <w:jc w:val="center"/>
              <w:rPr>
                <w:i/>
              </w:rPr>
            </w:pPr>
            <w:r w:rsidRPr="00AD1754">
              <w:rPr>
                <w:i/>
              </w:rPr>
              <w:t>-</w:t>
            </w:r>
          </w:p>
        </w:tc>
        <w:tc>
          <w:tcPr>
            <w:tcW w:w="709" w:type="dxa"/>
            <w:shd w:val="clear" w:color="auto" w:fill="auto"/>
          </w:tcPr>
          <w:p w:rsidR="00463F40" w:rsidRPr="00AD1754" w:rsidRDefault="00463F40" w:rsidP="00463F40">
            <w:pPr>
              <w:spacing w:line="276" w:lineRule="auto"/>
              <w:jc w:val="center"/>
              <w:rPr>
                <w:i/>
              </w:rPr>
            </w:pPr>
            <w:r w:rsidRPr="00AD1754">
              <w:rPr>
                <w:i/>
              </w:rPr>
              <w:t>-</w:t>
            </w:r>
          </w:p>
        </w:tc>
        <w:tc>
          <w:tcPr>
            <w:tcW w:w="850" w:type="dxa"/>
            <w:shd w:val="clear" w:color="auto" w:fill="auto"/>
          </w:tcPr>
          <w:p w:rsidR="00463F40" w:rsidRPr="00AD1754" w:rsidRDefault="00463F40" w:rsidP="00463F40">
            <w:pPr>
              <w:spacing w:line="276" w:lineRule="auto"/>
              <w:jc w:val="center"/>
              <w:rPr>
                <w:i/>
              </w:rPr>
            </w:pPr>
            <w:r>
              <w:t>1,81</w:t>
            </w:r>
          </w:p>
        </w:tc>
        <w:tc>
          <w:tcPr>
            <w:tcW w:w="709" w:type="dxa"/>
            <w:vMerge/>
            <w:shd w:val="clear" w:color="auto" w:fill="auto"/>
          </w:tcPr>
          <w:p w:rsidR="00463F40" w:rsidRPr="00AD1754" w:rsidRDefault="00463F40" w:rsidP="00463F40">
            <w:pPr>
              <w:spacing w:line="276" w:lineRule="auto"/>
              <w:jc w:val="center"/>
              <w:rPr>
                <w:i/>
              </w:rPr>
            </w:pPr>
          </w:p>
        </w:tc>
        <w:tc>
          <w:tcPr>
            <w:tcW w:w="709" w:type="dxa"/>
            <w:vMerge/>
            <w:shd w:val="clear" w:color="auto" w:fill="auto"/>
          </w:tcPr>
          <w:p w:rsidR="00463F40" w:rsidRPr="00AD1754" w:rsidRDefault="00463F40" w:rsidP="00463F40">
            <w:pPr>
              <w:spacing w:line="276" w:lineRule="auto"/>
              <w:jc w:val="center"/>
              <w:rPr>
                <w:i/>
              </w:rPr>
            </w:pPr>
          </w:p>
        </w:tc>
        <w:tc>
          <w:tcPr>
            <w:tcW w:w="709" w:type="dxa"/>
            <w:vMerge/>
            <w:shd w:val="clear" w:color="auto" w:fill="auto"/>
          </w:tcPr>
          <w:p w:rsidR="00463F40" w:rsidRPr="00AD1754" w:rsidRDefault="00463F40" w:rsidP="00463F40">
            <w:pPr>
              <w:spacing w:line="276" w:lineRule="auto"/>
              <w:jc w:val="center"/>
              <w:rPr>
                <w:i/>
              </w:rPr>
            </w:pPr>
          </w:p>
        </w:tc>
        <w:tc>
          <w:tcPr>
            <w:tcW w:w="824" w:type="dxa"/>
            <w:vMerge/>
            <w:shd w:val="clear" w:color="auto" w:fill="auto"/>
          </w:tcPr>
          <w:p w:rsidR="00463F40" w:rsidRPr="00AD1754" w:rsidRDefault="00463F40" w:rsidP="00463F40">
            <w:pPr>
              <w:spacing w:line="276" w:lineRule="auto"/>
              <w:jc w:val="center"/>
              <w:rPr>
                <w:i/>
              </w:rPr>
            </w:pPr>
          </w:p>
        </w:tc>
        <w:tc>
          <w:tcPr>
            <w:tcW w:w="704" w:type="dxa"/>
            <w:vMerge/>
            <w:shd w:val="clear" w:color="auto" w:fill="auto"/>
          </w:tcPr>
          <w:p w:rsidR="00463F40" w:rsidRPr="00AD1754" w:rsidRDefault="00463F40" w:rsidP="00463F40">
            <w:pPr>
              <w:spacing w:line="276" w:lineRule="auto"/>
              <w:jc w:val="center"/>
              <w:rPr>
                <w:i/>
              </w:rPr>
            </w:pPr>
          </w:p>
        </w:tc>
        <w:tc>
          <w:tcPr>
            <w:tcW w:w="1023" w:type="dxa"/>
            <w:vMerge/>
            <w:shd w:val="clear" w:color="auto" w:fill="auto"/>
          </w:tcPr>
          <w:p w:rsidR="00463F40" w:rsidRPr="00AD1754" w:rsidRDefault="00463F40" w:rsidP="00463F40">
            <w:pPr>
              <w:spacing w:line="276" w:lineRule="auto"/>
              <w:jc w:val="center"/>
              <w:rPr>
                <w:i/>
              </w:rPr>
            </w:pPr>
          </w:p>
        </w:tc>
      </w:tr>
      <w:tr w:rsidR="00463F40" w:rsidRPr="00AD1754" w:rsidTr="00CB71CB">
        <w:tc>
          <w:tcPr>
            <w:tcW w:w="1384" w:type="dxa"/>
            <w:vMerge/>
            <w:shd w:val="clear" w:color="auto" w:fill="auto"/>
          </w:tcPr>
          <w:p w:rsidR="00463F40" w:rsidRPr="00AD1754" w:rsidRDefault="00463F40" w:rsidP="00463F40">
            <w:pPr>
              <w:spacing w:line="276" w:lineRule="auto"/>
              <w:jc w:val="both"/>
              <w:rPr>
                <w:i/>
              </w:rPr>
            </w:pPr>
          </w:p>
        </w:tc>
        <w:tc>
          <w:tcPr>
            <w:tcW w:w="1559" w:type="dxa"/>
            <w:shd w:val="clear" w:color="auto" w:fill="auto"/>
          </w:tcPr>
          <w:p w:rsidR="00463F40" w:rsidRPr="00AD1754" w:rsidRDefault="00463F40" w:rsidP="00463F40">
            <w:pPr>
              <w:spacing w:line="276" w:lineRule="auto"/>
              <w:jc w:val="center"/>
              <w:rPr>
                <w:i/>
              </w:rPr>
            </w:pPr>
            <w:r>
              <w:t>Азот нитритный</w:t>
            </w:r>
          </w:p>
        </w:tc>
        <w:tc>
          <w:tcPr>
            <w:tcW w:w="709" w:type="dxa"/>
            <w:shd w:val="clear" w:color="auto" w:fill="auto"/>
          </w:tcPr>
          <w:p w:rsidR="00463F40" w:rsidRPr="00AD1754" w:rsidRDefault="00463F40" w:rsidP="00463F40">
            <w:pPr>
              <w:spacing w:line="276" w:lineRule="auto"/>
              <w:jc w:val="center"/>
              <w:rPr>
                <w:i/>
              </w:rPr>
            </w:pPr>
            <w:r w:rsidRPr="00AD1754">
              <w:rPr>
                <w:i/>
              </w:rPr>
              <w:t>-</w:t>
            </w:r>
          </w:p>
        </w:tc>
        <w:tc>
          <w:tcPr>
            <w:tcW w:w="709" w:type="dxa"/>
            <w:shd w:val="clear" w:color="auto" w:fill="auto"/>
          </w:tcPr>
          <w:p w:rsidR="00463F40" w:rsidRPr="00AD1754" w:rsidRDefault="00463F40" w:rsidP="00463F40">
            <w:pPr>
              <w:spacing w:line="276" w:lineRule="auto"/>
              <w:jc w:val="center"/>
              <w:rPr>
                <w:i/>
              </w:rPr>
            </w:pPr>
            <w:r w:rsidRPr="00AD1754">
              <w:rPr>
                <w:i/>
              </w:rPr>
              <w:t>-</w:t>
            </w:r>
          </w:p>
        </w:tc>
        <w:tc>
          <w:tcPr>
            <w:tcW w:w="850" w:type="dxa"/>
            <w:shd w:val="clear" w:color="auto" w:fill="auto"/>
          </w:tcPr>
          <w:p w:rsidR="00463F40" w:rsidRDefault="00463F40" w:rsidP="00463F40">
            <w:pPr>
              <w:spacing w:line="276" w:lineRule="auto"/>
              <w:jc w:val="center"/>
            </w:pPr>
          </w:p>
          <w:p w:rsidR="00463F40" w:rsidRPr="00AD1754" w:rsidRDefault="00463F40" w:rsidP="00463F40">
            <w:pPr>
              <w:spacing w:line="276" w:lineRule="auto"/>
              <w:jc w:val="center"/>
              <w:rPr>
                <w:i/>
              </w:rPr>
            </w:pPr>
            <w:r>
              <w:t>2,05</w:t>
            </w:r>
          </w:p>
        </w:tc>
        <w:tc>
          <w:tcPr>
            <w:tcW w:w="709" w:type="dxa"/>
            <w:vMerge/>
            <w:shd w:val="clear" w:color="auto" w:fill="auto"/>
          </w:tcPr>
          <w:p w:rsidR="00463F40" w:rsidRPr="00AD1754" w:rsidRDefault="00463F40" w:rsidP="00463F40">
            <w:pPr>
              <w:spacing w:line="276" w:lineRule="auto"/>
              <w:jc w:val="center"/>
              <w:rPr>
                <w:i/>
              </w:rPr>
            </w:pPr>
          </w:p>
        </w:tc>
        <w:tc>
          <w:tcPr>
            <w:tcW w:w="709" w:type="dxa"/>
            <w:vMerge/>
            <w:shd w:val="clear" w:color="auto" w:fill="auto"/>
          </w:tcPr>
          <w:p w:rsidR="00463F40" w:rsidRPr="00AD1754" w:rsidRDefault="00463F40" w:rsidP="00463F40">
            <w:pPr>
              <w:spacing w:line="276" w:lineRule="auto"/>
              <w:jc w:val="center"/>
              <w:rPr>
                <w:i/>
              </w:rPr>
            </w:pPr>
          </w:p>
        </w:tc>
        <w:tc>
          <w:tcPr>
            <w:tcW w:w="709" w:type="dxa"/>
            <w:vMerge/>
            <w:shd w:val="clear" w:color="auto" w:fill="auto"/>
          </w:tcPr>
          <w:p w:rsidR="00463F40" w:rsidRPr="00AD1754" w:rsidRDefault="00463F40" w:rsidP="00463F40">
            <w:pPr>
              <w:spacing w:line="276" w:lineRule="auto"/>
              <w:jc w:val="center"/>
              <w:rPr>
                <w:i/>
              </w:rPr>
            </w:pPr>
          </w:p>
        </w:tc>
        <w:tc>
          <w:tcPr>
            <w:tcW w:w="824" w:type="dxa"/>
            <w:vMerge/>
            <w:shd w:val="clear" w:color="auto" w:fill="auto"/>
          </w:tcPr>
          <w:p w:rsidR="00463F40" w:rsidRPr="00AD1754" w:rsidRDefault="00463F40" w:rsidP="00463F40">
            <w:pPr>
              <w:spacing w:line="276" w:lineRule="auto"/>
              <w:jc w:val="center"/>
              <w:rPr>
                <w:i/>
              </w:rPr>
            </w:pPr>
          </w:p>
        </w:tc>
        <w:tc>
          <w:tcPr>
            <w:tcW w:w="704" w:type="dxa"/>
            <w:vMerge/>
            <w:shd w:val="clear" w:color="auto" w:fill="auto"/>
          </w:tcPr>
          <w:p w:rsidR="00463F40" w:rsidRPr="00AD1754" w:rsidRDefault="00463F40" w:rsidP="00463F40">
            <w:pPr>
              <w:spacing w:line="276" w:lineRule="auto"/>
              <w:jc w:val="center"/>
              <w:rPr>
                <w:i/>
              </w:rPr>
            </w:pPr>
          </w:p>
        </w:tc>
        <w:tc>
          <w:tcPr>
            <w:tcW w:w="1023" w:type="dxa"/>
            <w:vMerge/>
            <w:shd w:val="clear" w:color="auto" w:fill="auto"/>
          </w:tcPr>
          <w:p w:rsidR="00463F40" w:rsidRPr="00AD1754" w:rsidRDefault="00463F40" w:rsidP="00463F40">
            <w:pPr>
              <w:spacing w:line="276" w:lineRule="auto"/>
              <w:jc w:val="center"/>
              <w:rPr>
                <w:i/>
              </w:rPr>
            </w:pPr>
          </w:p>
        </w:tc>
      </w:tr>
      <w:tr w:rsidR="00463F40" w:rsidRPr="00AD1754" w:rsidTr="00CB71CB">
        <w:tc>
          <w:tcPr>
            <w:tcW w:w="1384" w:type="dxa"/>
            <w:vMerge/>
            <w:shd w:val="clear" w:color="auto" w:fill="auto"/>
          </w:tcPr>
          <w:p w:rsidR="00463F40" w:rsidRPr="00AD1754" w:rsidRDefault="00463F40" w:rsidP="00463F40">
            <w:pPr>
              <w:spacing w:line="276" w:lineRule="auto"/>
              <w:jc w:val="both"/>
              <w:rPr>
                <w:i/>
              </w:rPr>
            </w:pPr>
          </w:p>
        </w:tc>
        <w:tc>
          <w:tcPr>
            <w:tcW w:w="1559" w:type="dxa"/>
            <w:shd w:val="clear" w:color="auto" w:fill="auto"/>
          </w:tcPr>
          <w:p w:rsidR="00463F40" w:rsidRPr="00AD1754" w:rsidRDefault="00463F40" w:rsidP="00463F40">
            <w:pPr>
              <w:spacing w:line="276" w:lineRule="auto"/>
              <w:jc w:val="center"/>
              <w:rPr>
                <w:i/>
              </w:rPr>
            </w:pPr>
            <w:r>
              <w:t>Железо</w:t>
            </w:r>
          </w:p>
        </w:tc>
        <w:tc>
          <w:tcPr>
            <w:tcW w:w="709" w:type="dxa"/>
            <w:shd w:val="clear" w:color="auto" w:fill="auto"/>
          </w:tcPr>
          <w:p w:rsidR="00463F40" w:rsidRPr="00AD1754" w:rsidRDefault="00463F40" w:rsidP="00463F40">
            <w:pPr>
              <w:spacing w:line="276" w:lineRule="auto"/>
              <w:jc w:val="center"/>
              <w:rPr>
                <w:i/>
              </w:rPr>
            </w:pPr>
            <w:r w:rsidRPr="00AD1754">
              <w:rPr>
                <w:i/>
              </w:rPr>
              <w:t>-</w:t>
            </w:r>
          </w:p>
        </w:tc>
        <w:tc>
          <w:tcPr>
            <w:tcW w:w="709" w:type="dxa"/>
            <w:shd w:val="clear" w:color="auto" w:fill="auto"/>
          </w:tcPr>
          <w:p w:rsidR="00463F40" w:rsidRPr="00AD1754" w:rsidRDefault="00463F40" w:rsidP="00463F40">
            <w:pPr>
              <w:spacing w:line="276" w:lineRule="auto"/>
              <w:jc w:val="center"/>
              <w:rPr>
                <w:i/>
              </w:rPr>
            </w:pPr>
            <w:r w:rsidRPr="00AD1754">
              <w:rPr>
                <w:i/>
              </w:rPr>
              <w:t>-</w:t>
            </w:r>
          </w:p>
        </w:tc>
        <w:tc>
          <w:tcPr>
            <w:tcW w:w="850" w:type="dxa"/>
            <w:shd w:val="clear" w:color="auto" w:fill="auto"/>
          </w:tcPr>
          <w:p w:rsidR="00463F40" w:rsidRPr="00AD1754" w:rsidRDefault="00463F40" w:rsidP="00463F40">
            <w:pPr>
              <w:spacing w:line="276" w:lineRule="auto"/>
              <w:jc w:val="center"/>
              <w:rPr>
                <w:i/>
              </w:rPr>
            </w:pPr>
            <w:r>
              <w:t>6,56</w:t>
            </w:r>
          </w:p>
        </w:tc>
        <w:tc>
          <w:tcPr>
            <w:tcW w:w="709" w:type="dxa"/>
            <w:vMerge/>
            <w:shd w:val="clear" w:color="auto" w:fill="auto"/>
          </w:tcPr>
          <w:p w:rsidR="00463F40" w:rsidRPr="00AD1754" w:rsidRDefault="00463F40" w:rsidP="00463F40">
            <w:pPr>
              <w:spacing w:line="276" w:lineRule="auto"/>
              <w:jc w:val="center"/>
              <w:rPr>
                <w:i/>
              </w:rPr>
            </w:pPr>
          </w:p>
        </w:tc>
        <w:tc>
          <w:tcPr>
            <w:tcW w:w="709" w:type="dxa"/>
            <w:vMerge/>
            <w:shd w:val="clear" w:color="auto" w:fill="auto"/>
          </w:tcPr>
          <w:p w:rsidR="00463F40" w:rsidRPr="00AD1754" w:rsidRDefault="00463F40" w:rsidP="00463F40">
            <w:pPr>
              <w:spacing w:line="276" w:lineRule="auto"/>
              <w:jc w:val="center"/>
              <w:rPr>
                <w:i/>
              </w:rPr>
            </w:pPr>
          </w:p>
        </w:tc>
        <w:tc>
          <w:tcPr>
            <w:tcW w:w="709" w:type="dxa"/>
            <w:vMerge/>
            <w:shd w:val="clear" w:color="auto" w:fill="auto"/>
          </w:tcPr>
          <w:p w:rsidR="00463F40" w:rsidRPr="00AD1754" w:rsidRDefault="00463F40" w:rsidP="00463F40">
            <w:pPr>
              <w:spacing w:line="276" w:lineRule="auto"/>
              <w:jc w:val="center"/>
              <w:rPr>
                <w:i/>
              </w:rPr>
            </w:pPr>
          </w:p>
        </w:tc>
        <w:tc>
          <w:tcPr>
            <w:tcW w:w="824" w:type="dxa"/>
            <w:vMerge/>
            <w:shd w:val="clear" w:color="auto" w:fill="auto"/>
          </w:tcPr>
          <w:p w:rsidR="00463F40" w:rsidRPr="00AD1754" w:rsidRDefault="00463F40" w:rsidP="00463F40">
            <w:pPr>
              <w:spacing w:line="276" w:lineRule="auto"/>
              <w:jc w:val="center"/>
              <w:rPr>
                <w:i/>
              </w:rPr>
            </w:pPr>
          </w:p>
        </w:tc>
        <w:tc>
          <w:tcPr>
            <w:tcW w:w="704" w:type="dxa"/>
            <w:vMerge/>
            <w:shd w:val="clear" w:color="auto" w:fill="auto"/>
          </w:tcPr>
          <w:p w:rsidR="00463F40" w:rsidRPr="00AD1754" w:rsidRDefault="00463F40" w:rsidP="00463F40">
            <w:pPr>
              <w:spacing w:line="276" w:lineRule="auto"/>
              <w:jc w:val="center"/>
              <w:rPr>
                <w:i/>
              </w:rPr>
            </w:pPr>
          </w:p>
        </w:tc>
        <w:tc>
          <w:tcPr>
            <w:tcW w:w="1023" w:type="dxa"/>
            <w:vMerge/>
            <w:shd w:val="clear" w:color="auto" w:fill="auto"/>
          </w:tcPr>
          <w:p w:rsidR="00463F40" w:rsidRPr="00AD1754" w:rsidRDefault="00463F40" w:rsidP="00463F40">
            <w:pPr>
              <w:spacing w:line="276" w:lineRule="auto"/>
              <w:jc w:val="center"/>
              <w:rPr>
                <w:i/>
              </w:rPr>
            </w:pPr>
          </w:p>
        </w:tc>
      </w:tr>
      <w:tr w:rsidR="00463F40" w:rsidRPr="00AD1754" w:rsidTr="00CB71CB">
        <w:tc>
          <w:tcPr>
            <w:tcW w:w="1384" w:type="dxa"/>
            <w:vMerge/>
            <w:shd w:val="clear" w:color="auto" w:fill="auto"/>
          </w:tcPr>
          <w:p w:rsidR="00463F40" w:rsidRPr="00AD1754" w:rsidRDefault="00463F40" w:rsidP="00463F40">
            <w:pPr>
              <w:spacing w:line="276" w:lineRule="auto"/>
              <w:jc w:val="both"/>
              <w:rPr>
                <w:i/>
              </w:rPr>
            </w:pPr>
          </w:p>
        </w:tc>
        <w:tc>
          <w:tcPr>
            <w:tcW w:w="1559" w:type="dxa"/>
            <w:shd w:val="clear" w:color="auto" w:fill="auto"/>
          </w:tcPr>
          <w:p w:rsidR="00463F40" w:rsidRPr="00AD1754" w:rsidRDefault="00463F40" w:rsidP="00463F40">
            <w:pPr>
              <w:spacing w:line="276" w:lineRule="auto"/>
              <w:jc w:val="center"/>
              <w:rPr>
                <w:i/>
              </w:rPr>
            </w:pPr>
            <w:r>
              <w:t>Медь</w:t>
            </w:r>
          </w:p>
        </w:tc>
        <w:tc>
          <w:tcPr>
            <w:tcW w:w="709" w:type="dxa"/>
            <w:shd w:val="clear" w:color="auto" w:fill="auto"/>
          </w:tcPr>
          <w:p w:rsidR="00463F40" w:rsidRPr="00AD1754" w:rsidRDefault="00463F40" w:rsidP="00463F40">
            <w:pPr>
              <w:spacing w:line="276" w:lineRule="auto"/>
              <w:jc w:val="center"/>
              <w:rPr>
                <w:i/>
              </w:rPr>
            </w:pPr>
            <w:r w:rsidRPr="00AD1754">
              <w:rPr>
                <w:i/>
              </w:rPr>
              <w:t>-</w:t>
            </w:r>
          </w:p>
        </w:tc>
        <w:tc>
          <w:tcPr>
            <w:tcW w:w="709" w:type="dxa"/>
            <w:shd w:val="clear" w:color="auto" w:fill="auto"/>
          </w:tcPr>
          <w:p w:rsidR="00463F40" w:rsidRPr="00AD1754" w:rsidRDefault="00463F40" w:rsidP="00463F40">
            <w:pPr>
              <w:spacing w:line="276" w:lineRule="auto"/>
              <w:jc w:val="center"/>
              <w:rPr>
                <w:i/>
              </w:rPr>
            </w:pPr>
            <w:r w:rsidRPr="00AD1754">
              <w:rPr>
                <w:i/>
              </w:rPr>
              <w:t>-</w:t>
            </w:r>
          </w:p>
        </w:tc>
        <w:tc>
          <w:tcPr>
            <w:tcW w:w="850" w:type="dxa"/>
            <w:shd w:val="clear" w:color="auto" w:fill="auto"/>
          </w:tcPr>
          <w:p w:rsidR="00463F40" w:rsidRPr="00AD1754" w:rsidRDefault="00463F40" w:rsidP="00463F40">
            <w:pPr>
              <w:spacing w:line="276" w:lineRule="auto"/>
              <w:jc w:val="center"/>
              <w:rPr>
                <w:i/>
              </w:rPr>
            </w:pPr>
            <w:r>
              <w:t>3,00</w:t>
            </w:r>
          </w:p>
        </w:tc>
        <w:tc>
          <w:tcPr>
            <w:tcW w:w="709" w:type="dxa"/>
            <w:vMerge/>
            <w:shd w:val="clear" w:color="auto" w:fill="auto"/>
          </w:tcPr>
          <w:p w:rsidR="00463F40" w:rsidRPr="00AD1754" w:rsidRDefault="00463F40" w:rsidP="00463F40">
            <w:pPr>
              <w:spacing w:line="276" w:lineRule="auto"/>
              <w:jc w:val="center"/>
              <w:rPr>
                <w:i/>
              </w:rPr>
            </w:pPr>
          </w:p>
        </w:tc>
        <w:tc>
          <w:tcPr>
            <w:tcW w:w="709" w:type="dxa"/>
            <w:vMerge/>
            <w:shd w:val="clear" w:color="auto" w:fill="auto"/>
          </w:tcPr>
          <w:p w:rsidR="00463F40" w:rsidRPr="00AD1754" w:rsidRDefault="00463F40" w:rsidP="00463F40">
            <w:pPr>
              <w:spacing w:line="276" w:lineRule="auto"/>
              <w:jc w:val="center"/>
              <w:rPr>
                <w:i/>
              </w:rPr>
            </w:pPr>
          </w:p>
        </w:tc>
        <w:tc>
          <w:tcPr>
            <w:tcW w:w="709" w:type="dxa"/>
            <w:vMerge/>
            <w:shd w:val="clear" w:color="auto" w:fill="auto"/>
          </w:tcPr>
          <w:p w:rsidR="00463F40" w:rsidRPr="00AD1754" w:rsidRDefault="00463F40" w:rsidP="00463F40">
            <w:pPr>
              <w:spacing w:line="276" w:lineRule="auto"/>
              <w:jc w:val="center"/>
              <w:rPr>
                <w:i/>
              </w:rPr>
            </w:pPr>
          </w:p>
        </w:tc>
        <w:tc>
          <w:tcPr>
            <w:tcW w:w="824" w:type="dxa"/>
            <w:vMerge/>
            <w:shd w:val="clear" w:color="auto" w:fill="auto"/>
          </w:tcPr>
          <w:p w:rsidR="00463F40" w:rsidRPr="00AD1754" w:rsidRDefault="00463F40" w:rsidP="00463F40">
            <w:pPr>
              <w:spacing w:line="276" w:lineRule="auto"/>
              <w:jc w:val="center"/>
              <w:rPr>
                <w:i/>
              </w:rPr>
            </w:pPr>
          </w:p>
        </w:tc>
        <w:tc>
          <w:tcPr>
            <w:tcW w:w="704" w:type="dxa"/>
            <w:vMerge/>
            <w:shd w:val="clear" w:color="auto" w:fill="auto"/>
          </w:tcPr>
          <w:p w:rsidR="00463F40" w:rsidRPr="00AD1754" w:rsidRDefault="00463F40" w:rsidP="00463F40">
            <w:pPr>
              <w:spacing w:line="276" w:lineRule="auto"/>
              <w:jc w:val="center"/>
              <w:rPr>
                <w:i/>
              </w:rPr>
            </w:pPr>
          </w:p>
        </w:tc>
        <w:tc>
          <w:tcPr>
            <w:tcW w:w="1023" w:type="dxa"/>
            <w:vMerge/>
            <w:shd w:val="clear" w:color="auto" w:fill="auto"/>
          </w:tcPr>
          <w:p w:rsidR="00463F40" w:rsidRPr="00AD1754" w:rsidRDefault="00463F40" w:rsidP="00463F40">
            <w:pPr>
              <w:spacing w:line="276" w:lineRule="auto"/>
              <w:jc w:val="center"/>
              <w:rPr>
                <w:i/>
              </w:rPr>
            </w:pPr>
          </w:p>
        </w:tc>
      </w:tr>
      <w:tr w:rsidR="00463F40" w:rsidRPr="00AD1754" w:rsidTr="00CB71CB">
        <w:tc>
          <w:tcPr>
            <w:tcW w:w="1384" w:type="dxa"/>
            <w:vMerge/>
            <w:shd w:val="clear" w:color="auto" w:fill="auto"/>
          </w:tcPr>
          <w:p w:rsidR="00463F40" w:rsidRPr="00AD1754" w:rsidRDefault="00463F40" w:rsidP="00463F40">
            <w:pPr>
              <w:spacing w:line="276" w:lineRule="auto"/>
              <w:jc w:val="both"/>
              <w:rPr>
                <w:i/>
              </w:rPr>
            </w:pPr>
          </w:p>
        </w:tc>
        <w:tc>
          <w:tcPr>
            <w:tcW w:w="1559" w:type="dxa"/>
            <w:shd w:val="clear" w:color="auto" w:fill="auto"/>
          </w:tcPr>
          <w:p w:rsidR="00463F40" w:rsidRPr="00AD1754" w:rsidRDefault="00463F40" w:rsidP="00463F40">
            <w:pPr>
              <w:spacing w:line="276" w:lineRule="auto"/>
              <w:jc w:val="center"/>
              <w:rPr>
                <w:i/>
              </w:rPr>
            </w:pPr>
            <w:r>
              <w:t>Цинк</w:t>
            </w:r>
          </w:p>
        </w:tc>
        <w:tc>
          <w:tcPr>
            <w:tcW w:w="709" w:type="dxa"/>
            <w:shd w:val="clear" w:color="auto" w:fill="auto"/>
          </w:tcPr>
          <w:p w:rsidR="00463F40" w:rsidRPr="00AD1754" w:rsidRDefault="00463F40" w:rsidP="00463F40">
            <w:pPr>
              <w:spacing w:line="276" w:lineRule="auto"/>
              <w:jc w:val="center"/>
              <w:rPr>
                <w:i/>
              </w:rPr>
            </w:pPr>
            <w:r w:rsidRPr="00AD1754">
              <w:rPr>
                <w:i/>
              </w:rPr>
              <w:t>-</w:t>
            </w:r>
          </w:p>
        </w:tc>
        <w:tc>
          <w:tcPr>
            <w:tcW w:w="709" w:type="dxa"/>
            <w:shd w:val="clear" w:color="auto" w:fill="auto"/>
          </w:tcPr>
          <w:p w:rsidR="00463F40" w:rsidRPr="00AD1754" w:rsidRDefault="00463F40" w:rsidP="00463F40">
            <w:pPr>
              <w:spacing w:line="276" w:lineRule="auto"/>
              <w:jc w:val="center"/>
              <w:rPr>
                <w:i/>
              </w:rPr>
            </w:pPr>
            <w:r w:rsidRPr="00AD1754">
              <w:rPr>
                <w:i/>
              </w:rPr>
              <w:t>-</w:t>
            </w:r>
          </w:p>
        </w:tc>
        <w:tc>
          <w:tcPr>
            <w:tcW w:w="850" w:type="dxa"/>
            <w:shd w:val="clear" w:color="auto" w:fill="auto"/>
          </w:tcPr>
          <w:p w:rsidR="00463F40" w:rsidRPr="00AD1754" w:rsidRDefault="00463F40" w:rsidP="00463F40">
            <w:pPr>
              <w:spacing w:line="276" w:lineRule="auto"/>
              <w:jc w:val="center"/>
              <w:rPr>
                <w:i/>
              </w:rPr>
            </w:pPr>
            <w:r>
              <w:t>1,70</w:t>
            </w:r>
          </w:p>
        </w:tc>
        <w:tc>
          <w:tcPr>
            <w:tcW w:w="709" w:type="dxa"/>
            <w:vMerge/>
            <w:shd w:val="clear" w:color="auto" w:fill="auto"/>
          </w:tcPr>
          <w:p w:rsidR="00463F40" w:rsidRPr="00AD1754" w:rsidRDefault="00463F40" w:rsidP="00463F40">
            <w:pPr>
              <w:spacing w:line="276" w:lineRule="auto"/>
              <w:jc w:val="center"/>
              <w:rPr>
                <w:i/>
              </w:rPr>
            </w:pPr>
          </w:p>
        </w:tc>
        <w:tc>
          <w:tcPr>
            <w:tcW w:w="709" w:type="dxa"/>
            <w:vMerge/>
            <w:shd w:val="clear" w:color="auto" w:fill="auto"/>
          </w:tcPr>
          <w:p w:rsidR="00463F40" w:rsidRPr="00AD1754" w:rsidRDefault="00463F40" w:rsidP="00463F40">
            <w:pPr>
              <w:spacing w:line="276" w:lineRule="auto"/>
              <w:jc w:val="center"/>
              <w:rPr>
                <w:i/>
              </w:rPr>
            </w:pPr>
          </w:p>
        </w:tc>
        <w:tc>
          <w:tcPr>
            <w:tcW w:w="709" w:type="dxa"/>
            <w:vMerge/>
            <w:shd w:val="clear" w:color="auto" w:fill="auto"/>
          </w:tcPr>
          <w:p w:rsidR="00463F40" w:rsidRPr="00AD1754" w:rsidRDefault="00463F40" w:rsidP="00463F40">
            <w:pPr>
              <w:spacing w:line="276" w:lineRule="auto"/>
              <w:jc w:val="center"/>
              <w:rPr>
                <w:i/>
              </w:rPr>
            </w:pPr>
          </w:p>
        </w:tc>
        <w:tc>
          <w:tcPr>
            <w:tcW w:w="824" w:type="dxa"/>
            <w:vMerge/>
            <w:shd w:val="clear" w:color="auto" w:fill="auto"/>
          </w:tcPr>
          <w:p w:rsidR="00463F40" w:rsidRPr="00AD1754" w:rsidRDefault="00463F40" w:rsidP="00463F40">
            <w:pPr>
              <w:spacing w:line="276" w:lineRule="auto"/>
              <w:jc w:val="center"/>
              <w:rPr>
                <w:i/>
              </w:rPr>
            </w:pPr>
          </w:p>
        </w:tc>
        <w:tc>
          <w:tcPr>
            <w:tcW w:w="704" w:type="dxa"/>
            <w:vMerge/>
            <w:shd w:val="clear" w:color="auto" w:fill="auto"/>
          </w:tcPr>
          <w:p w:rsidR="00463F40" w:rsidRPr="00AD1754" w:rsidRDefault="00463F40" w:rsidP="00463F40">
            <w:pPr>
              <w:spacing w:line="276" w:lineRule="auto"/>
              <w:jc w:val="center"/>
              <w:rPr>
                <w:i/>
              </w:rPr>
            </w:pPr>
          </w:p>
        </w:tc>
        <w:tc>
          <w:tcPr>
            <w:tcW w:w="1023" w:type="dxa"/>
            <w:vMerge/>
            <w:shd w:val="clear" w:color="auto" w:fill="auto"/>
          </w:tcPr>
          <w:p w:rsidR="00463F40" w:rsidRPr="00AD1754" w:rsidRDefault="00463F40" w:rsidP="00463F40">
            <w:pPr>
              <w:spacing w:line="276" w:lineRule="auto"/>
              <w:jc w:val="center"/>
              <w:rPr>
                <w:i/>
              </w:rPr>
            </w:pPr>
          </w:p>
        </w:tc>
      </w:tr>
      <w:tr w:rsidR="00463F40" w:rsidRPr="00AD1754" w:rsidTr="00CB71CB">
        <w:tc>
          <w:tcPr>
            <w:tcW w:w="1384" w:type="dxa"/>
            <w:vMerge/>
            <w:shd w:val="clear" w:color="auto" w:fill="auto"/>
          </w:tcPr>
          <w:p w:rsidR="00463F40" w:rsidRPr="00AD1754" w:rsidRDefault="00463F40" w:rsidP="00463F40">
            <w:pPr>
              <w:spacing w:line="276" w:lineRule="auto"/>
              <w:jc w:val="both"/>
              <w:rPr>
                <w:i/>
              </w:rPr>
            </w:pPr>
          </w:p>
        </w:tc>
        <w:tc>
          <w:tcPr>
            <w:tcW w:w="1559" w:type="dxa"/>
            <w:shd w:val="clear" w:color="auto" w:fill="auto"/>
          </w:tcPr>
          <w:p w:rsidR="00463F40" w:rsidRPr="00AD1754" w:rsidRDefault="00463F40" w:rsidP="00463F40">
            <w:pPr>
              <w:spacing w:line="276" w:lineRule="auto"/>
              <w:jc w:val="center"/>
              <w:rPr>
                <w:i/>
              </w:rPr>
            </w:pPr>
            <w:r>
              <w:t>Марганец</w:t>
            </w:r>
          </w:p>
        </w:tc>
        <w:tc>
          <w:tcPr>
            <w:tcW w:w="709" w:type="dxa"/>
            <w:shd w:val="clear" w:color="auto" w:fill="auto"/>
          </w:tcPr>
          <w:p w:rsidR="00463F40" w:rsidRPr="00AD1754" w:rsidRDefault="00463F40" w:rsidP="00463F40">
            <w:pPr>
              <w:spacing w:line="276" w:lineRule="auto"/>
              <w:jc w:val="center"/>
              <w:rPr>
                <w:i/>
              </w:rPr>
            </w:pPr>
            <w:r w:rsidRPr="00AD1754">
              <w:rPr>
                <w:i/>
              </w:rPr>
              <w:t>-</w:t>
            </w:r>
          </w:p>
        </w:tc>
        <w:tc>
          <w:tcPr>
            <w:tcW w:w="709" w:type="dxa"/>
            <w:shd w:val="clear" w:color="auto" w:fill="auto"/>
          </w:tcPr>
          <w:p w:rsidR="00463F40" w:rsidRPr="00AD1754" w:rsidRDefault="00463F40" w:rsidP="00463F40">
            <w:pPr>
              <w:spacing w:line="276" w:lineRule="auto"/>
              <w:jc w:val="center"/>
              <w:rPr>
                <w:i/>
              </w:rPr>
            </w:pPr>
            <w:r w:rsidRPr="00AD1754">
              <w:rPr>
                <w:i/>
              </w:rPr>
              <w:t>-</w:t>
            </w:r>
          </w:p>
        </w:tc>
        <w:tc>
          <w:tcPr>
            <w:tcW w:w="850" w:type="dxa"/>
            <w:shd w:val="clear" w:color="auto" w:fill="auto"/>
          </w:tcPr>
          <w:p w:rsidR="00463F40" w:rsidRPr="00AD1754" w:rsidRDefault="00463F40" w:rsidP="00463F40">
            <w:pPr>
              <w:spacing w:line="276" w:lineRule="auto"/>
              <w:jc w:val="center"/>
              <w:rPr>
                <w:i/>
              </w:rPr>
            </w:pPr>
            <w:r>
              <w:t>5,10</w:t>
            </w:r>
          </w:p>
        </w:tc>
        <w:tc>
          <w:tcPr>
            <w:tcW w:w="709" w:type="dxa"/>
            <w:vMerge/>
            <w:shd w:val="clear" w:color="auto" w:fill="auto"/>
          </w:tcPr>
          <w:p w:rsidR="00463F40" w:rsidRPr="00AD1754" w:rsidRDefault="00463F40" w:rsidP="00463F40">
            <w:pPr>
              <w:spacing w:line="276" w:lineRule="auto"/>
              <w:jc w:val="center"/>
              <w:rPr>
                <w:i/>
              </w:rPr>
            </w:pPr>
          </w:p>
        </w:tc>
        <w:tc>
          <w:tcPr>
            <w:tcW w:w="709" w:type="dxa"/>
            <w:vMerge/>
            <w:shd w:val="clear" w:color="auto" w:fill="auto"/>
          </w:tcPr>
          <w:p w:rsidR="00463F40" w:rsidRPr="00AD1754" w:rsidRDefault="00463F40" w:rsidP="00463F40">
            <w:pPr>
              <w:spacing w:line="276" w:lineRule="auto"/>
              <w:jc w:val="center"/>
              <w:rPr>
                <w:i/>
              </w:rPr>
            </w:pPr>
          </w:p>
        </w:tc>
        <w:tc>
          <w:tcPr>
            <w:tcW w:w="709" w:type="dxa"/>
            <w:vMerge/>
            <w:shd w:val="clear" w:color="auto" w:fill="auto"/>
          </w:tcPr>
          <w:p w:rsidR="00463F40" w:rsidRPr="00AD1754" w:rsidRDefault="00463F40" w:rsidP="00463F40">
            <w:pPr>
              <w:spacing w:line="276" w:lineRule="auto"/>
              <w:jc w:val="center"/>
              <w:rPr>
                <w:i/>
              </w:rPr>
            </w:pPr>
          </w:p>
        </w:tc>
        <w:tc>
          <w:tcPr>
            <w:tcW w:w="824" w:type="dxa"/>
            <w:vMerge/>
            <w:shd w:val="clear" w:color="auto" w:fill="auto"/>
          </w:tcPr>
          <w:p w:rsidR="00463F40" w:rsidRPr="00AD1754" w:rsidRDefault="00463F40" w:rsidP="00463F40">
            <w:pPr>
              <w:spacing w:line="276" w:lineRule="auto"/>
              <w:jc w:val="center"/>
              <w:rPr>
                <w:i/>
              </w:rPr>
            </w:pPr>
          </w:p>
        </w:tc>
        <w:tc>
          <w:tcPr>
            <w:tcW w:w="704" w:type="dxa"/>
            <w:vMerge/>
            <w:shd w:val="clear" w:color="auto" w:fill="auto"/>
          </w:tcPr>
          <w:p w:rsidR="00463F40" w:rsidRPr="00AD1754" w:rsidRDefault="00463F40" w:rsidP="00463F40">
            <w:pPr>
              <w:spacing w:line="276" w:lineRule="auto"/>
              <w:jc w:val="center"/>
              <w:rPr>
                <w:i/>
              </w:rPr>
            </w:pPr>
          </w:p>
        </w:tc>
        <w:tc>
          <w:tcPr>
            <w:tcW w:w="1023" w:type="dxa"/>
            <w:vMerge/>
            <w:shd w:val="clear" w:color="auto" w:fill="auto"/>
          </w:tcPr>
          <w:p w:rsidR="00463F40" w:rsidRPr="00AD1754" w:rsidRDefault="00463F40" w:rsidP="00463F40">
            <w:pPr>
              <w:spacing w:line="276" w:lineRule="auto"/>
              <w:jc w:val="center"/>
              <w:rPr>
                <w:i/>
              </w:rPr>
            </w:pPr>
          </w:p>
        </w:tc>
      </w:tr>
      <w:tr w:rsidR="00463F40" w:rsidRPr="00AD1754" w:rsidTr="00CB71CB">
        <w:tc>
          <w:tcPr>
            <w:tcW w:w="1384" w:type="dxa"/>
            <w:vMerge/>
            <w:shd w:val="clear" w:color="auto" w:fill="auto"/>
          </w:tcPr>
          <w:p w:rsidR="00463F40" w:rsidRPr="00AD1754" w:rsidRDefault="00463F40" w:rsidP="00463F40">
            <w:pPr>
              <w:spacing w:line="276" w:lineRule="auto"/>
              <w:jc w:val="both"/>
              <w:rPr>
                <w:i/>
              </w:rPr>
            </w:pPr>
          </w:p>
        </w:tc>
        <w:tc>
          <w:tcPr>
            <w:tcW w:w="1559" w:type="dxa"/>
            <w:shd w:val="clear" w:color="auto" w:fill="auto"/>
          </w:tcPr>
          <w:p w:rsidR="00463F40" w:rsidRPr="00AD1754" w:rsidRDefault="00463F40" w:rsidP="00463F40">
            <w:pPr>
              <w:spacing w:line="276" w:lineRule="auto"/>
              <w:jc w:val="center"/>
              <w:rPr>
                <w:i/>
              </w:rPr>
            </w:pPr>
            <w:r>
              <w:t>Фенол</w:t>
            </w:r>
          </w:p>
        </w:tc>
        <w:tc>
          <w:tcPr>
            <w:tcW w:w="709" w:type="dxa"/>
            <w:shd w:val="clear" w:color="auto" w:fill="auto"/>
          </w:tcPr>
          <w:p w:rsidR="00463F40" w:rsidRPr="00AD1754" w:rsidRDefault="00463F40" w:rsidP="00463F40">
            <w:pPr>
              <w:spacing w:line="276" w:lineRule="auto"/>
              <w:jc w:val="center"/>
              <w:rPr>
                <w:i/>
              </w:rPr>
            </w:pPr>
            <w:r w:rsidRPr="00AD1754">
              <w:rPr>
                <w:i/>
              </w:rPr>
              <w:t>-</w:t>
            </w:r>
          </w:p>
        </w:tc>
        <w:tc>
          <w:tcPr>
            <w:tcW w:w="709" w:type="dxa"/>
            <w:shd w:val="clear" w:color="auto" w:fill="auto"/>
          </w:tcPr>
          <w:p w:rsidR="00463F40" w:rsidRPr="00AD1754" w:rsidRDefault="00463F40" w:rsidP="00463F40">
            <w:pPr>
              <w:spacing w:line="276" w:lineRule="auto"/>
              <w:jc w:val="center"/>
              <w:rPr>
                <w:i/>
              </w:rPr>
            </w:pPr>
            <w:r w:rsidRPr="00AD1754">
              <w:rPr>
                <w:i/>
              </w:rPr>
              <w:t>-</w:t>
            </w:r>
          </w:p>
        </w:tc>
        <w:tc>
          <w:tcPr>
            <w:tcW w:w="850" w:type="dxa"/>
            <w:shd w:val="clear" w:color="auto" w:fill="auto"/>
          </w:tcPr>
          <w:p w:rsidR="00463F40" w:rsidRPr="00AD1754" w:rsidRDefault="00463F40" w:rsidP="00463F40">
            <w:pPr>
              <w:spacing w:line="276" w:lineRule="auto"/>
              <w:jc w:val="center"/>
              <w:rPr>
                <w:i/>
              </w:rPr>
            </w:pPr>
            <w:r>
              <w:t>6,40</w:t>
            </w:r>
          </w:p>
        </w:tc>
        <w:tc>
          <w:tcPr>
            <w:tcW w:w="709" w:type="dxa"/>
            <w:vMerge/>
            <w:shd w:val="clear" w:color="auto" w:fill="auto"/>
          </w:tcPr>
          <w:p w:rsidR="00463F40" w:rsidRPr="00AD1754" w:rsidRDefault="00463F40" w:rsidP="00463F40">
            <w:pPr>
              <w:spacing w:line="276" w:lineRule="auto"/>
              <w:jc w:val="center"/>
              <w:rPr>
                <w:i/>
              </w:rPr>
            </w:pPr>
          </w:p>
        </w:tc>
        <w:tc>
          <w:tcPr>
            <w:tcW w:w="709" w:type="dxa"/>
            <w:vMerge/>
            <w:shd w:val="clear" w:color="auto" w:fill="auto"/>
          </w:tcPr>
          <w:p w:rsidR="00463F40" w:rsidRPr="00AD1754" w:rsidRDefault="00463F40" w:rsidP="00463F40">
            <w:pPr>
              <w:spacing w:line="276" w:lineRule="auto"/>
              <w:jc w:val="center"/>
              <w:rPr>
                <w:i/>
              </w:rPr>
            </w:pPr>
          </w:p>
        </w:tc>
        <w:tc>
          <w:tcPr>
            <w:tcW w:w="709" w:type="dxa"/>
            <w:vMerge/>
            <w:shd w:val="clear" w:color="auto" w:fill="auto"/>
          </w:tcPr>
          <w:p w:rsidR="00463F40" w:rsidRPr="00AD1754" w:rsidRDefault="00463F40" w:rsidP="00463F40">
            <w:pPr>
              <w:spacing w:line="276" w:lineRule="auto"/>
              <w:jc w:val="center"/>
              <w:rPr>
                <w:i/>
              </w:rPr>
            </w:pPr>
          </w:p>
        </w:tc>
        <w:tc>
          <w:tcPr>
            <w:tcW w:w="824" w:type="dxa"/>
            <w:vMerge/>
            <w:shd w:val="clear" w:color="auto" w:fill="auto"/>
          </w:tcPr>
          <w:p w:rsidR="00463F40" w:rsidRPr="00AD1754" w:rsidRDefault="00463F40" w:rsidP="00463F40">
            <w:pPr>
              <w:spacing w:line="276" w:lineRule="auto"/>
              <w:jc w:val="center"/>
              <w:rPr>
                <w:i/>
              </w:rPr>
            </w:pPr>
          </w:p>
        </w:tc>
        <w:tc>
          <w:tcPr>
            <w:tcW w:w="704" w:type="dxa"/>
            <w:vMerge/>
            <w:shd w:val="clear" w:color="auto" w:fill="auto"/>
          </w:tcPr>
          <w:p w:rsidR="00463F40" w:rsidRPr="00AD1754" w:rsidRDefault="00463F40" w:rsidP="00463F40">
            <w:pPr>
              <w:spacing w:line="276" w:lineRule="auto"/>
              <w:jc w:val="center"/>
              <w:rPr>
                <w:i/>
              </w:rPr>
            </w:pPr>
          </w:p>
        </w:tc>
        <w:tc>
          <w:tcPr>
            <w:tcW w:w="1023" w:type="dxa"/>
            <w:vMerge/>
            <w:shd w:val="clear" w:color="auto" w:fill="auto"/>
          </w:tcPr>
          <w:p w:rsidR="00463F40" w:rsidRPr="00AD1754" w:rsidRDefault="00463F40" w:rsidP="00463F40">
            <w:pPr>
              <w:spacing w:line="276" w:lineRule="auto"/>
              <w:jc w:val="center"/>
              <w:rPr>
                <w:i/>
              </w:rPr>
            </w:pPr>
          </w:p>
        </w:tc>
      </w:tr>
    </w:tbl>
    <w:p w:rsidR="00463F40" w:rsidRPr="00210699" w:rsidRDefault="005353AA" w:rsidP="00463F40">
      <w:pPr>
        <w:spacing w:line="276" w:lineRule="auto"/>
        <w:ind w:firstLine="703"/>
        <w:jc w:val="both"/>
        <w:rPr>
          <w:sz w:val="26"/>
          <w:szCs w:val="26"/>
        </w:rPr>
      </w:pPr>
      <w:r>
        <w:rPr>
          <w:sz w:val="26"/>
          <w:szCs w:val="26"/>
        </w:rPr>
        <w:t>В калужской области в 2013 году была с</w:t>
      </w:r>
      <w:r w:rsidR="00463F40" w:rsidRPr="00210699">
        <w:rPr>
          <w:sz w:val="26"/>
          <w:szCs w:val="26"/>
        </w:rPr>
        <w:t xml:space="preserve">формирована сеть наблюдений, включающая места контроля качества воды в водных объектах по 83 створам. </w:t>
      </w:r>
    </w:p>
    <w:p w:rsidR="00463F40" w:rsidRDefault="00463F40" w:rsidP="00463F40">
      <w:pPr>
        <w:widowControl w:val="0"/>
        <w:tabs>
          <w:tab w:val="left" w:pos="708"/>
        </w:tabs>
        <w:autoSpaceDE w:val="0"/>
        <w:spacing w:line="276" w:lineRule="auto"/>
        <w:ind w:firstLine="567"/>
        <w:jc w:val="both"/>
        <w:rPr>
          <w:sz w:val="26"/>
          <w:szCs w:val="26"/>
        </w:rPr>
      </w:pPr>
      <w:r>
        <w:rPr>
          <w:sz w:val="26"/>
          <w:szCs w:val="26"/>
        </w:rPr>
        <w:t>Анализ результатов мониторинга качества водных объектов показал, что к</w:t>
      </w:r>
      <w:r w:rsidRPr="00A61418">
        <w:rPr>
          <w:sz w:val="26"/>
          <w:szCs w:val="26"/>
        </w:rPr>
        <w:t>ачество воды р. Жиздры сохранилось на уровне прошлого года (</w:t>
      </w:r>
      <w:r>
        <w:rPr>
          <w:sz w:val="26"/>
          <w:szCs w:val="26"/>
        </w:rPr>
        <w:t xml:space="preserve">3 «б» </w:t>
      </w:r>
      <w:r w:rsidRPr="00A61418">
        <w:rPr>
          <w:sz w:val="26"/>
          <w:szCs w:val="26"/>
        </w:rPr>
        <w:t xml:space="preserve">очень загрязненная). Превышения ПДК отмечались по 6 показателям из 12, из которых </w:t>
      </w:r>
      <w:r w:rsidRPr="00A61418">
        <w:rPr>
          <w:sz w:val="26"/>
          <w:szCs w:val="26"/>
        </w:rPr>
        <w:lastRenderedPageBreak/>
        <w:t>загрязненность медью, ХПК и железом общим на всем участке классифицировалась как характерная, но тяготела к низкому уровню. Случаев высокого и экстремально высокого загрязнения отмечено не было. В сравнении с 2012 годом на всем исследуемом участке увеличились среднегодовые концентрации азота нитритного на 0,013-0,012 мг/дм3, азота нитратного на 0,200-0,100 мг/дм3, кремния на 1,000 мг/дм3. В фоновом и контрольном створах уменьшились концентрации сульфатов на 21,200-29,800 мг/дм3 и ХПК на 6,500-5,800 мг/дм3, увеличились – растворенного кислорода на 1,000 мг/дм3. В фоновом створе также снизилась среднегодовая концентрация меди на 0,700 мкг/дм3, в контрольном створе – железа общего на 0,150 мг/дм3 и цинка на 0,600 мкг/дм3.</w:t>
      </w:r>
    </w:p>
    <w:p w:rsidR="00303A42" w:rsidRDefault="00303A42" w:rsidP="00463F40">
      <w:pPr>
        <w:widowControl w:val="0"/>
        <w:tabs>
          <w:tab w:val="left" w:pos="708"/>
        </w:tabs>
        <w:autoSpaceDE w:val="0"/>
        <w:spacing w:line="276" w:lineRule="auto"/>
        <w:ind w:firstLine="567"/>
        <w:jc w:val="both"/>
        <w:rPr>
          <w:sz w:val="26"/>
          <w:szCs w:val="26"/>
        </w:rPr>
      </w:pPr>
    </w:p>
    <w:p w:rsidR="00463F40" w:rsidRPr="005353AA" w:rsidRDefault="00463F40" w:rsidP="00463F40">
      <w:pPr>
        <w:pStyle w:val="affffd"/>
        <w:spacing w:line="276" w:lineRule="auto"/>
        <w:rPr>
          <w:i/>
          <w:color w:val="0D0D0D" w:themeColor="text1" w:themeTint="F2"/>
          <w:sz w:val="26"/>
          <w:szCs w:val="26"/>
        </w:rPr>
      </w:pPr>
      <w:r w:rsidRPr="005353AA">
        <w:rPr>
          <w:i/>
          <w:color w:val="0D0D0D" w:themeColor="text1" w:themeTint="F2"/>
          <w:sz w:val="26"/>
          <w:szCs w:val="26"/>
        </w:rPr>
        <w:t>Состояние подземных вод</w:t>
      </w:r>
    </w:p>
    <w:p w:rsidR="005353AA" w:rsidRDefault="005353AA" w:rsidP="005353AA">
      <w:pPr>
        <w:pStyle w:val="af3"/>
        <w:spacing w:line="276" w:lineRule="auto"/>
        <w:ind w:firstLine="703"/>
        <w:rPr>
          <w:sz w:val="26"/>
          <w:szCs w:val="26"/>
        </w:rPr>
      </w:pPr>
      <w:r w:rsidRPr="003E2A59">
        <w:rPr>
          <w:sz w:val="26"/>
          <w:szCs w:val="26"/>
        </w:rPr>
        <w:t xml:space="preserve">Централизованное хозяйственно-питьевое водоснабжение населения базируется исключительно на использовании подземных вод. </w:t>
      </w:r>
    </w:p>
    <w:p w:rsidR="005353AA" w:rsidRDefault="005353AA" w:rsidP="005353AA">
      <w:pPr>
        <w:pStyle w:val="af3"/>
        <w:spacing w:line="276" w:lineRule="auto"/>
        <w:ind w:firstLine="703"/>
        <w:rPr>
          <w:sz w:val="26"/>
          <w:szCs w:val="26"/>
        </w:rPr>
      </w:pPr>
      <w:r w:rsidRPr="0086706A">
        <w:rPr>
          <w:sz w:val="26"/>
          <w:szCs w:val="26"/>
        </w:rPr>
        <w:t xml:space="preserve">Подземные воды, используемые для водоснабжения населения, по основным показателям </w:t>
      </w:r>
      <w:r>
        <w:rPr>
          <w:sz w:val="26"/>
          <w:szCs w:val="26"/>
        </w:rPr>
        <w:t xml:space="preserve">соответствуют </w:t>
      </w:r>
      <w:r w:rsidRPr="0086706A">
        <w:rPr>
          <w:sz w:val="26"/>
          <w:szCs w:val="26"/>
        </w:rPr>
        <w:t xml:space="preserve">нормативам качества питьевой воды, за исключением содержания железа, марганца, сероводорода, общего стронция, лития, кремния, фтора, бора и никеля природного генезиса. Устойчивого техногенного загрязнения по основным эксплуатируемым водоносным комплексам установлено не было. </w:t>
      </w:r>
    </w:p>
    <w:p w:rsidR="005353AA" w:rsidRPr="003E2A59" w:rsidRDefault="005353AA" w:rsidP="005353AA">
      <w:pPr>
        <w:pStyle w:val="af3"/>
        <w:spacing w:line="276" w:lineRule="auto"/>
        <w:ind w:firstLine="703"/>
        <w:rPr>
          <w:sz w:val="26"/>
          <w:szCs w:val="26"/>
        </w:rPr>
      </w:pPr>
      <w:r w:rsidRPr="003E2A59">
        <w:rPr>
          <w:sz w:val="26"/>
          <w:szCs w:val="26"/>
        </w:rPr>
        <w:t>Основными эксплуатационными водоносными горизонтами в районе являются упинский и озерско-хованский карбонатные комплексы. Все скважины пробуренные в черте города вскрыли воды с общей жесткостью свыше 9 млг-экв/л.</w:t>
      </w:r>
    </w:p>
    <w:p w:rsidR="005353AA" w:rsidRPr="003E2A59" w:rsidRDefault="005353AA" w:rsidP="005353AA">
      <w:pPr>
        <w:spacing w:line="276" w:lineRule="auto"/>
        <w:ind w:firstLine="720"/>
        <w:jc w:val="both"/>
        <w:rPr>
          <w:sz w:val="26"/>
          <w:szCs w:val="26"/>
        </w:rPr>
      </w:pPr>
      <w:r w:rsidRPr="003E2A59">
        <w:rPr>
          <w:sz w:val="26"/>
          <w:szCs w:val="26"/>
        </w:rPr>
        <w:t>Случаев инфекционных заболеваний, связанных с подземным водоснабжением не обнаружено.</w:t>
      </w:r>
    </w:p>
    <w:p w:rsidR="005353AA" w:rsidRDefault="005353AA" w:rsidP="005353AA">
      <w:pPr>
        <w:spacing w:line="276" w:lineRule="auto"/>
        <w:ind w:firstLine="720"/>
        <w:jc w:val="both"/>
        <w:rPr>
          <w:sz w:val="26"/>
          <w:szCs w:val="26"/>
        </w:rPr>
      </w:pPr>
      <w:r w:rsidRPr="003E2A59">
        <w:rPr>
          <w:sz w:val="26"/>
          <w:szCs w:val="26"/>
        </w:rPr>
        <w:t xml:space="preserve">В настоящее время для снабжения </w:t>
      </w:r>
      <w:r w:rsidR="00303A42" w:rsidRPr="003E2A59">
        <w:rPr>
          <w:sz w:val="26"/>
          <w:szCs w:val="26"/>
        </w:rPr>
        <w:t>города водой хозяйственно</w:t>
      </w:r>
      <w:r w:rsidRPr="003E2A59">
        <w:rPr>
          <w:sz w:val="26"/>
          <w:szCs w:val="26"/>
        </w:rPr>
        <w:t xml:space="preserve">-питьевого назначения используются разведанные водозаборы за пределами городской черты, в окрестностях населенных пунктов Фроловское и Бурнашево. </w:t>
      </w:r>
    </w:p>
    <w:p w:rsidR="00303A42" w:rsidRPr="003E2A59" w:rsidRDefault="00303A42" w:rsidP="005353AA">
      <w:pPr>
        <w:spacing w:line="276" w:lineRule="auto"/>
        <w:ind w:firstLine="720"/>
        <w:jc w:val="both"/>
        <w:rPr>
          <w:b/>
          <w:bCs/>
          <w:sz w:val="26"/>
          <w:szCs w:val="26"/>
        </w:rPr>
      </w:pPr>
    </w:p>
    <w:p w:rsidR="00D61D1D" w:rsidRPr="00303A42" w:rsidRDefault="00D61D1D" w:rsidP="00D61D1D">
      <w:pPr>
        <w:pStyle w:val="afff7"/>
        <w:suppressAutoHyphens/>
        <w:spacing w:line="276" w:lineRule="auto"/>
        <w:rPr>
          <w:i/>
          <w:color w:val="0D0D0D" w:themeColor="text1" w:themeTint="F2"/>
          <w:sz w:val="26"/>
          <w:szCs w:val="26"/>
        </w:rPr>
      </w:pPr>
      <w:r w:rsidRPr="00303A42">
        <w:rPr>
          <w:i/>
          <w:color w:val="0D0D0D" w:themeColor="text1" w:themeTint="F2"/>
          <w:sz w:val="26"/>
          <w:szCs w:val="26"/>
        </w:rPr>
        <w:t>Состояние почвенного покрова</w:t>
      </w:r>
      <w:bookmarkStart w:id="91" w:name="_Toc109112658"/>
    </w:p>
    <w:bookmarkEnd w:id="91"/>
    <w:p w:rsidR="00303A42" w:rsidRPr="00303A42" w:rsidRDefault="00303A42" w:rsidP="00303A42">
      <w:pPr>
        <w:spacing w:line="276" w:lineRule="auto"/>
        <w:ind w:firstLine="708"/>
        <w:jc w:val="both"/>
        <w:rPr>
          <w:color w:val="0D0D0D" w:themeColor="text1" w:themeTint="F2"/>
          <w:sz w:val="26"/>
          <w:szCs w:val="26"/>
        </w:rPr>
      </w:pPr>
      <w:r w:rsidRPr="00303A42">
        <w:rPr>
          <w:color w:val="0D0D0D" w:themeColor="text1" w:themeTint="F2"/>
          <w:sz w:val="26"/>
          <w:szCs w:val="26"/>
        </w:rPr>
        <w:t>В Козельском районе, как и во всей Калужской области, остается проблема загрязнения почв отходами производства и потребления, т.к. отходы являются источниками загрязнения грунтовых вод, почвы, воздуха.</w:t>
      </w:r>
    </w:p>
    <w:p w:rsidR="00D61D1D" w:rsidRPr="00303A42" w:rsidRDefault="00D61D1D" w:rsidP="00303A42">
      <w:pPr>
        <w:pStyle w:val="western"/>
        <w:spacing w:before="40" w:line="276" w:lineRule="auto"/>
        <w:ind w:firstLine="567"/>
        <w:rPr>
          <w:rFonts w:cs="Tahoma"/>
          <w:color w:val="0D0D0D" w:themeColor="text1" w:themeTint="F2"/>
          <w:sz w:val="26"/>
          <w:szCs w:val="26"/>
        </w:rPr>
      </w:pPr>
      <w:r w:rsidRPr="00303A42">
        <w:rPr>
          <w:rFonts w:cs="Tahoma"/>
          <w:color w:val="0D0D0D" w:themeColor="text1" w:themeTint="F2"/>
          <w:sz w:val="26"/>
          <w:szCs w:val="26"/>
        </w:rPr>
        <w:t>Согласно СанПиН 2.1.7.1287-03 «Санитарно-</w:t>
      </w:r>
      <w:r w:rsidR="00BB4CA0" w:rsidRPr="00303A42">
        <w:rPr>
          <w:rFonts w:cs="Tahoma"/>
          <w:color w:val="0D0D0D" w:themeColor="text1" w:themeTint="F2"/>
          <w:sz w:val="26"/>
          <w:szCs w:val="26"/>
        </w:rPr>
        <w:t>эпидемиологические</w:t>
      </w:r>
      <w:r w:rsidRPr="00303A42">
        <w:rPr>
          <w:rFonts w:cs="Tahoma"/>
          <w:color w:val="0D0D0D" w:themeColor="text1" w:themeTint="F2"/>
          <w:sz w:val="26"/>
          <w:szCs w:val="26"/>
        </w:rPr>
        <w:t xml:space="preserve"> требования к качеству почвы», территория </w:t>
      </w:r>
      <w:r w:rsidR="00F816DC">
        <w:rPr>
          <w:rFonts w:cs="Tahoma"/>
          <w:color w:val="0D0D0D" w:themeColor="text1" w:themeTint="F2"/>
          <w:sz w:val="26"/>
          <w:szCs w:val="26"/>
        </w:rPr>
        <w:t>городского</w:t>
      </w:r>
      <w:r w:rsidRPr="00303A42">
        <w:rPr>
          <w:rFonts w:cs="Tahoma"/>
          <w:color w:val="0D0D0D" w:themeColor="text1" w:themeTint="F2"/>
          <w:sz w:val="26"/>
          <w:szCs w:val="26"/>
        </w:rPr>
        <w:t xml:space="preserve"> поселения относится к категории «допустимая» I класса опасности, так как суммарный показатель загрязнения не превышает 16. Почвы могут быть использованы по назначению без ограничений, исключая объекты повышенного риска.</w:t>
      </w:r>
    </w:p>
    <w:p w:rsidR="00D61D1D" w:rsidRDefault="00D61D1D" w:rsidP="00303A42">
      <w:pPr>
        <w:pStyle w:val="western"/>
        <w:spacing w:before="40" w:line="276" w:lineRule="auto"/>
        <w:ind w:firstLine="567"/>
        <w:rPr>
          <w:color w:val="0D0D0D" w:themeColor="text1" w:themeTint="F2"/>
        </w:rPr>
      </w:pPr>
      <w:r w:rsidRPr="00303A42">
        <w:rPr>
          <w:rFonts w:cs="Tahoma"/>
          <w:color w:val="0D0D0D" w:themeColor="text1" w:themeTint="F2"/>
          <w:sz w:val="26"/>
          <w:szCs w:val="26"/>
        </w:rPr>
        <w:t>Гигиеническая оценка почв сельскохозяйственного назначения и рекомендации по их использованию:</w:t>
      </w:r>
      <w:r w:rsidRPr="00303A42">
        <w:rPr>
          <w:color w:val="0D0D0D" w:themeColor="text1" w:themeTint="F2"/>
        </w:rPr>
        <w:t xml:space="preserve"> </w:t>
      </w:r>
      <w:r w:rsidRPr="00303A42">
        <w:rPr>
          <w:color w:val="0D0D0D" w:themeColor="text1" w:themeTint="F2"/>
        </w:rPr>
        <w:tab/>
      </w:r>
    </w:p>
    <w:p w:rsidR="00303A42" w:rsidRDefault="00303A42" w:rsidP="00303A42">
      <w:pPr>
        <w:pStyle w:val="western"/>
        <w:spacing w:before="40" w:line="276" w:lineRule="auto"/>
        <w:ind w:firstLine="567"/>
        <w:rPr>
          <w:color w:val="0D0D0D" w:themeColor="text1" w:themeTint="F2"/>
        </w:rPr>
      </w:pPr>
    </w:p>
    <w:p w:rsidR="00303A42" w:rsidRDefault="00303A42" w:rsidP="00303A42">
      <w:pPr>
        <w:pStyle w:val="western"/>
        <w:spacing w:before="40" w:line="276" w:lineRule="auto"/>
        <w:ind w:firstLine="567"/>
        <w:rPr>
          <w:color w:val="0D0D0D" w:themeColor="text1" w:themeTint="F2"/>
        </w:rPr>
      </w:pPr>
    </w:p>
    <w:p w:rsidR="00303A42" w:rsidRDefault="00303A42" w:rsidP="00303A42">
      <w:pPr>
        <w:pStyle w:val="western"/>
        <w:spacing w:before="40" w:line="276" w:lineRule="auto"/>
        <w:ind w:firstLine="567"/>
        <w:rPr>
          <w:color w:val="0D0D0D" w:themeColor="text1" w:themeTint="F2"/>
        </w:rPr>
      </w:pPr>
    </w:p>
    <w:p w:rsidR="00303A42" w:rsidRPr="00303A42" w:rsidRDefault="00303A42" w:rsidP="00303A42">
      <w:pPr>
        <w:pStyle w:val="western"/>
        <w:spacing w:before="40" w:line="276" w:lineRule="auto"/>
        <w:ind w:firstLine="567"/>
        <w:rPr>
          <w:color w:val="0D0D0D" w:themeColor="text1" w:themeTint="F2"/>
        </w:rPr>
      </w:pPr>
    </w:p>
    <w:p w:rsidR="00D61D1D" w:rsidRPr="00303A42" w:rsidRDefault="00D61D1D" w:rsidP="00E95253">
      <w:pPr>
        <w:spacing w:line="276" w:lineRule="auto"/>
        <w:jc w:val="right"/>
        <w:rPr>
          <w:i/>
          <w:color w:val="0D0D0D" w:themeColor="text1" w:themeTint="F2"/>
        </w:rPr>
      </w:pPr>
      <w:r w:rsidRPr="00303A42">
        <w:rPr>
          <w:i/>
          <w:color w:val="0D0D0D" w:themeColor="text1" w:themeTint="F2"/>
        </w:rPr>
        <w:lastRenderedPageBreak/>
        <w:t xml:space="preserve">Таблица </w:t>
      </w:r>
      <w:r w:rsidR="00303A42">
        <w:rPr>
          <w:i/>
          <w:color w:val="0D0D0D" w:themeColor="text1" w:themeTint="F2"/>
        </w:rPr>
        <w:t>7</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320"/>
      </w:tblGrid>
      <w:tr w:rsidR="00303A42" w:rsidRPr="00303A42" w:rsidTr="00E95253">
        <w:tc>
          <w:tcPr>
            <w:tcW w:w="2628" w:type="dxa"/>
            <w:shd w:val="clear" w:color="auto" w:fill="auto"/>
            <w:vAlign w:val="center"/>
          </w:tcPr>
          <w:p w:rsidR="00D61D1D" w:rsidRPr="00303A42" w:rsidRDefault="00D61D1D" w:rsidP="00E95253">
            <w:pPr>
              <w:spacing w:line="276" w:lineRule="auto"/>
              <w:jc w:val="center"/>
              <w:rPr>
                <w:b/>
                <w:color w:val="0D0D0D" w:themeColor="text1" w:themeTint="F2"/>
              </w:rPr>
            </w:pPr>
            <w:r w:rsidRPr="00303A42">
              <w:rPr>
                <w:b/>
                <w:color w:val="0D0D0D" w:themeColor="text1" w:themeTint="F2"/>
              </w:rPr>
              <w:t>Характеристика загрязненности почв</w:t>
            </w:r>
          </w:p>
        </w:tc>
        <w:tc>
          <w:tcPr>
            <w:tcW w:w="2520" w:type="dxa"/>
            <w:shd w:val="clear" w:color="auto" w:fill="auto"/>
            <w:vAlign w:val="center"/>
          </w:tcPr>
          <w:p w:rsidR="00D61D1D" w:rsidRPr="00303A42" w:rsidRDefault="00D61D1D" w:rsidP="00E95253">
            <w:pPr>
              <w:spacing w:line="276" w:lineRule="auto"/>
              <w:ind w:left="72" w:hanging="6"/>
              <w:jc w:val="center"/>
              <w:rPr>
                <w:b/>
                <w:color w:val="0D0D0D" w:themeColor="text1" w:themeTint="F2"/>
              </w:rPr>
            </w:pPr>
            <w:r w:rsidRPr="00303A42">
              <w:rPr>
                <w:b/>
                <w:color w:val="0D0D0D" w:themeColor="text1" w:themeTint="F2"/>
              </w:rPr>
              <w:t>Возможное использование территории</w:t>
            </w:r>
          </w:p>
        </w:tc>
        <w:tc>
          <w:tcPr>
            <w:tcW w:w="4320" w:type="dxa"/>
            <w:shd w:val="clear" w:color="auto" w:fill="auto"/>
            <w:vAlign w:val="center"/>
          </w:tcPr>
          <w:p w:rsidR="00D61D1D" w:rsidRPr="00303A42" w:rsidRDefault="00D61D1D" w:rsidP="00E95253">
            <w:pPr>
              <w:spacing w:line="276" w:lineRule="auto"/>
              <w:ind w:left="72" w:hanging="283"/>
              <w:jc w:val="center"/>
              <w:rPr>
                <w:b/>
                <w:color w:val="0D0D0D" w:themeColor="text1" w:themeTint="F2"/>
              </w:rPr>
            </w:pPr>
            <w:r w:rsidRPr="00303A42">
              <w:rPr>
                <w:b/>
                <w:color w:val="0D0D0D" w:themeColor="text1" w:themeTint="F2"/>
              </w:rPr>
              <w:t>Рекомендации по оздоровлению почв</w:t>
            </w:r>
          </w:p>
        </w:tc>
      </w:tr>
      <w:tr w:rsidR="00303A42" w:rsidRPr="00303A42" w:rsidTr="007C11DE">
        <w:tc>
          <w:tcPr>
            <w:tcW w:w="2628" w:type="dxa"/>
            <w:shd w:val="clear" w:color="auto" w:fill="auto"/>
          </w:tcPr>
          <w:p w:rsidR="00D61D1D" w:rsidRPr="00303A42" w:rsidRDefault="00D61D1D" w:rsidP="00E95253">
            <w:pPr>
              <w:spacing w:line="276" w:lineRule="auto"/>
              <w:rPr>
                <w:color w:val="0D0D0D" w:themeColor="text1" w:themeTint="F2"/>
              </w:rPr>
            </w:pPr>
            <w:r w:rsidRPr="00303A42">
              <w:rPr>
                <w:color w:val="0D0D0D" w:themeColor="text1" w:themeTint="F2"/>
              </w:rPr>
              <w:t>Содержание химических веществ в почве превышает фоновое, но не выше ПДК</w:t>
            </w:r>
          </w:p>
        </w:tc>
        <w:tc>
          <w:tcPr>
            <w:tcW w:w="2520" w:type="dxa"/>
            <w:shd w:val="clear" w:color="auto" w:fill="auto"/>
          </w:tcPr>
          <w:p w:rsidR="00D61D1D" w:rsidRPr="00303A42" w:rsidRDefault="00D61D1D" w:rsidP="00D61D1D">
            <w:pPr>
              <w:spacing w:line="276" w:lineRule="auto"/>
              <w:ind w:left="50" w:firstLine="22"/>
              <w:rPr>
                <w:color w:val="0D0D0D" w:themeColor="text1" w:themeTint="F2"/>
              </w:rPr>
            </w:pPr>
            <w:r w:rsidRPr="00303A42">
              <w:rPr>
                <w:color w:val="0D0D0D" w:themeColor="text1" w:themeTint="F2"/>
              </w:rPr>
              <w:t>Использование под любые культуры</w:t>
            </w:r>
          </w:p>
        </w:tc>
        <w:tc>
          <w:tcPr>
            <w:tcW w:w="4320" w:type="dxa"/>
            <w:shd w:val="clear" w:color="auto" w:fill="auto"/>
          </w:tcPr>
          <w:p w:rsidR="00D61D1D" w:rsidRPr="00303A42" w:rsidRDefault="00D61D1D" w:rsidP="00E95253">
            <w:pPr>
              <w:spacing w:line="276" w:lineRule="auto"/>
              <w:ind w:left="72" w:firstLine="25"/>
              <w:rPr>
                <w:color w:val="0D0D0D" w:themeColor="text1" w:themeTint="F2"/>
              </w:rPr>
            </w:pPr>
            <w:r w:rsidRPr="00303A42">
              <w:rPr>
                <w:color w:val="0D0D0D" w:themeColor="text1" w:themeTint="F2"/>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т.п.)</w:t>
            </w:r>
          </w:p>
        </w:tc>
      </w:tr>
    </w:tbl>
    <w:p w:rsidR="00303A42" w:rsidRDefault="00303A42" w:rsidP="00303A42">
      <w:pPr>
        <w:pStyle w:val="western"/>
        <w:spacing w:before="40" w:line="276" w:lineRule="auto"/>
        <w:ind w:firstLine="567"/>
        <w:rPr>
          <w:color w:val="auto"/>
          <w:sz w:val="26"/>
          <w:szCs w:val="26"/>
        </w:rPr>
      </w:pPr>
      <w:r w:rsidRPr="00DC7B25">
        <w:rPr>
          <w:color w:val="auto"/>
          <w:sz w:val="26"/>
          <w:szCs w:val="26"/>
        </w:rPr>
        <w:t xml:space="preserve">На территории </w:t>
      </w:r>
      <w:r>
        <w:rPr>
          <w:color w:val="auto"/>
          <w:sz w:val="26"/>
          <w:szCs w:val="26"/>
        </w:rPr>
        <w:t>городского поселения</w:t>
      </w:r>
      <w:r w:rsidRPr="00DC7B25">
        <w:rPr>
          <w:color w:val="auto"/>
          <w:sz w:val="26"/>
          <w:szCs w:val="26"/>
        </w:rPr>
        <w:t xml:space="preserve"> расположены следующие объекты, </w:t>
      </w:r>
      <w:r w:rsidRPr="006F54D5">
        <w:rPr>
          <w:color w:val="auto"/>
          <w:sz w:val="26"/>
          <w:szCs w:val="26"/>
        </w:rPr>
        <w:t>влияющие на состояние почвенного покрова:</w:t>
      </w:r>
    </w:p>
    <w:p w:rsidR="00303A42" w:rsidRPr="00E22093" w:rsidRDefault="00303A42" w:rsidP="00303A42">
      <w:pPr>
        <w:pStyle w:val="Main0"/>
        <w:spacing w:line="276" w:lineRule="auto"/>
        <w:rPr>
          <w:sz w:val="26"/>
          <w:szCs w:val="26"/>
        </w:rPr>
      </w:pPr>
      <w:r>
        <w:rPr>
          <w:sz w:val="26"/>
          <w:szCs w:val="26"/>
        </w:rPr>
        <w:t>- 3</w:t>
      </w:r>
      <w:r w:rsidRPr="00E22093">
        <w:rPr>
          <w:sz w:val="26"/>
          <w:szCs w:val="26"/>
        </w:rPr>
        <w:t xml:space="preserve"> </w:t>
      </w:r>
      <w:r>
        <w:rPr>
          <w:sz w:val="26"/>
          <w:szCs w:val="26"/>
        </w:rPr>
        <w:t xml:space="preserve">городских </w:t>
      </w:r>
      <w:r w:rsidRPr="00E22093">
        <w:rPr>
          <w:sz w:val="26"/>
          <w:szCs w:val="26"/>
        </w:rPr>
        <w:t>кладбищ</w:t>
      </w:r>
      <w:r>
        <w:rPr>
          <w:sz w:val="26"/>
          <w:szCs w:val="26"/>
        </w:rPr>
        <w:t>а;</w:t>
      </w:r>
      <w:r w:rsidRPr="00E22093">
        <w:rPr>
          <w:sz w:val="26"/>
          <w:szCs w:val="26"/>
        </w:rPr>
        <w:t xml:space="preserve"> </w:t>
      </w:r>
    </w:p>
    <w:p w:rsidR="00303A42" w:rsidRDefault="00303A42" w:rsidP="00303A42">
      <w:pPr>
        <w:pStyle w:val="Main0"/>
        <w:spacing w:line="276" w:lineRule="auto"/>
        <w:rPr>
          <w:sz w:val="26"/>
          <w:szCs w:val="26"/>
        </w:rPr>
      </w:pPr>
      <w:r w:rsidRPr="007258DB">
        <w:rPr>
          <w:sz w:val="26"/>
          <w:szCs w:val="26"/>
        </w:rPr>
        <w:t xml:space="preserve">- 1 скотомогильник (биотермическая яма), расположенный на территории ГБУ </w:t>
      </w:r>
      <w:r>
        <w:rPr>
          <w:sz w:val="26"/>
          <w:szCs w:val="26"/>
        </w:rPr>
        <w:t xml:space="preserve">КО </w:t>
      </w:r>
      <w:r w:rsidRPr="007258DB">
        <w:rPr>
          <w:sz w:val="26"/>
          <w:szCs w:val="26"/>
        </w:rPr>
        <w:t>«Козельская районная станция по борьбе с болезнями животных».</w:t>
      </w:r>
    </w:p>
    <w:p w:rsidR="00303A42" w:rsidRPr="00303A42" w:rsidRDefault="00303A42" w:rsidP="00303A42">
      <w:pPr>
        <w:pStyle w:val="Main0"/>
        <w:spacing w:line="276" w:lineRule="auto"/>
        <w:rPr>
          <w:color w:val="0D0D0D" w:themeColor="text1" w:themeTint="F2"/>
          <w:sz w:val="26"/>
          <w:szCs w:val="26"/>
        </w:rPr>
      </w:pPr>
      <w:r w:rsidRPr="00303A42">
        <w:rPr>
          <w:color w:val="0D0D0D" w:themeColor="text1" w:themeTint="F2"/>
          <w:sz w:val="26"/>
          <w:szCs w:val="26"/>
        </w:rPr>
        <w:t>Сибиреязвенных захоронений на территории поселения не регистрировалось.</w:t>
      </w:r>
    </w:p>
    <w:p w:rsidR="00303A42" w:rsidRPr="00303A42" w:rsidRDefault="00303A42" w:rsidP="00303A42">
      <w:pPr>
        <w:pStyle w:val="Main0"/>
        <w:spacing w:line="276" w:lineRule="auto"/>
        <w:rPr>
          <w:color w:val="FF0000"/>
          <w:sz w:val="26"/>
          <w:szCs w:val="26"/>
        </w:rPr>
      </w:pPr>
      <w:r w:rsidRPr="00303A42">
        <w:rPr>
          <w:color w:val="0D0D0D" w:themeColor="text1" w:themeTint="F2"/>
          <w:sz w:val="26"/>
          <w:szCs w:val="26"/>
        </w:rPr>
        <w:t>Система управления, учета и контроля за местами захоронения биологических отходов на территории муниципального образования соответствует существующим требованиям и ветеринарно-санитарным правилам сбора, утилизации и уничтожения биологических отходов. Правила согласованы заместителем главного государственного санитарного врача РФ, утверждены главным государственным ветеринарным инспектором РФ и зарегистрированы в министерстве юстиции РФ 5 января 1996 г. № 1005.</w:t>
      </w:r>
      <w:r w:rsidRPr="00303A42">
        <w:rPr>
          <w:rFonts w:eastAsia="Arial"/>
          <w:color w:val="0D0D0D" w:themeColor="text1" w:themeTint="F2"/>
          <w:sz w:val="26"/>
          <w:szCs w:val="26"/>
        </w:rPr>
        <w:tab/>
      </w:r>
      <w:r w:rsidRPr="006F54D5">
        <w:rPr>
          <w:rFonts w:eastAsia="Arial"/>
          <w:sz w:val="26"/>
          <w:szCs w:val="26"/>
        </w:rPr>
        <w:tab/>
      </w:r>
      <w:r w:rsidRPr="006F54D5">
        <w:rPr>
          <w:rFonts w:eastAsia="Arial"/>
          <w:sz w:val="26"/>
          <w:szCs w:val="26"/>
        </w:rPr>
        <w:tab/>
      </w:r>
    </w:p>
    <w:p w:rsidR="00303A42" w:rsidRPr="00303A42" w:rsidRDefault="00303A42" w:rsidP="00303A42">
      <w:pPr>
        <w:tabs>
          <w:tab w:val="left" w:pos="345"/>
        </w:tabs>
        <w:spacing w:line="276" w:lineRule="auto"/>
        <w:ind w:left="-15" w:firstLine="724"/>
        <w:jc w:val="both"/>
        <w:rPr>
          <w:rFonts w:eastAsia="Arial" w:cs="Tahoma"/>
          <w:sz w:val="26"/>
          <w:szCs w:val="26"/>
        </w:rPr>
      </w:pPr>
      <w:r>
        <w:rPr>
          <w:rFonts w:eastAsia="Arial" w:cs="Tahoma"/>
          <w:sz w:val="26"/>
          <w:szCs w:val="26"/>
        </w:rPr>
        <w:t>На территории поселения</w:t>
      </w:r>
      <w:r w:rsidRPr="006F54D5">
        <w:rPr>
          <w:rFonts w:eastAsia="Arial" w:cs="Tahoma"/>
          <w:sz w:val="26"/>
          <w:szCs w:val="26"/>
        </w:rPr>
        <w:t xml:space="preserve"> превышений по содержанию тяжелых металлов не выявлено.</w:t>
      </w:r>
    </w:p>
    <w:p w:rsidR="00D61D1D" w:rsidRPr="00303A42" w:rsidRDefault="00D61D1D" w:rsidP="00D40138">
      <w:pPr>
        <w:spacing w:line="276" w:lineRule="auto"/>
        <w:ind w:right="57"/>
        <w:jc w:val="center"/>
        <w:rPr>
          <w:b/>
          <w:i/>
          <w:color w:val="0D0D0D" w:themeColor="text1" w:themeTint="F2"/>
          <w:sz w:val="26"/>
          <w:szCs w:val="26"/>
        </w:rPr>
      </w:pPr>
      <w:r w:rsidRPr="00303A42">
        <w:rPr>
          <w:b/>
          <w:i/>
          <w:color w:val="0D0D0D" w:themeColor="text1" w:themeTint="F2"/>
          <w:sz w:val="26"/>
          <w:szCs w:val="26"/>
        </w:rPr>
        <w:t>Санитарная очистка территории</w:t>
      </w:r>
    </w:p>
    <w:p w:rsidR="00303A42" w:rsidRPr="003C77CB" w:rsidRDefault="00303A42" w:rsidP="003C77CB">
      <w:pPr>
        <w:pStyle w:val="Main0"/>
        <w:spacing w:line="276" w:lineRule="auto"/>
        <w:rPr>
          <w:sz w:val="26"/>
          <w:szCs w:val="26"/>
        </w:rPr>
      </w:pPr>
      <w:r w:rsidRPr="003C77CB">
        <w:rPr>
          <w:sz w:val="26"/>
          <w:szCs w:val="26"/>
        </w:rPr>
        <w:t xml:space="preserve">Вывоз ТБО с территории городского поселения </w:t>
      </w:r>
      <w:r w:rsidR="003C77CB" w:rsidRPr="003C77CB">
        <w:rPr>
          <w:sz w:val="26"/>
          <w:szCs w:val="26"/>
        </w:rPr>
        <w:t xml:space="preserve">осуществляется на </w:t>
      </w:r>
      <w:r w:rsidRPr="003C77CB">
        <w:rPr>
          <w:sz w:val="26"/>
          <w:szCs w:val="26"/>
        </w:rPr>
        <w:t>санкционированн</w:t>
      </w:r>
      <w:r w:rsidR="003C77CB" w:rsidRPr="003C77CB">
        <w:rPr>
          <w:sz w:val="26"/>
          <w:szCs w:val="26"/>
        </w:rPr>
        <w:t>ую</w:t>
      </w:r>
      <w:r w:rsidRPr="003C77CB">
        <w:rPr>
          <w:sz w:val="26"/>
          <w:szCs w:val="26"/>
        </w:rPr>
        <w:t xml:space="preserve"> свалка ТБО</w:t>
      </w:r>
      <w:r w:rsidR="003C77CB" w:rsidRPr="003C77CB">
        <w:rPr>
          <w:sz w:val="26"/>
          <w:szCs w:val="26"/>
        </w:rPr>
        <w:t xml:space="preserve"> у города Сосенский. </w:t>
      </w:r>
      <w:r w:rsidRPr="003C77CB">
        <w:rPr>
          <w:rFonts w:cs="Times New Roman"/>
          <w:sz w:val="26"/>
          <w:szCs w:val="26"/>
        </w:rPr>
        <w:t xml:space="preserve">Вывоз ТБО с территории </w:t>
      </w:r>
      <w:r w:rsidR="003C77CB" w:rsidRPr="003C77CB">
        <w:rPr>
          <w:rFonts w:cs="Times New Roman"/>
          <w:sz w:val="26"/>
          <w:szCs w:val="26"/>
        </w:rPr>
        <w:t>поселения</w:t>
      </w:r>
      <w:r w:rsidRPr="003C77CB">
        <w:rPr>
          <w:rFonts w:cs="Times New Roman"/>
          <w:sz w:val="26"/>
          <w:szCs w:val="26"/>
        </w:rPr>
        <w:t xml:space="preserve"> осуществляет ИП Фикс Владимир Владимирович (ИНН 400900081807, ОГРН 310400114500029, 249711 Козельский район, г. Сосенски</w:t>
      </w:r>
      <w:r w:rsidR="003C77CB" w:rsidRPr="003C77CB">
        <w:rPr>
          <w:rFonts w:cs="Times New Roman"/>
          <w:sz w:val="26"/>
          <w:szCs w:val="26"/>
        </w:rPr>
        <w:t>й, ул. Космонавтов, д. 7, кв. 9)</w:t>
      </w:r>
      <w:r w:rsidRPr="003C77CB">
        <w:rPr>
          <w:rFonts w:cs="Times New Roman"/>
          <w:sz w:val="26"/>
          <w:szCs w:val="26"/>
        </w:rPr>
        <w:t xml:space="preserve"> в соответствии с заключенными договорами. На территории города расположено 78 контейнерных площадок, на которых установлено 213 контейнеров емкостью 0,75м</w:t>
      </w:r>
      <w:r w:rsidRPr="003C77CB">
        <w:rPr>
          <w:rFonts w:cs="Times New Roman"/>
          <w:sz w:val="26"/>
          <w:szCs w:val="26"/>
          <w:vertAlign w:val="superscript"/>
        </w:rPr>
        <w:t>3</w:t>
      </w:r>
      <w:r w:rsidRPr="003C77CB">
        <w:rPr>
          <w:rFonts w:cs="Times New Roman"/>
          <w:sz w:val="26"/>
          <w:szCs w:val="26"/>
        </w:rPr>
        <w:t xml:space="preserve"> </w:t>
      </w:r>
    </w:p>
    <w:p w:rsidR="00303A42" w:rsidRPr="003C77CB" w:rsidRDefault="00303A42" w:rsidP="00303A42">
      <w:pPr>
        <w:spacing w:line="276" w:lineRule="auto"/>
        <w:ind w:firstLine="720"/>
        <w:jc w:val="both"/>
        <w:rPr>
          <w:color w:val="000000"/>
          <w:sz w:val="26"/>
          <w:szCs w:val="26"/>
        </w:rPr>
      </w:pPr>
      <w:r w:rsidRPr="003C77CB">
        <w:rPr>
          <w:color w:val="000000"/>
          <w:sz w:val="26"/>
          <w:szCs w:val="26"/>
        </w:rPr>
        <w:t xml:space="preserve">За территорией </w:t>
      </w:r>
      <w:r w:rsidRPr="003C77CB">
        <w:rPr>
          <w:sz w:val="26"/>
          <w:szCs w:val="26"/>
        </w:rPr>
        <w:t>ОАО «Козельский механический завод» была несанкционированная районная свалка, закрыта в 2008 году.</w:t>
      </w:r>
    </w:p>
    <w:p w:rsidR="00303A42" w:rsidRPr="003C77CB" w:rsidRDefault="00303A42" w:rsidP="003C77CB">
      <w:pPr>
        <w:spacing w:line="276" w:lineRule="auto"/>
        <w:ind w:firstLine="709"/>
        <w:jc w:val="both"/>
        <w:rPr>
          <w:color w:val="000000"/>
          <w:sz w:val="26"/>
          <w:szCs w:val="26"/>
        </w:rPr>
      </w:pPr>
      <w:r w:rsidRPr="003C77CB">
        <w:rPr>
          <w:color w:val="000000"/>
          <w:sz w:val="26"/>
          <w:szCs w:val="26"/>
        </w:rPr>
        <w:t>Периодичность вывоза отходов:</w:t>
      </w:r>
    </w:p>
    <w:p w:rsidR="00303A42" w:rsidRPr="003C77CB" w:rsidRDefault="00303A42" w:rsidP="00303A42">
      <w:pPr>
        <w:spacing w:line="276" w:lineRule="auto"/>
        <w:jc w:val="both"/>
        <w:rPr>
          <w:color w:val="000000"/>
          <w:sz w:val="26"/>
          <w:szCs w:val="26"/>
        </w:rPr>
      </w:pPr>
      <w:r w:rsidRPr="003C77CB">
        <w:rPr>
          <w:color w:val="000000"/>
          <w:sz w:val="26"/>
          <w:szCs w:val="26"/>
        </w:rPr>
        <w:tab/>
        <w:t>- в летнее время – ежесуточно;</w:t>
      </w:r>
    </w:p>
    <w:p w:rsidR="00303A42" w:rsidRPr="003C77CB" w:rsidRDefault="00303A42" w:rsidP="00303A42">
      <w:pPr>
        <w:spacing w:line="276" w:lineRule="auto"/>
        <w:jc w:val="both"/>
        <w:rPr>
          <w:sz w:val="26"/>
          <w:szCs w:val="26"/>
        </w:rPr>
      </w:pPr>
      <w:r w:rsidRPr="003C77CB">
        <w:rPr>
          <w:color w:val="000000"/>
          <w:sz w:val="26"/>
          <w:szCs w:val="26"/>
        </w:rPr>
        <w:tab/>
        <w:t>- в зимнее время – 1 раз в 3 дня.</w:t>
      </w:r>
    </w:p>
    <w:p w:rsidR="00303A42" w:rsidRPr="003C77CB" w:rsidRDefault="00303A42" w:rsidP="00303A42">
      <w:pPr>
        <w:spacing w:line="276" w:lineRule="auto"/>
        <w:ind w:firstLine="708"/>
        <w:jc w:val="both"/>
        <w:rPr>
          <w:sz w:val="26"/>
          <w:szCs w:val="26"/>
        </w:rPr>
      </w:pPr>
      <w:r w:rsidRPr="003C77CB">
        <w:rPr>
          <w:sz w:val="26"/>
          <w:szCs w:val="26"/>
        </w:rPr>
        <w:t xml:space="preserve">Источниками образования ТБО кроме жилищного фонда и объектов инфраструктуры являются промышленные предприятия. </w:t>
      </w:r>
      <w:r w:rsidRPr="003C77CB">
        <w:rPr>
          <w:spacing w:val="4"/>
          <w:sz w:val="26"/>
          <w:szCs w:val="26"/>
        </w:rPr>
        <w:t xml:space="preserve">Промышленные предприятия для вывоза ТБО используют собственный транспорт. </w:t>
      </w:r>
    </w:p>
    <w:p w:rsidR="00303A42" w:rsidRPr="003C77CB" w:rsidRDefault="00303A42" w:rsidP="00303A42">
      <w:pPr>
        <w:pStyle w:val="Main0"/>
        <w:spacing w:line="276" w:lineRule="auto"/>
        <w:rPr>
          <w:rFonts w:cs="Times New Roman"/>
          <w:sz w:val="26"/>
          <w:szCs w:val="26"/>
        </w:rPr>
      </w:pPr>
      <w:r w:rsidRPr="003C77CB">
        <w:rPr>
          <w:rFonts w:cs="Times New Roman"/>
          <w:sz w:val="26"/>
          <w:szCs w:val="26"/>
        </w:rPr>
        <w:t>С частного сектора вывоз ТБО осуществ</w:t>
      </w:r>
      <w:r w:rsidR="003C77CB" w:rsidRPr="003C77CB">
        <w:rPr>
          <w:rFonts w:cs="Times New Roman"/>
          <w:sz w:val="26"/>
          <w:szCs w:val="26"/>
        </w:rPr>
        <w:t>ляется по еженедельному графику.</w:t>
      </w:r>
    </w:p>
    <w:p w:rsidR="00254645" w:rsidRDefault="00254645" w:rsidP="00E66E7E">
      <w:pPr>
        <w:shd w:val="clear" w:color="auto" w:fill="FFFFFF"/>
        <w:spacing w:line="276" w:lineRule="auto"/>
        <w:ind w:firstLine="720"/>
        <w:jc w:val="both"/>
        <w:rPr>
          <w:color w:val="FF0000"/>
          <w:sz w:val="26"/>
          <w:szCs w:val="26"/>
        </w:rPr>
      </w:pPr>
    </w:p>
    <w:p w:rsidR="003C77CB" w:rsidRPr="00902663" w:rsidRDefault="003C77CB" w:rsidP="00E66E7E">
      <w:pPr>
        <w:shd w:val="clear" w:color="auto" w:fill="FFFFFF"/>
        <w:spacing w:line="276" w:lineRule="auto"/>
        <w:ind w:firstLine="720"/>
        <w:jc w:val="both"/>
        <w:rPr>
          <w:color w:val="FF0000"/>
          <w:sz w:val="26"/>
          <w:szCs w:val="26"/>
        </w:rPr>
      </w:pPr>
    </w:p>
    <w:p w:rsidR="00D61D1D" w:rsidRPr="00902663" w:rsidRDefault="00D61D1D" w:rsidP="00D40138">
      <w:pPr>
        <w:spacing w:line="276" w:lineRule="auto"/>
        <w:jc w:val="center"/>
        <w:rPr>
          <w:b/>
          <w:bCs/>
          <w:i/>
          <w:color w:val="FF0000"/>
          <w:sz w:val="26"/>
          <w:szCs w:val="26"/>
        </w:rPr>
      </w:pPr>
      <w:bookmarkStart w:id="92" w:name="_Toc241844452"/>
      <w:bookmarkStart w:id="93" w:name="_Toc249431679"/>
      <w:bookmarkStart w:id="94" w:name="_Toc254300277"/>
      <w:bookmarkStart w:id="95" w:name="_Toc260684569"/>
      <w:bookmarkStart w:id="96" w:name="_Toc266652618"/>
      <w:bookmarkStart w:id="97" w:name="_Toc294190425"/>
      <w:r w:rsidRPr="003C77CB">
        <w:rPr>
          <w:b/>
          <w:bCs/>
          <w:i/>
          <w:color w:val="0D0D0D" w:themeColor="text1" w:themeTint="F2"/>
          <w:sz w:val="26"/>
          <w:szCs w:val="26"/>
        </w:rPr>
        <w:lastRenderedPageBreak/>
        <w:t>Санитарно-защитные зоны предприятий</w:t>
      </w:r>
    </w:p>
    <w:p w:rsidR="003C77CB" w:rsidRPr="00712B29" w:rsidRDefault="003C77CB" w:rsidP="003C77CB">
      <w:pPr>
        <w:pStyle w:val="western"/>
        <w:spacing w:before="0" w:line="276" w:lineRule="auto"/>
        <w:ind w:firstLine="567"/>
        <w:rPr>
          <w:color w:val="auto"/>
          <w:sz w:val="26"/>
          <w:szCs w:val="26"/>
        </w:rPr>
      </w:pPr>
      <w:r w:rsidRPr="00712B29">
        <w:rPr>
          <w:color w:val="auto"/>
          <w:sz w:val="26"/>
          <w:szCs w:val="26"/>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3C77CB" w:rsidRPr="00F14758" w:rsidRDefault="003C77CB" w:rsidP="003C77CB">
      <w:pPr>
        <w:spacing w:line="276" w:lineRule="auto"/>
        <w:ind w:firstLine="709"/>
        <w:jc w:val="both"/>
        <w:rPr>
          <w:sz w:val="26"/>
          <w:szCs w:val="26"/>
        </w:rPr>
      </w:pPr>
      <w:r w:rsidRPr="00F14758">
        <w:rPr>
          <w:sz w:val="26"/>
          <w:szCs w:val="26"/>
        </w:rPr>
        <w:t>Территория санитарно-защитной зоны предназначена для:</w:t>
      </w:r>
    </w:p>
    <w:p w:rsidR="003C77CB" w:rsidRPr="00F14758" w:rsidRDefault="003C77CB" w:rsidP="003C77CB">
      <w:pPr>
        <w:spacing w:line="276" w:lineRule="auto"/>
        <w:ind w:firstLine="709"/>
        <w:jc w:val="both"/>
        <w:rPr>
          <w:sz w:val="26"/>
          <w:szCs w:val="26"/>
        </w:rPr>
      </w:pPr>
      <w:r>
        <w:rPr>
          <w:sz w:val="26"/>
          <w:szCs w:val="26"/>
        </w:rPr>
        <w:t>- </w:t>
      </w:r>
      <w:r w:rsidRPr="00F14758">
        <w:rPr>
          <w:sz w:val="26"/>
          <w:szCs w:val="26"/>
        </w:rPr>
        <w:t>снижения уровня воздействия до требуемых гигиенических нормативов по всем факторам воздействия за ее пределами;</w:t>
      </w:r>
    </w:p>
    <w:p w:rsidR="003C77CB" w:rsidRPr="00F14758" w:rsidRDefault="003C77CB" w:rsidP="003C77CB">
      <w:pPr>
        <w:spacing w:line="276" w:lineRule="auto"/>
        <w:ind w:firstLine="709"/>
        <w:jc w:val="both"/>
        <w:rPr>
          <w:sz w:val="26"/>
          <w:szCs w:val="26"/>
        </w:rPr>
      </w:pPr>
      <w:r>
        <w:rPr>
          <w:sz w:val="26"/>
          <w:szCs w:val="26"/>
        </w:rPr>
        <w:t>- </w:t>
      </w:r>
      <w:r w:rsidRPr="00F14758">
        <w:rPr>
          <w:sz w:val="26"/>
          <w:szCs w:val="26"/>
        </w:rPr>
        <w:t>создания санитарно-защитного барьера между территорией предприятия (группы предприятий) и территорией жилой застройки;</w:t>
      </w:r>
    </w:p>
    <w:p w:rsidR="003C77CB" w:rsidRDefault="003C77CB" w:rsidP="003C77CB">
      <w:pPr>
        <w:spacing w:line="276" w:lineRule="auto"/>
        <w:ind w:firstLine="709"/>
        <w:jc w:val="both"/>
        <w:rPr>
          <w:sz w:val="26"/>
          <w:szCs w:val="26"/>
        </w:rPr>
      </w:pPr>
      <w:r>
        <w:rPr>
          <w:sz w:val="26"/>
          <w:szCs w:val="26"/>
        </w:rPr>
        <w:t>- </w:t>
      </w:r>
      <w:r w:rsidRPr="00F14758">
        <w:rPr>
          <w:sz w:val="26"/>
          <w:szCs w:val="26"/>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r>
        <w:rPr>
          <w:sz w:val="26"/>
          <w:szCs w:val="26"/>
        </w:rPr>
        <w:t>;</w:t>
      </w:r>
    </w:p>
    <w:p w:rsidR="003C77CB" w:rsidRPr="00F14758" w:rsidRDefault="003C77CB" w:rsidP="003C77CB">
      <w:pPr>
        <w:spacing w:line="276" w:lineRule="auto"/>
        <w:ind w:firstLine="709"/>
        <w:jc w:val="both"/>
        <w:rPr>
          <w:sz w:val="26"/>
          <w:szCs w:val="26"/>
        </w:rPr>
      </w:pPr>
      <w:r>
        <w:rPr>
          <w:sz w:val="26"/>
          <w:szCs w:val="26"/>
        </w:rPr>
        <w:t>-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w:t>
      </w:r>
    </w:p>
    <w:p w:rsidR="003C77CB" w:rsidRDefault="003C77CB" w:rsidP="003C77CB">
      <w:pPr>
        <w:spacing w:line="276" w:lineRule="auto"/>
        <w:ind w:firstLine="720"/>
        <w:jc w:val="both"/>
        <w:rPr>
          <w:color w:val="000000"/>
          <w:sz w:val="26"/>
          <w:szCs w:val="26"/>
        </w:rPr>
      </w:pPr>
      <w:r w:rsidRPr="00F14758">
        <w:rPr>
          <w:sz w:val="26"/>
          <w:szCs w:val="26"/>
        </w:rPr>
        <w:t>Промышленные предприятия должны иметь утвержденные проекты санитарно-защитных зон.</w:t>
      </w:r>
      <w:r w:rsidRPr="00F14758">
        <w:rPr>
          <w:color w:val="FF6600"/>
          <w:sz w:val="26"/>
          <w:szCs w:val="26"/>
        </w:rPr>
        <w:t xml:space="preserve"> </w:t>
      </w:r>
      <w:r w:rsidRPr="00F14758">
        <w:rPr>
          <w:sz w:val="26"/>
          <w:szCs w:val="26"/>
        </w:rPr>
        <w:t xml:space="preserve">При отсутствии утвержденной СЗЗ принимаются нормативные размеры (по СанПиН 2.2.1/2.1.1.1200-03 в соответствии с санитарной классификацией предприятий, производств и объектов). </w:t>
      </w:r>
      <w:r w:rsidRPr="00F14758">
        <w:rPr>
          <w:color w:val="000000"/>
          <w:sz w:val="26"/>
          <w:szCs w:val="26"/>
        </w:rPr>
        <w:t xml:space="preserve">Для групп промышленных предприятий должна быть установлена единая санитарно-защитная зона с учетом суммарных выбросов и физического воздействия всех источников. </w:t>
      </w:r>
    </w:p>
    <w:p w:rsidR="00897B0F" w:rsidRPr="00897B0F" w:rsidRDefault="00897B0F" w:rsidP="00897B0F">
      <w:pPr>
        <w:suppressAutoHyphens w:val="0"/>
        <w:ind w:firstLine="709"/>
        <w:jc w:val="both"/>
        <w:rPr>
          <w:color w:val="0D0D0D" w:themeColor="text1" w:themeTint="F2"/>
          <w:sz w:val="26"/>
          <w:szCs w:val="26"/>
        </w:rPr>
      </w:pPr>
      <w:r w:rsidRPr="00897B0F">
        <w:rPr>
          <w:color w:val="0D0D0D" w:themeColor="text1" w:themeTint="F2"/>
          <w:sz w:val="26"/>
          <w:szCs w:val="26"/>
        </w:rPr>
        <w:t>По санитарно-технической классификации предприятия делятся на пять классов, каждому из которых соответствуют определенные размеры санитарно-защитных зон:</w:t>
      </w:r>
    </w:p>
    <w:p w:rsidR="00897B0F" w:rsidRPr="00897B0F" w:rsidRDefault="00897B0F" w:rsidP="00897B0F">
      <w:pPr>
        <w:spacing w:line="276" w:lineRule="auto"/>
        <w:jc w:val="right"/>
        <w:rPr>
          <w:i/>
          <w:color w:val="0D0D0D" w:themeColor="text1" w:themeTint="F2"/>
        </w:rPr>
      </w:pPr>
      <w:r w:rsidRPr="00897B0F">
        <w:rPr>
          <w:i/>
          <w:color w:val="0D0D0D" w:themeColor="text1" w:themeTint="F2"/>
        </w:rPr>
        <w:t>Таблица 8</w:t>
      </w:r>
    </w:p>
    <w:tbl>
      <w:tblPr>
        <w:tblW w:w="3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789"/>
      </w:tblGrid>
      <w:tr w:rsidR="00897B0F" w:rsidRPr="00897B0F" w:rsidTr="00CB71CB">
        <w:trPr>
          <w:trHeight w:val="20"/>
          <w:jc w:val="center"/>
        </w:trPr>
        <w:tc>
          <w:tcPr>
            <w:tcW w:w="2300" w:type="pct"/>
            <w:vAlign w:val="center"/>
          </w:tcPr>
          <w:p w:rsidR="00897B0F" w:rsidRPr="00897B0F" w:rsidRDefault="00897B0F" w:rsidP="00CB71CB">
            <w:pPr>
              <w:spacing w:line="276" w:lineRule="auto"/>
              <w:jc w:val="center"/>
              <w:rPr>
                <w:b/>
                <w:color w:val="0D0D0D" w:themeColor="text1" w:themeTint="F2"/>
                <w:sz w:val="26"/>
                <w:szCs w:val="26"/>
              </w:rPr>
            </w:pPr>
            <w:r w:rsidRPr="00897B0F">
              <w:rPr>
                <w:b/>
                <w:color w:val="0D0D0D" w:themeColor="text1" w:themeTint="F2"/>
                <w:sz w:val="26"/>
                <w:szCs w:val="26"/>
              </w:rPr>
              <w:t>Класс опасности</w:t>
            </w:r>
          </w:p>
        </w:tc>
        <w:tc>
          <w:tcPr>
            <w:tcW w:w="2700" w:type="pct"/>
            <w:vAlign w:val="center"/>
          </w:tcPr>
          <w:p w:rsidR="00897B0F" w:rsidRPr="00897B0F" w:rsidRDefault="00897B0F" w:rsidP="00CB71CB">
            <w:pPr>
              <w:spacing w:line="276" w:lineRule="auto"/>
              <w:jc w:val="center"/>
              <w:rPr>
                <w:b/>
                <w:color w:val="0D0D0D" w:themeColor="text1" w:themeTint="F2"/>
                <w:sz w:val="26"/>
                <w:szCs w:val="26"/>
              </w:rPr>
            </w:pPr>
            <w:r w:rsidRPr="00897B0F">
              <w:rPr>
                <w:b/>
                <w:color w:val="0D0D0D" w:themeColor="text1" w:themeTint="F2"/>
                <w:sz w:val="26"/>
                <w:szCs w:val="26"/>
              </w:rPr>
              <w:t>Размер СЗЗ, м.</w:t>
            </w:r>
          </w:p>
        </w:tc>
      </w:tr>
      <w:tr w:rsidR="00897B0F" w:rsidRPr="00897B0F" w:rsidTr="00CB71CB">
        <w:trPr>
          <w:trHeight w:val="20"/>
          <w:jc w:val="center"/>
        </w:trPr>
        <w:tc>
          <w:tcPr>
            <w:tcW w:w="2300" w:type="pct"/>
            <w:vAlign w:val="center"/>
          </w:tcPr>
          <w:p w:rsidR="00897B0F" w:rsidRPr="00897B0F" w:rsidRDefault="00897B0F" w:rsidP="00CB71CB">
            <w:pPr>
              <w:spacing w:line="276" w:lineRule="auto"/>
              <w:jc w:val="center"/>
              <w:rPr>
                <w:color w:val="0D0D0D" w:themeColor="text1" w:themeTint="F2"/>
                <w:sz w:val="26"/>
                <w:szCs w:val="26"/>
              </w:rPr>
            </w:pPr>
            <w:r w:rsidRPr="00897B0F">
              <w:rPr>
                <w:color w:val="0D0D0D" w:themeColor="text1" w:themeTint="F2"/>
                <w:sz w:val="26"/>
                <w:szCs w:val="26"/>
              </w:rPr>
              <w:t>I</w:t>
            </w:r>
          </w:p>
        </w:tc>
        <w:tc>
          <w:tcPr>
            <w:tcW w:w="2700" w:type="pct"/>
            <w:vAlign w:val="center"/>
          </w:tcPr>
          <w:p w:rsidR="00897B0F" w:rsidRPr="00897B0F" w:rsidRDefault="00897B0F" w:rsidP="00CB71CB">
            <w:pPr>
              <w:spacing w:line="276" w:lineRule="auto"/>
              <w:jc w:val="center"/>
              <w:rPr>
                <w:color w:val="0D0D0D" w:themeColor="text1" w:themeTint="F2"/>
                <w:sz w:val="26"/>
                <w:szCs w:val="26"/>
              </w:rPr>
            </w:pPr>
            <w:r w:rsidRPr="00897B0F">
              <w:rPr>
                <w:color w:val="0D0D0D" w:themeColor="text1" w:themeTint="F2"/>
                <w:sz w:val="26"/>
                <w:szCs w:val="26"/>
              </w:rPr>
              <w:t>1000</w:t>
            </w:r>
          </w:p>
        </w:tc>
      </w:tr>
      <w:tr w:rsidR="00897B0F" w:rsidRPr="00897B0F" w:rsidTr="00CB71CB">
        <w:trPr>
          <w:trHeight w:val="20"/>
          <w:jc w:val="center"/>
        </w:trPr>
        <w:tc>
          <w:tcPr>
            <w:tcW w:w="2300" w:type="pct"/>
            <w:vAlign w:val="center"/>
          </w:tcPr>
          <w:p w:rsidR="00897B0F" w:rsidRPr="00897B0F" w:rsidRDefault="00897B0F" w:rsidP="00CB71CB">
            <w:pPr>
              <w:spacing w:line="276" w:lineRule="auto"/>
              <w:jc w:val="center"/>
              <w:rPr>
                <w:color w:val="0D0D0D" w:themeColor="text1" w:themeTint="F2"/>
                <w:sz w:val="26"/>
                <w:szCs w:val="26"/>
              </w:rPr>
            </w:pPr>
            <w:r w:rsidRPr="00897B0F">
              <w:rPr>
                <w:color w:val="0D0D0D" w:themeColor="text1" w:themeTint="F2"/>
                <w:sz w:val="26"/>
                <w:szCs w:val="26"/>
              </w:rPr>
              <w:t>II</w:t>
            </w:r>
          </w:p>
        </w:tc>
        <w:tc>
          <w:tcPr>
            <w:tcW w:w="2700" w:type="pct"/>
            <w:vAlign w:val="center"/>
          </w:tcPr>
          <w:p w:rsidR="00897B0F" w:rsidRPr="00897B0F" w:rsidRDefault="00897B0F" w:rsidP="00CB71CB">
            <w:pPr>
              <w:spacing w:line="276" w:lineRule="auto"/>
              <w:jc w:val="center"/>
              <w:rPr>
                <w:color w:val="0D0D0D" w:themeColor="text1" w:themeTint="F2"/>
                <w:sz w:val="26"/>
                <w:szCs w:val="26"/>
              </w:rPr>
            </w:pPr>
            <w:r w:rsidRPr="00897B0F">
              <w:rPr>
                <w:color w:val="0D0D0D" w:themeColor="text1" w:themeTint="F2"/>
                <w:sz w:val="26"/>
                <w:szCs w:val="26"/>
              </w:rPr>
              <w:t>300–500</w:t>
            </w:r>
          </w:p>
        </w:tc>
      </w:tr>
      <w:tr w:rsidR="00897B0F" w:rsidRPr="00897B0F" w:rsidTr="00CB71CB">
        <w:trPr>
          <w:trHeight w:val="20"/>
          <w:jc w:val="center"/>
        </w:trPr>
        <w:tc>
          <w:tcPr>
            <w:tcW w:w="2300" w:type="pct"/>
            <w:vAlign w:val="center"/>
          </w:tcPr>
          <w:p w:rsidR="00897B0F" w:rsidRPr="00897B0F" w:rsidRDefault="00897B0F" w:rsidP="00CB71CB">
            <w:pPr>
              <w:spacing w:line="276" w:lineRule="auto"/>
              <w:jc w:val="center"/>
              <w:rPr>
                <w:color w:val="0D0D0D" w:themeColor="text1" w:themeTint="F2"/>
                <w:sz w:val="26"/>
                <w:szCs w:val="26"/>
              </w:rPr>
            </w:pPr>
            <w:r w:rsidRPr="00897B0F">
              <w:rPr>
                <w:color w:val="0D0D0D" w:themeColor="text1" w:themeTint="F2"/>
                <w:sz w:val="26"/>
                <w:szCs w:val="26"/>
              </w:rPr>
              <w:t>III</w:t>
            </w:r>
          </w:p>
        </w:tc>
        <w:tc>
          <w:tcPr>
            <w:tcW w:w="2700" w:type="pct"/>
            <w:vAlign w:val="center"/>
          </w:tcPr>
          <w:p w:rsidR="00897B0F" w:rsidRPr="00897B0F" w:rsidRDefault="00897B0F" w:rsidP="00CB71CB">
            <w:pPr>
              <w:spacing w:line="276" w:lineRule="auto"/>
              <w:jc w:val="center"/>
              <w:rPr>
                <w:color w:val="0D0D0D" w:themeColor="text1" w:themeTint="F2"/>
                <w:sz w:val="26"/>
                <w:szCs w:val="26"/>
              </w:rPr>
            </w:pPr>
            <w:r w:rsidRPr="00897B0F">
              <w:rPr>
                <w:color w:val="0D0D0D" w:themeColor="text1" w:themeTint="F2"/>
                <w:sz w:val="26"/>
                <w:szCs w:val="26"/>
              </w:rPr>
              <w:t>300–100</w:t>
            </w:r>
          </w:p>
        </w:tc>
      </w:tr>
      <w:tr w:rsidR="00897B0F" w:rsidRPr="00897B0F" w:rsidTr="00CB71CB">
        <w:trPr>
          <w:trHeight w:val="20"/>
          <w:jc w:val="center"/>
        </w:trPr>
        <w:tc>
          <w:tcPr>
            <w:tcW w:w="2300" w:type="pct"/>
            <w:vAlign w:val="center"/>
          </w:tcPr>
          <w:p w:rsidR="00897B0F" w:rsidRPr="00897B0F" w:rsidRDefault="00897B0F" w:rsidP="00CB71CB">
            <w:pPr>
              <w:spacing w:line="276" w:lineRule="auto"/>
              <w:jc w:val="center"/>
              <w:rPr>
                <w:color w:val="0D0D0D" w:themeColor="text1" w:themeTint="F2"/>
                <w:sz w:val="26"/>
                <w:szCs w:val="26"/>
              </w:rPr>
            </w:pPr>
            <w:r w:rsidRPr="00897B0F">
              <w:rPr>
                <w:color w:val="0D0D0D" w:themeColor="text1" w:themeTint="F2"/>
                <w:sz w:val="26"/>
                <w:szCs w:val="26"/>
              </w:rPr>
              <w:t>IV</w:t>
            </w:r>
          </w:p>
        </w:tc>
        <w:tc>
          <w:tcPr>
            <w:tcW w:w="2700" w:type="pct"/>
            <w:vAlign w:val="center"/>
          </w:tcPr>
          <w:p w:rsidR="00897B0F" w:rsidRPr="00897B0F" w:rsidRDefault="00897B0F" w:rsidP="00CB71CB">
            <w:pPr>
              <w:spacing w:line="276" w:lineRule="auto"/>
              <w:jc w:val="center"/>
              <w:rPr>
                <w:color w:val="0D0D0D" w:themeColor="text1" w:themeTint="F2"/>
                <w:sz w:val="26"/>
                <w:szCs w:val="26"/>
              </w:rPr>
            </w:pPr>
            <w:r w:rsidRPr="00897B0F">
              <w:rPr>
                <w:color w:val="0D0D0D" w:themeColor="text1" w:themeTint="F2"/>
                <w:sz w:val="26"/>
                <w:szCs w:val="26"/>
              </w:rPr>
              <w:t>100–50</w:t>
            </w:r>
          </w:p>
        </w:tc>
      </w:tr>
      <w:tr w:rsidR="00897B0F" w:rsidRPr="00897B0F" w:rsidTr="00CB71CB">
        <w:trPr>
          <w:trHeight w:val="20"/>
          <w:jc w:val="center"/>
        </w:trPr>
        <w:tc>
          <w:tcPr>
            <w:tcW w:w="2300" w:type="pct"/>
            <w:vAlign w:val="center"/>
          </w:tcPr>
          <w:p w:rsidR="00897B0F" w:rsidRPr="00897B0F" w:rsidRDefault="00897B0F" w:rsidP="00CB71CB">
            <w:pPr>
              <w:spacing w:line="276" w:lineRule="auto"/>
              <w:jc w:val="center"/>
              <w:rPr>
                <w:color w:val="0D0D0D" w:themeColor="text1" w:themeTint="F2"/>
                <w:sz w:val="26"/>
                <w:szCs w:val="26"/>
              </w:rPr>
            </w:pPr>
            <w:r w:rsidRPr="00897B0F">
              <w:rPr>
                <w:color w:val="0D0D0D" w:themeColor="text1" w:themeTint="F2"/>
                <w:sz w:val="26"/>
                <w:szCs w:val="26"/>
              </w:rPr>
              <w:t>V</w:t>
            </w:r>
          </w:p>
        </w:tc>
        <w:tc>
          <w:tcPr>
            <w:tcW w:w="2700" w:type="pct"/>
            <w:vAlign w:val="center"/>
          </w:tcPr>
          <w:p w:rsidR="00897B0F" w:rsidRPr="00897B0F" w:rsidRDefault="00897B0F" w:rsidP="00CB71CB">
            <w:pPr>
              <w:spacing w:line="276" w:lineRule="auto"/>
              <w:jc w:val="center"/>
              <w:rPr>
                <w:color w:val="0D0D0D" w:themeColor="text1" w:themeTint="F2"/>
                <w:sz w:val="26"/>
                <w:szCs w:val="26"/>
              </w:rPr>
            </w:pPr>
            <w:r w:rsidRPr="00897B0F">
              <w:rPr>
                <w:color w:val="0D0D0D" w:themeColor="text1" w:themeTint="F2"/>
                <w:sz w:val="26"/>
                <w:szCs w:val="26"/>
              </w:rPr>
              <w:t>50</w:t>
            </w:r>
          </w:p>
        </w:tc>
      </w:tr>
    </w:tbl>
    <w:p w:rsidR="003C77CB" w:rsidRDefault="003C77CB" w:rsidP="003C77CB">
      <w:pPr>
        <w:spacing w:line="276" w:lineRule="auto"/>
        <w:ind w:firstLine="720"/>
        <w:jc w:val="both"/>
        <w:rPr>
          <w:sz w:val="26"/>
          <w:szCs w:val="26"/>
        </w:rPr>
      </w:pPr>
      <w:r w:rsidRPr="00F14758">
        <w:rPr>
          <w:color w:val="000000"/>
          <w:sz w:val="26"/>
          <w:szCs w:val="26"/>
        </w:rPr>
        <w:t xml:space="preserve">Основными предприятиями городского поселения являются </w:t>
      </w:r>
      <w:r w:rsidRPr="00F14758">
        <w:rPr>
          <w:sz w:val="26"/>
          <w:szCs w:val="26"/>
        </w:rPr>
        <w:t xml:space="preserve">ОАО «Козельский механический завод», ОАО «Агрофирма Оптина», </w:t>
      </w:r>
      <w:r>
        <w:rPr>
          <w:sz w:val="26"/>
          <w:szCs w:val="26"/>
        </w:rPr>
        <w:t>ООО «Серебряное кольцо».</w:t>
      </w:r>
    </w:p>
    <w:p w:rsidR="00897B0F" w:rsidRDefault="00897B0F" w:rsidP="003C77CB">
      <w:pPr>
        <w:spacing w:line="276" w:lineRule="auto"/>
        <w:ind w:firstLine="720"/>
        <w:jc w:val="both"/>
        <w:rPr>
          <w:sz w:val="26"/>
          <w:szCs w:val="26"/>
        </w:rPr>
      </w:pPr>
    </w:p>
    <w:p w:rsidR="00897B0F" w:rsidRDefault="00897B0F" w:rsidP="003C77CB">
      <w:pPr>
        <w:spacing w:line="276" w:lineRule="auto"/>
        <w:ind w:firstLine="720"/>
        <w:jc w:val="both"/>
        <w:rPr>
          <w:sz w:val="26"/>
          <w:szCs w:val="26"/>
        </w:rPr>
      </w:pPr>
    </w:p>
    <w:p w:rsidR="00897B0F" w:rsidRDefault="00897B0F" w:rsidP="003C77CB">
      <w:pPr>
        <w:spacing w:line="276" w:lineRule="auto"/>
        <w:ind w:firstLine="720"/>
        <w:jc w:val="both"/>
        <w:rPr>
          <w:sz w:val="26"/>
          <w:szCs w:val="26"/>
        </w:rPr>
      </w:pPr>
    </w:p>
    <w:p w:rsidR="00897B0F" w:rsidRPr="003C77CB" w:rsidRDefault="00897B0F" w:rsidP="003C77CB">
      <w:pPr>
        <w:spacing w:line="276" w:lineRule="auto"/>
        <w:ind w:firstLine="720"/>
        <w:jc w:val="both"/>
        <w:rPr>
          <w:b/>
          <w:sz w:val="26"/>
          <w:szCs w:val="26"/>
        </w:rPr>
      </w:pPr>
    </w:p>
    <w:p w:rsidR="003C77CB" w:rsidRPr="00897B0F" w:rsidRDefault="003C77CB" w:rsidP="009A4315">
      <w:pPr>
        <w:ind w:firstLine="720"/>
        <w:jc w:val="center"/>
        <w:rPr>
          <w:b/>
          <w:sz w:val="26"/>
          <w:szCs w:val="26"/>
        </w:rPr>
      </w:pPr>
      <w:r w:rsidRPr="00897B0F">
        <w:rPr>
          <w:b/>
          <w:sz w:val="26"/>
          <w:szCs w:val="26"/>
        </w:rPr>
        <w:lastRenderedPageBreak/>
        <w:t>Размеры санитарно-защитных зон вокруг предприятий города Козельска</w:t>
      </w:r>
    </w:p>
    <w:p w:rsidR="003C77CB" w:rsidRPr="009A4315" w:rsidRDefault="003C77CB" w:rsidP="009A4315">
      <w:pPr>
        <w:jc w:val="right"/>
        <w:rPr>
          <w:i/>
          <w:color w:val="0D0D0D" w:themeColor="text1" w:themeTint="F2"/>
        </w:rPr>
      </w:pPr>
      <w:r w:rsidRPr="003C77CB">
        <w:rPr>
          <w:i/>
          <w:color w:val="0D0D0D" w:themeColor="text1" w:themeTint="F2"/>
        </w:rPr>
        <w:t xml:space="preserve">Таблица </w:t>
      </w:r>
      <w:r w:rsidR="00897B0F">
        <w:rPr>
          <w:i/>
          <w:color w:val="0D0D0D" w:themeColor="text1" w:themeTint="F2"/>
        </w:rPr>
        <w:t>9</w:t>
      </w:r>
    </w:p>
    <w:tbl>
      <w:tblPr>
        <w:tblW w:w="9743" w:type="dxa"/>
        <w:jc w:val="center"/>
        <w:shd w:val="clear" w:color="auto" w:fill="FFFFFF" w:themeFill="background1"/>
        <w:tblLook w:val="04A0" w:firstRow="1" w:lastRow="0" w:firstColumn="1" w:lastColumn="0" w:noHBand="0" w:noVBand="1"/>
      </w:tblPr>
      <w:tblGrid>
        <w:gridCol w:w="4134"/>
        <w:gridCol w:w="3686"/>
        <w:gridCol w:w="1923"/>
      </w:tblGrid>
      <w:tr w:rsidR="003C77CB" w:rsidRPr="003C77CB" w:rsidTr="009A4315">
        <w:trPr>
          <w:trHeight w:val="300"/>
          <w:jc w:val="center"/>
        </w:trPr>
        <w:tc>
          <w:tcPr>
            <w:tcW w:w="4134"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3C77CB" w:rsidRPr="003C77CB" w:rsidRDefault="003C77CB" w:rsidP="009A4315">
            <w:pPr>
              <w:jc w:val="center"/>
              <w:rPr>
                <w:b/>
                <w:sz w:val="26"/>
                <w:szCs w:val="26"/>
              </w:rPr>
            </w:pPr>
            <w:r w:rsidRPr="003C77CB">
              <w:rPr>
                <w:b/>
                <w:sz w:val="26"/>
                <w:szCs w:val="26"/>
              </w:rPr>
              <w:t>Наименование организации</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C77CB" w:rsidRPr="003C77CB" w:rsidRDefault="003C77CB" w:rsidP="009A4315">
            <w:pPr>
              <w:jc w:val="center"/>
              <w:rPr>
                <w:b/>
                <w:sz w:val="26"/>
                <w:szCs w:val="26"/>
              </w:rPr>
            </w:pPr>
            <w:r w:rsidRPr="003C77CB">
              <w:rPr>
                <w:b/>
                <w:sz w:val="26"/>
                <w:szCs w:val="26"/>
              </w:rPr>
              <w:t>Вид производимой продукции</w:t>
            </w:r>
          </w:p>
        </w:tc>
        <w:tc>
          <w:tcPr>
            <w:tcW w:w="1923" w:type="dxa"/>
            <w:tcBorders>
              <w:top w:val="single" w:sz="4" w:space="0" w:color="auto"/>
              <w:left w:val="nil"/>
              <w:bottom w:val="single" w:sz="4" w:space="0" w:color="auto"/>
              <w:right w:val="single" w:sz="4" w:space="0" w:color="auto"/>
            </w:tcBorders>
            <w:shd w:val="clear" w:color="auto" w:fill="FFFFFF" w:themeFill="background1"/>
            <w:vAlign w:val="center"/>
            <w:hideMark/>
          </w:tcPr>
          <w:p w:rsidR="003C77CB" w:rsidRPr="003C77CB" w:rsidRDefault="003C77CB" w:rsidP="009A4315">
            <w:pPr>
              <w:spacing w:after="100" w:afterAutospacing="1"/>
              <w:jc w:val="center"/>
              <w:rPr>
                <w:b/>
                <w:sz w:val="26"/>
                <w:szCs w:val="26"/>
              </w:rPr>
            </w:pPr>
            <w:r w:rsidRPr="003C77CB">
              <w:rPr>
                <w:b/>
                <w:sz w:val="26"/>
                <w:szCs w:val="26"/>
              </w:rPr>
              <w:t>Размер СЗЗ по нормативу</w:t>
            </w:r>
          </w:p>
        </w:tc>
      </w:tr>
      <w:tr w:rsidR="003C77CB" w:rsidRPr="003C77CB" w:rsidTr="00897B0F">
        <w:trPr>
          <w:trHeight w:val="312"/>
          <w:jc w:val="center"/>
        </w:trPr>
        <w:tc>
          <w:tcPr>
            <w:tcW w:w="4134"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3C77CB" w:rsidRPr="003C77CB" w:rsidRDefault="003C77CB" w:rsidP="003C77CB">
            <w:pPr>
              <w:suppressAutoHyphens w:val="0"/>
              <w:spacing w:before="100" w:beforeAutospacing="1"/>
              <w:jc w:val="center"/>
              <w:rPr>
                <w:rFonts w:eastAsia="Times New Roman"/>
                <w:lang w:eastAsia="ru-RU"/>
              </w:rPr>
            </w:pPr>
            <w:r w:rsidRPr="003C77CB">
              <w:rPr>
                <w:rFonts w:ascii="Calibri" w:eastAsia="Times New Roman"/>
                <w:color w:val="000000"/>
                <w:lang w:eastAsia="ru-RU"/>
              </w:rPr>
              <w:t>ООО</w:t>
            </w:r>
            <w:r w:rsidRPr="003C77CB">
              <w:rPr>
                <w:rFonts w:ascii="Calibri" w:eastAsia="Times New Roman"/>
                <w:color w:val="000000"/>
                <w:lang w:eastAsia="ru-RU"/>
              </w:rPr>
              <w:t xml:space="preserve"> </w:t>
            </w:r>
            <w:r w:rsidRPr="003C77CB">
              <w:rPr>
                <w:rFonts w:ascii="Calibri" w:eastAsia="Times New Roman"/>
                <w:color w:val="000000"/>
                <w:lang w:eastAsia="ru-RU"/>
              </w:rPr>
              <w:t>ПО</w:t>
            </w:r>
            <w:r w:rsidRPr="003C77CB">
              <w:rPr>
                <w:rFonts w:ascii="Calibri" w:eastAsia="Times New Roman"/>
                <w:color w:val="000000"/>
                <w:lang w:eastAsia="ru-RU"/>
              </w:rPr>
              <w:t xml:space="preserve"> "</w:t>
            </w:r>
            <w:r w:rsidRPr="003C77CB">
              <w:rPr>
                <w:rFonts w:ascii="Calibri" w:eastAsia="Times New Roman"/>
                <w:color w:val="000000"/>
                <w:lang w:eastAsia="ru-RU"/>
              </w:rPr>
              <w:t>ИННОТЕХМЕТ</w:t>
            </w:r>
            <w:r w:rsidRPr="003C77CB">
              <w:rPr>
                <w:rFonts w:ascii="Calibri" w:eastAsia="Times New Roman"/>
                <w:color w:val="000000"/>
                <w:lang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C77CB" w:rsidRPr="003C77CB" w:rsidRDefault="003C77CB" w:rsidP="003C77CB">
            <w:pPr>
              <w:suppressAutoHyphens w:val="0"/>
              <w:spacing w:before="100" w:beforeAutospacing="1"/>
              <w:jc w:val="center"/>
              <w:rPr>
                <w:rFonts w:eastAsia="Times New Roman"/>
                <w:lang w:eastAsia="ru-RU"/>
              </w:rPr>
            </w:pPr>
            <w:r w:rsidRPr="003C77CB">
              <w:rPr>
                <w:rFonts w:ascii="Calibri" w:eastAsia="Times New Roman"/>
                <w:color w:val="000000"/>
                <w:lang w:eastAsia="ru-RU"/>
              </w:rPr>
              <w:t>Предприятие</w:t>
            </w:r>
            <w:r w:rsidRPr="003C77CB">
              <w:rPr>
                <w:rFonts w:ascii="Calibri" w:eastAsia="Times New Roman"/>
                <w:color w:val="000000"/>
                <w:lang w:eastAsia="ru-RU"/>
              </w:rPr>
              <w:t xml:space="preserve"> </w:t>
            </w:r>
            <w:r w:rsidRPr="003C77CB">
              <w:rPr>
                <w:rFonts w:ascii="Calibri" w:eastAsia="Times New Roman"/>
                <w:color w:val="000000"/>
                <w:lang w:eastAsia="ru-RU"/>
              </w:rPr>
              <w:t>металлообработки</w:t>
            </w:r>
          </w:p>
        </w:tc>
        <w:tc>
          <w:tcPr>
            <w:tcW w:w="1923" w:type="dxa"/>
            <w:tcBorders>
              <w:top w:val="single" w:sz="4" w:space="0" w:color="auto"/>
              <w:left w:val="nil"/>
              <w:bottom w:val="single" w:sz="4" w:space="0" w:color="auto"/>
              <w:right w:val="single" w:sz="4" w:space="0" w:color="auto"/>
            </w:tcBorders>
            <w:shd w:val="clear" w:color="auto" w:fill="FFFFFF" w:themeFill="background1"/>
            <w:vAlign w:val="center"/>
            <w:hideMark/>
          </w:tcPr>
          <w:p w:rsidR="003C77CB" w:rsidRPr="003C77CB" w:rsidRDefault="003C77CB" w:rsidP="003C77CB">
            <w:pPr>
              <w:suppressAutoHyphens w:val="0"/>
              <w:spacing w:before="100" w:beforeAutospacing="1" w:after="100" w:afterAutospacing="1"/>
              <w:jc w:val="center"/>
              <w:rPr>
                <w:rFonts w:eastAsia="Times New Roman"/>
                <w:lang w:eastAsia="ru-RU"/>
              </w:rPr>
            </w:pPr>
            <w:r w:rsidRPr="003C77CB">
              <w:rPr>
                <w:rFonts w:ascii="Calibri" w:eastAsia="Times New Roman" w:hAnsi="Calibri" w:cs="Calibri"/>
                <w:color w:val="000000"/>
                <w:lang w:eastAsia="ru-RU"/>
              </w:rPr>
              <w:t>100 м</w:t>
            </w:r>
          </w:p>
        </w:tc>
      </w:tr>
      <w:tr w:rsidR="003C77CB" w:rsidRPr="003C77CB" w:rsidTr="009A4315">
        <w:trPr>
          <w:trHeight w:val="300"/>
          <w:jc w:val="center"/>
        </w:trPr>
        <w:tc>
          <w:tcPr>
            <w:tcW w:w="4134"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3C77CB" w:rsidRPr="003C77CB" w:rsidRDefault="003C77CB" w:rsidP="003C77CB">
            <w:pPr>
              <w:suppressAutoHyphens w:val="0"/>
              <w:spacing w:before="100" w:beforeAutospacing="1"/>
              <w:jc w:val="center"/>
              <w:rPr>
                <w:rFonts w:eastAsia="Times New Roman"/>
                <w:lang w:eastAsia="ru-RU"/>
              </w:rPr>
            </w:pPr>
            <w:r w:rsidRPr="003C77CB">
              <w:rPr>
                <w:rFonts w:ascii="Calibri" w:eastAsia="Times New Roman"/>
                <w:color w:val="000000"/>
                <w:lang w:eastAsia="ru-RU"/>
              </w:rPr>
              <w:t>ООО</w:t>
            </w:r>
            <w:r w:rsidRPr="003C77CB">
              <w:rPr>
                <w:rFonts w:ascii="Calibri" w:eastAsia="Times New Roman"/>
                <w:color w:val="000000"/>
                <w:lang w:eastAsia="ru-RU"/>
              </w:rPr>
              <w:t xml:space="preserve"> "</w:t>
            </w:r>
            <w:r w:rsidRPr="003C77CB">
              <w:rPr>
                <w:rFonts w:ascii="Calibri" w:eastAsia="Times New Roman"/>
                <w:color w:val="000000"/>
                <w:lang w:eastAsia="ru-RU"/>
              </w:rPr>
              <w:t>НПО</w:t>
            </w:r>
            <w:r w:rsidRPr="003C77CB">
              <w:rPr>
                <w:rFonts w:ascii="Calibri" w:eastAsia="Times New Roman"/>
                <w:color w:val="000000"/>
                <w:lang w:eastAsia="ru-RU"/>
              </w:rPr>
              <w:t xml:space="preserve"> </w:t>
            </w:r>
            <w:r w:rsidRPr="003C77CB">
              <w:rPr>
                <w:rFonts w:ascii="Calibri" w:eastAsia="Times New Roman"/>
                <w:color w:val="000000"/>
                <w:lang w:eastAsia="ru-RU"/>
              </w:rPr>
              <w:t>НОВАЯ</w:t>
            </w:r>
            <w:r w:rsidRPr="003C77CB">
              <w:rPr>
                <w:rFonts w:ascii="Calibri" w:eastAsia="Times New Roman"/>
                <w:color w:val="000000"/>
                <w:lang w:eastAsia="ru-RU"/>
              </w:rPr>
              <w:t xml:space="preserve"> </w:t>
            </w:r>
            <w:r w:rsidRPr="003C77CB">
              <w:rPr>
                <w:rFonts w:ascii="Calibri" w:eastAsia="Times New Roman"/>
                <w:color w:val="000000"/>
                <w:lang w:eastAsia="ru-RU"/>
              </w:rPr>
              <w:t>ЭНЕРГИЯ</w:t>
            </w:r>
            <w:r w:rsidRPr="003C77CB">
              <w:rPr>
                <w:rFonts w:ascii="Calibri" w:eastAsia="Times New Roman"/>
                <w:color w:val="000000"/>
                <w:lang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C77CB" w:rsidRPr="003C77CB" w:rsidRDefault="003C77CB" w:rsidP="003C77CB">
            <w:pPr>
              <w:suppressAutoHyphens w:val="0"/>
              <w:spacing w:before="100" w:beforeAutospacing="1"/>
              <w:jc w:val="center"/>
              <w:rPr>
                <w:rFonts w:eastAsia="Times New Roman"/>
                <w:lang w:eastAsia="ru-RU"/>
              </w:rPr>
            </w:pPr>
            <w:r w:rsidRPr="003C77CB">
              <w:rPr>
                <w:rFonts w:ascii="Calibri" w:eastAsia="Times New Roman"/>
                <w:color w:val="000000"/>
                <w:lang w:eastAsia="ru-RU"/>
              </w:rPr>
              <w:t>Предприятие</w:t>
            </w:r>
            <w:r w:rsidRPr="003C77CB">
              <w:rPr>
                <w:rFonts w:ascii="Calibri" w:eastAsia="Times New Roman"/>
                <w:color w:val="000000"/>
                <w:lang w:eastAsia="ru-RU"/>
              </w:rPr>
              <w:t xml:space="preserve"> </w:t>
            </w:r>
            <w:r w:rsidRPr="003C77CB">
              <w:rPr>
                <w:rFonts w:ascii="Calibri" w:eastAsia="Times New Roman"/>
                <w:color w:val="000000"/>
                <w:lang w:eastAsia="ru-RU"/>
              </w:rPr>
              <w:t>фармацевтической</w:t>
            </w:r>
            <w:r w:rsidRPr="003C77CB">
              <w:rPr>
                <w:rFonts w:ascii="Calibri" w:eastAsia="Times New Roman"/>
                <w:color w:val="000000"/>
                <w:lang w:eastAsia="ru-RU"/>
              </w:rPr>
              <w:t xml:space="preserve"> </w:t>
            </w:r>
            <w:r w:rsidRPr="003C77CB">
              <w:rPr>
                <w:rFonts w:ascii="Calibri" w:eastAsia="Times New Roman"/>
                <w:color w:val="000000"/>
                <w:lang w:eastAsia="ru-RU"/>
              </w:rPr>
              <w:t>промышленности</w:t>
            </w:r>
          </w:p>
        </w:tc>
        <w:tc>
          <w:tcPr>
            <w:tcW w:w="1923" w:type="dxa"/>
            <w:tcBorders>
              <w:top w:val="single" w:sz="4" w:space="0" w:color="auto"/>
              <w:left w:val="nil"/>
              <w:bottom w:val="single" w:sz="4" w:space="0" w:color="auto"/>
              <w:right w:val="single" w:sz="4" w:space="0" w:color="auto"/>
            </w:tcBorders>
            <w:shd w:val="clear" w:color="auto" w:fill="FFFFFF" w:themeFill="background1"/>
            <w:vAlign w:val="center"/>
            <w:hideMark/>
          </w:tcPr>
          <w:p w:rsidR="003C77CB" w:rsidRPr="003C77CB" w:rsidRDefault="003C77CB" w:rsidP="003C77CB">
            <w:pPr>
              <w:suppressAutoHyphens w:val="0"/>
              <w:spacing w:before="100" w:beforeAutospacing="1" w:after="100" w:afterAutospacing="1"/>
              <w:jc w:val="center"/>
              <w:rPr>
                <w:rFonts w:eastAsia="Times New Roman"/>
                <w:lang w:eastAsia="ru-RU"/>
              </w:rPr>
            </w:pPr>
            <w:r w:rsidRPr="003C77CB">
              <w:rPr>
                <w:rFonts w:ascii="Calibri" w:eastAsia="Times New Roman" w:hAnsi="Calibri" w:cs="Calibri"/>
                <w:color w:val="000000"/>
                <w:lang w:eastAsia="ru-RU"/>
              </w:rPr>
              <w:t>100 м</w:t>
            </w:r>
          </w:p>
        </w:tc>
      </w:tr>
      <w:tr w:rsidR="003C77CB" w:rsidRPr="003C77CB" w:rsidTr="009A4315">
        <w:trPr>
          <w:trHeight w:val="300"/>
          <w:jc w:val="center"/>
        </w:trPr>
        <w:tc>
          <w:tcPr>
            <w:tcW w:w="4134"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3C77CB" w:rsidRPr="003C77CB" w:rsidRDefault="003C77CB" w:rsidP="003C77CB">
            <w:pPr>
              <w:suppressAutoHyphens w:val="0"/>
              <w:spacing w:before="100" w:beforeAutospacing="1"/>
              <w:jc w:val="center"/>
              <w:rPr>
                <w:rFonts w:eastAsia="Times New Roman"/>
                <w:lang w:eastAsia="ru-RU"/>
              </w:rPr>
            </w:pPr>
            <w:r w:rsidRPr="003C77CB">
              <w:rPr>
                <w:rFonts w:ascii="Calibri" w:eastAsia="Times New Roman"/>
                <w:color w:val="000000"/>
                <w:lang w:eastAsia="ru-RU"/>
              </w:rPr>
              <w:t>ООО</w:t>
            </w:r>
            <w:r w:rsidRPr="003C77CB">
              <w:rPr>
                <w:rFonts w:ascii="Calibri" w:eastAsia="Times New Roman"/>
                <w:color w:val="000000"/>
                <w:lang w:eastAsia="ru-RU"/>
              </w:rPr>
              <w:t xml:space="preserve"> </w:t>
            </w:r>
            <w:r w:rsidRPr="003C77CB">
              <w:rPr>
                <w:rFonts w:ascii="Calibri" w:eastAsia="Times New Roman"/>
                <w:color w:val="000000"/>
                <w:lang w:eastAsia="ru-RU"/>
              </w:rPr>
              <w:t>«Полет»</w:t>
            </w:r>
            <w:r w:rsidRPr="003C77CB">
              <w:rPr>
                <w:rFonts w:ascii="Calibri" w:eastAsia="Times New Roman"/>
                <w:color w:val="000000"/>
                <w:lang w:eastAsia="ru-RU"/>
              </w:rPr>
              <w:t xml:space="preserve"> </w:t>
            </w:r>
            <w:r w:rsidRPr="003C77CB">
              <w:rPr>
                <w:rFonts w:ascii="Calibri" w:eastAsia="Times New Roman"/>
                <w:color w:val="000000"/>
                <w:lang w:eastAsia="ru-RU"/>
              </w:rPr>
              <w:t>и</w:t>
            </w:r>
            <w:r w:rsidRPr="003C77CB">
              <w:rPr>
                <w:rFonts w:ascii="Calibri" w:eastAsia="Times New Roman"/>
                <w:color w:val="000000"/>
                <w:lang w:eastAsia="ru-RU"/>
              </w:rPr>
              <w:t xml:space="preserve"> </w:t>
            </w:r>
            <w:r w:rsidRPr="003C77CB">
              <w:rPr>
                <w:rFonts w:ascii="Calibri" w:eastAsia="Times New Roman"/>
                <w:color w:val="000000"/>
                <w:lang w:eastAsia="ru-RU"/>
              </w:rPr>
              <w:t>ООО</w:t>
            </w:r>
            <w:r w:rsidRPr="003C77CB">
              <w:rPr>
                <w:rFonts w:ascii="Calibri" w:eastAsia="Times New Roman"/>
                <w:color w:val="000000"/>
                <w:lang w:eastAsia="ru-RU"/>
              </w:rPr>
              <w:t xml:space="preserve"> "</w:t>
            </w:r>
            <w:r w:rsidRPr="003C77CB">
              <w:rPr>
                <w:rFonts w:ascii="Calibri" w:eastAsia="Times New Roman"/>
                <w:color w:val="000000"/>
                <w:lang w:eastAsia="ru-RU"/>
              </w:rPr>
              <w:t>Мужской</w:t>
            </w:r>
            <w:r w:rsidRPr="003C77CB">
              <w:rPr>
                <w:rFonts w:ascii="Calibri" w:eastAsia="Times New Roman"/>
                <w:color w:val="000000"/>
                <w:lang w:eastAsia="ru-RU"/>
              </w:rPr>
              <w:t xml:space="preserve"> </w:t>
            </w:r>
            <w:r w:rsidRPr="003C77CB">
              <w:rPr>
                <w:rFonts w:ascii="Calibri" w:eastAsia="Times New Roman"/>
                <w:color w:val="000000"/>
                <w:lang w:eastAsia="ru-RU"/>
              </w:rPr>
              <w:t>стандарт</w:t>
            </w:r>
            <w:r w:rsidRPr="003C77CB">
              <w:rPr>
                <w:rFonts w:ascii="Calibri" w:eastAsia="Times New Roman"/>
                <w:color w:val="000000"/>
                <w:lang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C77CB" w:rsidRPr="003C77CB" w:rsidRDefault="003C77CB" w:rsidP="003C77CB">
            <w:pPr>
              <w:suppressAutoHyphens w:val="0"/>
              <w:spacing w:before="100" w:beforeAutospacing="1"/>
              <w:jc w:val="center"/>
              <w:rPr>
                <w:rFonts w:eastAsia="Times New Roman"/>
                <w:lang w:eastAsia="ru-RU"/>
              </w:rPr>
            </w:pPr>
            <w:r w:rsidRPr="003C77CB">
              <w:rPr>
                <w:rFonts w:ascii="Calibri" w:eastAsia="Times New Roman"/>
                <w:color w:val="000000"/>
                <w:lang w:eastAsia="ru-RU"/>
              </w:rPr>
              <w:t>Предприятие</w:t>
            </w:r>
            <w:r w:rsidRPr="003C77CB">
              <w:rPr>
                <w:rFonts w:ascii="Calibri" w:eastAsia="Times New Roman"/>
                <w:color w:val="000000"/>
                <w:lang w:eastAsia="ru-RU"/>
              </w:rPr>
              <w:t xml:space="preserve"> </w:t>
            </w:r>
            <w:r w:rsidRPr="003C77CB">
              <w:rPr>
                <w:rFonts w:ascii="Calibri" w:eastAsia="Times New Roman"/>
                <w:color w:val="000000"/>
                <w:lang w:eastAsia="ru-RU"/>
              </w:rPr>
              <w:t>текстильной</w:t>
            </w:r>
            <w:r w:rsidRPr="003C77CB">
              <w:rPr>
                <w:rFonts w:ascii="Calibri" w:eastAsia="Times New Roman"/>
                <w:color w:val="000000"/>
                <w:lang w:eastAsia="ru-RU"/>
              </w:rPr>
              <w:t xml:space="preserve">, </w:t>
            </w:r>
            <w:r w:rsidRPr="003C77CB">
              <w:rPr>
                <w:rFonts w:ascii="Calibri" w:eastAsia="Times New Roman"/>
                <w:color w:val="000000"/>
                <w:lang w:eastAsia="ru-RU"/>
              </w:rPr>
              <w:t>легкой</w:t>
            </w:r>
            <w:r w:rsidRPr="003C77CB">
              <w:rPr>
                <w:rFonts w:ascii="Calibri" w:eastAsia="Times New Roman"/>
                <w:color w:val="000000"/>
                <w:lang w:eastAsia="ru-RU"/>
              </w:rPr>
              <w:t xml:space="preserve"> </w:t>
            </w:r>
            <w:r w:rsidRPr="003C77CB">
              <w:rPr>
                <w:rFonts w:ascii="Calibri" w:eastAsia="Times New Roman"/>
                <w:color w:val="000000"/>
                <w:lang w:eastAsia="ru-RU"/>
              </w:rPr>
              <w:t>промышленности</w:t>
            </w:r>
          </w:p>
        </w:tc>
        <w:tc>
          <w:tcPr>
            <w:tcW w:w="1923" w:type="dxa"/>
            <w:tcBorders>
              <w:top w:val="single" w:sz="4" w:space="0" w:color="auto"/>
              <w:left w:val="nil"/>
              <w:bottom w:val="single" w:sz="4" w:space="0" w:color="auto"/>
              <w:right w:val="single" w:sz="4" w:space="0" w:color="auto"/>
            </w:tcBorders>
            <w:shd w:val="clear" w:color="auto" w:fill="FFFFFF" w:themeFill="background1"/>
            <w:vAlign w:val="center"/>
            <w:hideMark/>
          </w:tcPr>
          <w:p w:rsidR="003C77CB" w:rsidRPr="003C77CB" w:rsidRDefault="003C77CB" w:rsidP="003C77CB">
            <w:pPr>
              <w:suppressAutoHyphens w:val="0"/>
              <w:spacing w:before="100" w:beforeAutospacing="1" w:after="100" w:afterAutospacing="1"/>
              <w:jc w:val="center"/>
              <w:rPr>
                <w:rFonts w:eastAsia="Times New Roman"/>
                <w:lang w:eastAsia="ru-RU"/>
              </w:rPr>
            </w:pPr>
            <w:r w:rsidRPr="003C77CB">
              <w:rPr>
                <w:rFonts w:ascii="Calibri" w:eastAsia="Times New Roman" w:hAnsi="Calibri" w:cs="Calibri"/>
                <w:color w:val="000000"/>
                <w:lang w:eastAsia="ru-RU"/>
              </w:rPr>
              <w:t>50 м</w:t>
            </w:r>
          </w:p>
        </w:tc>
      </w:tr>
      <w:tr w:rsidR="003C77CB" w:rsidRPr="003C77CB" w:rsidTr="009A4315">
        <w:trPr>
          <w:trHeight w:val="300"/>
          <w:jc w:val="center"/>
        </w:trPr>
        <w:tc>
          <w:tcPr>
            <w:tcW w:w="4134" w:type="dxa"/>
            <w:tcBorders>
              <w:top w:val="nil"/>
              <w:left w:val="single" w:sz="4" w:space="0" w:color="auto"/>
              <w:bottom w:val="single" w:sz="4" w:space="0" w:color="auto"/>
              <w:right w:val="nil"/>
            </w:tcBorders>
            <w:shd w:val="clear" w:color="auto" w:fill="FFFFFF" w:themeFill="background1"/>
            <w:noWrap/>
            <w:vAlign w:val="center"/>
            <w:hideMark/>
          </w:tcPr>
          <w:p w:rsidR="003C77CB" w:rsidRPr="003C77CB" w:rsidRDefault="003C77CB" w:rsidP="009A4315">
            <w:pPr>
              <w:suppressAutoHyphens w:val="0"/>
              <w:spacing w:before="100" w:beforeAutospacing="1"/>
              <w:jc w:val="center"/>
              <w:rPr>
                <w:rFonts w:ascii="Calibri" w:eastAsia="Times New Roman"/>
                <w:color w:val="000000"/>
                <w:lang w:eastAsia="ru-RU"/>
              </w:rPr>
            </w:pPr>
            <w:r w:rsidRPr="003C77CB">
              <w:rPr>
                <w:rFonts w:ascii="Calibri" w:eastAsia="Times New Roman"/>
                <w:color w:val="000000"/>
                <w:lang w:eastAsia="ru-RU"/>
              </w:rPr>
              <w:t>ООО</w:t>
            </w:r>
            <w:r w:rsidRPr="003C77CB">
              <w:rPr>
                <w:rFonts w:ascii="Calibri" w:eastAsia="Times New Roman"/>
                <w:color w:val="000000"/>
                <w:lang w:eastAsia="ru-RU"/>
              </w:rPr>
              <w:t xml:space="preserve"> </w:t>
            </w:r>
            <w:r w:rsidRPr="003C77CB">
              <w:rPr>
                <w:rFonts w:ascii="Calibri" w:eastAsia="Times New Roman"/>
                <w:color w:val="000000"/>
                <w:lang w:eastAsia="ru-RU"/>
              </w:rPr>
              <w:t>«Козельский</w:t>
            </w:r>
            <w:r w:rsidRPr="003C77CB">
              <w:rPr>
                <w:rFonts w:ascii="Calibri" w:eastAsia="Times New Roman"/>
                <w:color w:val="000000"/>
                <w:lang w:eastAsia="ru-RU"/>
              </w:rPr>
              <w:t xml:space="preserve"> </w:t>
            </w:r>
            <w:r w:rsidRPr="003C77CB">
              <w:rPr>
                <w:rFonts w:ascii="Calibri" w:eastAsia="Times New Roman"/>
                <w:color w:val="000000"/>
                <w:lang w:eastAsia="ru-RU"/>
              </w:rPr>
              <w:t>завод</w:t>
            </w:r>
            <w:r w:rsidRPr="003C77CB">
              <w:rPr>
                <w:rFonts w:ascii="Calibri" w:eastAsia="Times New Roman"/>
                <w:color w:val="000000"/>
                <w:lang w:eastAsia="ru-RU"/>
              </w:rPr>
              <w:t xml:space="preserve"> </w:t>
            </w:r>
            <w:r w:rsidRPr="003C77CB">
              <w:rPr>
                <w:rFonts w:ascii="Calibri" w:eastAsia="Times New Roman"/>
                <w:color w:val="000000"/>
                <w:lang w:eastAsia="ru-RU"/>
              </w:rPr>
              <w:t>минеральной</w:t>
            </w:r>
            <w:r w:rsidRPr="003C77CB">
              <w:rPr>
                <w:rFonts w:ascii="Calibri" w:eastAsia="Times New Roman"/>
                <w:color w:val="000000"/>
                <w:lang w:eastAsia="ru-RU"/>
              </w:rPr>
              <w:t xml:space="preserve"> </w:t>
            </w:r>
            <w:r w:rsidRPr="003C77CB">
              <w:rPr>
                <w:rFonts w:ascii="Calibri" w:eastAsia="Times New Roman"/>
                <w:color w:val="000000"/>
                <w:lang w:eastAsia="ru-RU"/>
              </w:rPr>
              <w:t>воды»</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C77CB" w:rsidRPr="003C77CB" w:rsidRDefault="003C77CB" w:rsidP="003C77CB">
            <w:pPr>
              <w:suppressAutoHyphens w:val="0"/>
              <w:spacing w:before="100" w:beforeAutospacing="1"/>
              <w:jc w:val="center"/>
              <w:rPr>
                <w:rFonts w:eastAsia="Times New Roman"/>
                <w:lang w:eastAsia="ru-RU"/>
              </w:rPr>
            </w:pPr>
            <w:r w:rsidRPr="003C77CB">
              <w:rPr>
                <w:rFonts w:ascii="Calibri" w:eastAsia="Times New Roman"/>
                <w:color w:val="000000"/>
                <w:lang w:eastAsia="ru-RU"/>
              </w:rPr>
              <w:t>Предприятие</w:t>
            </w:r>
            <w:r w:rsidRPr="003C77CB">
              <w:rPr>
                <w:rFonts w:ascii="Calibri" w:eastAsia="Times New Roman"/>
                <w:color w:val="000000"/>
                <w:lang w:eastAsia="ru-RU"/>
              </w:rPr>
              <w:t xml:space="preserve"> </w:t>
            </w:r>
            <w:r w:rsidRPr="003C77CB">
              <w:rPr>
                <w:rFonts w:ascii="Calibri" w:eastAsia="Times New Roman"/>
                <w:color w:val="000000"/>
                <w:lang w:eastAsia="ru-RU"/>
              </w:rPr>
              <w:t>пищевой</w:t>
            </w:r>
            <w:r w:rsidRPr="003C77CB">
              <w:rPr>
                <w:rFonts w:ascii="Calibri" w:eastAsia="Times New Roman"/>
                <w:color w:val="000000"/>
                <w:lang w:eastAsia="ru-RU"/>
              </w:rPr>
              <w:t xml:space="preserve"> </w:t>
            </w:r>
            <w:r w:rsidRPr="003C77CB">
              <w:rPr>
                <w:rFonts w:ascii="Calibri" w:eastAsia="Times New Roman"/>
                <w:color w:val="000000"/>
                <w:lang w:eastAsia="ru-RU"/>
              </w:rPr>
              <w:t>и</w:t>
            </w:r>
            <w:r w:rsidRPr="003C77CB">
              <w:rPr>
                <w:rFonts w:ascii="Calibri" w:eastAsia="Times New Roman"/>
                <w:color w:val="000000"/>
                <w:lang w:eastAsia="ru-RU"/>
              </w:rPr>
              <w:t xml:space="preserve"> </w:t>
            </w:r>
            <w:r w:rsidRPr="003C77CB">
              <w:rPr>
                <w:rFonts w:ascii="Calibri" w:eastAsia="Times New Roman"/>
                <w:color w:val="000000"/>
                <w:lang w:eastAsia="ru-RU"/>
              </w:rPr>
              <w:t>пищевкусовой</w:t>
            </w:r>
            <w:r w:rsidRPr="003C77CB">
              <w:rPr>
                <w:rFonts w:ascii="Calibri" w:eastAsia="Times New Roman"/>
                <w:color w:val="000000"/>
                <w:lang w:eastAsia="ru-RU"/>
              </w:rPr>
              <w:t xml:space="preserve"> </w:t>
            </w:r>
            <w:r w:rsidRPr="003C77CB">
              <w:rPr>
                <w:rFonts w:ascii="Calibri" w:eastAsia="Times New Roman"/>
                <w:color w:val="000000"/>
                <w:lang w:eastAsia="ru-RU"/>
              </w:rPr>
              <w:t>промышленности</w:t>
            </w:r>
          </w:p>
        </w:tc>
        <w:tc>
          <w:tcPr>
            <w:tcW w:w="1923" w:type="dxa"/>
            <w:tcBorders>
              <w:top w:val="single" w:sz="4" w:space="0" w:color="auto"/>
              <w:left w:val="nil"/>
              <w:bottom w:val="single" w:sz="4" w:space="0" w:color="auto"/>
              <w:right w:val="single" w:sz="4" w:space="0" w:color="auto"/>
            </w:tcBorders>
            <w:shd w:val="clear" w:color="auto" w:fill="FFFFFF" w:themeFill="background1"/>
            <w:vAlign w:val="center"/>
            <w:hideMark/>
          </w:tcPr>
          <w:p w:rsidR="003C77CB" w:rsidRPr="003C77CB" w:rsidRDefault="003C77CB" w:rsidP="003C77CB">
            <w:pPr>
              <w:suppressAutoHyphens w:val="0"/>
              <w:spacing w:before="100" w:beforeAutospacing="1" w:after="100" w:afterAutospacing="1"/>
              <w:jc w:val="center"/>
              <w:rPr>
                <w:rFonts w:eastAsia="Times New Roman"/>
                <w:lang w:eastAsia="ru-RU"/>
              </w:rPr>
            </w:pPr>
            <w:r w:rsidRPr="003C77CB">
              <w:rPr>
                <w:rFonts w:ascii="Calibri" w:eastAsia="Times New Roman" w:hAnsi="Calibri" w:cs="Calibri"/>
                <w:color w:val="000000"/>
                <w:lang w:eastAsia="ru-RU"/>
              </w:rPr>
              <w:t>300 м</w:t>
            </w:r>
          </w:p>
        </w:tc>
      </w:tr>
      <w:tr w:rsidR="009A4315" w:rsidRPr="003C77CB" w:rsidTr="00897B0F">
        <w:trPr>
          <w:trHeight w:val="528"/>
          <w:jc w:val="center"/>
        </w:trPr>
        <w:tc>
          <w:tcPr>
            <w:tcW w:w="4134" w:type="dxa"/>
            <w:tcBorders>
              <w:top w:val="nil"/>
              <w:left w:val="single" w:sz="4" w:space="0" w:color="auto"/>
              <w:bottom w:val="single" w:sz="4" w:space="0" w:color="auto"/>
              <w:right w:val="nil"/>
            </w:tcBorders>
            <w:shd w:val="clear" w:color="auto" w:fill="FFFFFF" w:themeFill="background1"/>
            <w:noWrap/>
            <w:vAlign w:val="center"/>
          </w:tcPr>
          <w:p w:rsidR="009A4315" w:rsidRPr="003C77CB" w:rsidRDefault="009A4315" w:rsidP="009A4315">
            <w:pPr>
              <w:suppressAutoHyphens w:val="0"/>
              <w:spacing w:before="100" w:beforeAutospacing="1"/>
              <w:jc w:val="center"/>
              <w:rPr>
                <w:rFonts w:ascii="Calibri" w:eastAsia="Times New Roman"/>
                <w:color w:val="000000"/>
                <w:lang w:eastAsia="ru-RU"/>
              </w:rPr>
            </w:pPr>
            <w:r w:rsidRPr="003C77CB">
              <w:rPr>
                <w:rFonts w:ascii="Calibri" w:eastAsia="Times New Roman"/>
                <w:color w:val="000000"/>
                <w:lang w:eastAsia="ru-RU"/>
              </w:rPr>
              <w:t>ООО</w:t>
            </w:r>
            <w:r w:rsidRPr="003C77CB">
              <w:rPr>
                <w:rFonts w:ascii="Calibri" w:eastAsia="Times New Roman"/>
                <w:color w:val="000000"/>
                <w:lang w:eastAsia="ru-RU"/>
              </w:rPr>
              <w:t xml:space="preserve"> </w:t>
            </w:r>
            <w:r w:rsidRPr="003C77CB">
              <w:rPr>
                <w:rFonts w:ascii="Calibri" w:eastAsia="Times New Roman"/>
                <w:color w:val="000000"/>
                <w:lang w:eastAsia="ru-RU"/>
              </w:rPr>
              <w:t>«СК»</w:t>
            </w:r>
            <w:r w:rsidRPr="003C77CB">
              <w:rPr>
                <w:rFonts w:ascii="Calibri" w:eastAsia="Times New Roman"/>
                <w:color w:val="000000"/>
                <w:lang w:eastAsia="ru-RU"/>
              </w:rPr>
              <w:t xml:space="preserve"> </w:t>
            </w:r>
            <w:r w:rsidRPr="003C77CB">
              <w:rPr>
                <w:rFonts w:ascii="Calibri" w:eastAsia="Times New Roman"/>
                <w:color w:val="000000"/>
                <w:lang w:eastAsia="ru-RU"/>
              </w:rPr>
              <w:t>завод</w:t>
            </w:r>
            <w:r w:rsidRPr="003C77CB">
              <w:rPr>
                <w:rFonts w:ascii="Calibri" w:eastAsia="Times New Roman"/>
                <w:color w:val="000000"/>
                <w:lang w:eastAsia="ru-RU"/>
              </w:rPr>
              <w:t xml:space="preserve"> </w:t>
            </w:r>
            <w:r w:rsidRPr="003C77CB">
              <w:rPr>
                <w:rFonts w:ascii="Calibri" w:eastAsia="Times New Roman"/>
                <w:color w:val="000000"/>
                <w:lang w:eastAsia="ru-RU"/>
              </w:rPr>
              <w:t>по</w:t>
            </w:r>
            <w:r w:rsidRPr="003C77CB">
              <w:rPr>
                <w:rFonts w:ascii="Calibri" w:eastAsia="Times New Roman"/>
                <w:color w:val="000000"/>
                <w:lang w:eastAsia="ru-RU"/>
              </w:rPr>
              <w:t xml:space="preserve"> </w:t>
            </w:r>
            <w:r w:rsidRPr="003C77CB">
              <w:rPr>
                <w:rFonts w:ascii="Calibri" w:eastAsia="Times New Roman"/>
                <w:color w:val="000000"/>
                <w:lang w:eastAsia="ru-RU"/>
              </w:rPr>
              <w:t>производству</w:t>
            </w:r>
            <w:r w:rsidRPr="003C77CB">
              <w:rPr>
                <w:rFonts w:ascii="Calibri" w:eastAsia="Times New Roman"/>
                <w:color w:val="000000"/>
                <w:lang w:eastAsia="ru-RU"/>
              </w:rPr>
              <w:t xml:space="preserve"> </w:t>
            </w:r>
            <w:r w:rsidRPr="003C77CB">
              <w:rPr>
                <w:rFonts w:ascii="Calibri" w:eastAsia="Times New Roman"/>
                <w:color w:val="000000"/>
                <w:lang w:eastAsia="ru-RU"/>
              </w:rPr>
              <w:t>минеральной</w:t>
            </w:r>
            <w:r w:rsidRPr="003C77CB">
              <w:rPr>
                <w:rFonts w:ascii="Calibri" w:eastAsia="Times New Roman"/>
                <w:color w:val="000000"/>
                <w:lang w:eastAsia="ru-RU"/>
              </w:rPr>
              <w:t xml:space="preserve"> </w:t>
            </w:r>
            <w:r w:rsidRPr="003C77CB">
              <w:rPr>
                <w:rFonts w:ascii="Calibri" w:eastAsia="Times New Roman"/>
                <w:color w:val="000000"/>
                <w:lang w:eastAsia="ru-RU"/>
              </w:rPr>
              <w:t>воды</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A4315" w:rsidRPr="003C77CB" w:rsidRDefault="009A4315" w:rsidP="009A4315">
            <w:pPr>
              <w:suppressAutoHyphens w:val="0"/>
              <w:spacing w:before="100" w:beforeAutospacing="1"/>
              <w:jc w:val="center"/>
              <w:rPr>
                <w:rFonts w:eastAsia="Times New Roman"/>
                <w:lang w:eastAsia="ru-RU"/>
              </w:rPr>
            </w:pPr>
            <w:r w:rsidRPr="003C77CB">
              <w:rPr>
                <w:rFonts w:ascii="Calibri" w:eastAsia="Times New Roman"/>
                <w:color w:val="000000"/>
                <w:lang w:eastAsia="ru-RU"/>
              </w:rPr>
              <w:t>Предприятие</w:t>
            </w:r>
            <w:r w:rsidRPr="003C77CB">
              <w:rPr>
                <w:rFonts w:ascii="Calibri" w:eastAsia="Times New Roman"/>
                <w:color w:val="000000"/>
                <w:lang w:eastAsia="ru-RU"/>
              </w:rPr>
              <w:t xml:space="preserve"> </w:t>
            </w:r>
            <w:r w:rsidRPr="003C77CB">
              <w:rPr>
                <w:rFonts w:ascii="Calibri" w:eastAsia="Times New Roman"/>
                <w:color w:val="000000"/>
                <w:lang w:eastAsia="ru-RU"/>
              </w:rPr>
              <w:t>пищевой</w:t>
            </w:r>
            <w:r w:rsidRPr="003C77CB">
              <w:rPr>
                <w:rFonts w:ascii="Calibri" w:eastAsia="Times New Roman"/>
                <w:color w:val="000000"/>
                <w:lang w:eastAsia="ru-RU"/>
              </w:rPr>
              <w:t xml:space="preserve"> </w:t>
            </w:r>
            <w:r w:rsidRPr="003C77CB">
              <w:rPr>
                <w:rFonts w:ascii="Calibri" w:eastAsia="Times New Roman"/>
                <w:color w:val="000000"/>
                <w:lang w:eastAsia="ru-RU"/>
              </w:rPr>
              <w:t>и</w:t>
            </w:r>
            <w:r w:rsidRPr="003C77CB">
              <w:rPr>
                <w:rFonts w:ascii="Calibri" w:eastAsia="Times New Roman"/>
                <w:color w:val="000000"/>
                <w:lang w:eastAsia="ru-RU"/>
              </w:rPr>
              <w:t xml:space="preserve"> </w:t>
            </w:r>
            <w:r w:rsidRPr="003C77CB">
              <w:rPr>
                <w:rFonts w:ascii="Calibri" w:eastAsia="Times New Roman"/>
                <w:color w:val="000000"/>
                <w:lang w:eastAsia="ru-RU"/>
              </w:rPr>
              <w:t>пищевкусовой</w:t>
            </w:r>
            <w:r w:rsidRPr="003C77CB">
              <w:rPr>
                <w:rFonts w:ascii="Calibri" w:eastAsia="Times New Roman"/>
                <w:color w:val="000000"/>
                <w:lang w:eastAsia="ru-RU"/>
              </w:rPr>
              <w:t xml:space="preserve"> </w:t>
            </w:r>
            <w:r w:rsidRPr="003C77CB">
              <w:rPr>
                <w:rFonts w:ascii="Calibri" w:eastAsia="Times New Roman"/>
                <w:color w:val="000000"/>
                <w:lang w:eastAsia="ru-RU"/>
              </w:rPr>
              <w:t>промышленности</w:t>
            </w:r>
          </w:p>
        </w:tc>
        <w:tc>
          <w:tcPr>
            <w:tcW w:w="1923" w:type="dxa"/>
            <w:tcBorders>
              <w:top w:val="single" w:sz="4" w:space="0" w:color="auto"/>
              <w:left w:val="nil"/>
              <w:bottom w:val="single" w:sz="4" w:space="0" w:color="auto"/>
              <w:right w:val="single" w:sz="4" w:space="0" w:color="auto"/>
            </w:tcBorders>
            <w:shd w:val="clear" w:color="auto" w:fill="FFFFFF" w:themeFill="background1"/>
            <w:vAlign w:val="center"/>
          </w:tcPr>
          <w:p w:rsidR="009A4315" w:rsidRPr="003C77CB" w:rsidRDefault="009A4315" w:rsidP="009A4315">
            <w:pPr>
              <w:suppressAutoHyphens w:val="0"/>
              <w:spacing w:before="100" w:beforeAutospacing="1" w:after="100" w:afterAutospacing="1"/>
              <w:jc w:val="center"/>
              <w:rPr>
                <w:rFonts w:eastAsia="Times New Roman"/>
                <w:lang w:eastAsia="ru-RU"/>
              </w:rPr>
            </w:pPr>
            <w:r w:rsidRPr="003C77CB">
              <w:rPr>
                <w:rFonts w:ascii="Calibri" w:eastAsia="Times New Roman" w:hAnsi="Calibri" w:cs="Calibri"/>
                <w:color w:val="000000"/>
                <w:lang w:eastAsia="ru-RU"/>
              </w:rPr>
              <w:t>300 м</w:t>
            </w:r>
          </w:p>
        </w:tc>
      </w:tr>
      <w:tr w:rsidR="009A4315" w:rsidRPr="003C77CB" w:rsidTr="009A4315">
        <w:trPr>
          <w:trHeight w:val="300"/>
          <w:jc w:val="center"/>
        </w:trPr>
        <w:tc>
          <w:tcPr>
            <w:tcW w:w="4134" w:type="dxa"/>
            <w:tcBorders>
              <w:top w:val="nil"/>
              <w:left w:val="single" w:sz="4" w:space="0" w:color="auto"/>
              <w:bottom w:val="single" w:sz="4" w:space="0" w:color="auto"/>
              <w:right w:val="nil"/>
            </w:tcBorders>
            <w:shd w:val="clear" w:color="auto" w:fill="FFFFFF" w:themeFill="background1"/>
            <w:noWrap/>
            <w:vAlign w:val="center"/>
            <w:hideMark/>
          </w:tcPr>
          <w:p w:rsidR="009A4315" w:rsidRPr="003C77CB" w:rsidRDefault="009A4315" w:rsidP="009A4315">
            <w:pPr>
              <w:suppressAutoHyphens w:val="0"/>
              <w:spacing w:before="100" w:beforeAutospacing="1"/>
              <w:jc w:val="center"/>
              <w:rPr>
                <w:rFonts w:eastAsia="Times New Roman"/>
                <w:lang w:eastAsia="ru-RU"/>
              </w:rPr>
            </w:pPr>
            <w:r w:rsidRPr="003C77CB">
              <w:rPr>
                <w:rFonts w:ascii="Calibri" w:eastAsia="Times New Roman"/>
                <w:color w:val="000000"/>
                <w:lang w:eastAsia="ru-RU"/>
              </w:rPr>
              <w:t>ДОК</w:t>
            </w:r>
            <w:r w:rsidRPr="003C77CB">
              <w:rPr>
                <w:rFonts w:ascii="Calibri" w:eastAsia="Times New Roman"/>
                <w:color w:val="000000"/>
                <w:lang w:eastAsia="ru-RU"/>
              </w:rPr>
              <w:t xml:space="preserve"> "</w:t>
            </w:r>
            <w:r w:rsidRPr="003C77CB">
              <w:rPr>
                <w:rFonts w:ascii="Calibri" w:eastAsia="Times New Roman"/>
                <w:color w:val="000000"/>
                <w:lang w:eastAsia="ru-RU"/>
              </w:rPr>
              <w:t>Угра</w:t>
            </w:r>
            <w:r w:rsidRPr="003C77CB">
              <w:rPr>
                <w:rFonts w:ascii="Calibri" w:eastAsia="Times New Roman"/>
                <w:color w:val="000000"/>
                <w:lang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A4315" w:rsidRPr="003C77CB" w:rsidRDefault="009A4315" w:rsidP="009A4315">
            <w:pPr>
              <w:suppressAutoHyphens w:val="0"/>
              <w:spacing w:before="100" w:beforeAutospacing="1"/>
              <w:jc w:val="center"/>
              <w:rPr>
                <w:rFonts w:eastAsia="Times New Roman"/>
                <w:lang w:eastAsia="ru-RU"/>
              </w:rPr>
            </w:pPr>
            <w:r w:rsidRPr="003C77CB">
              <w:rPr>
                <w:rFonts w:ascii="Calibri" w:eastAsia="Times New Roman"/>
                <w:color w:val="000000"/>
                <w:lang w:eastAsia="ru-RU"/>
              </w:rPr>
              <w:t>Предприятие</w:t>
            </w:r>
            <w:r w:rsidRPr="003C77CB">
              <w:rPr>
                <w:rFonts w:ascii="Calibri" w:eastAsia="Times New Roman"/>
                <w:color w:val="000000"/>
                <w:lang w:eastAsia="ru-RU"/>
              </w:rPr>
              <w:t xml:space="preserve"> </w:t>
            </w:r>
            <w:r w:rsidRPr="003C77CB">
              <w:rPr>
                <w:rFonts w:ascii="Calibri" w:eastAsia="Times New Roman"/>
                <w:color w:val="000000"/>
                <w:lang w:eastAsia="ru-RU"/>
              </w:rPr>
              <w:t>по</w:t>
            </w:r>
            <w:r w:rsidRPr="003C77CB">
              <w:rPr>
                <w:rFonts w:ascii="Calibri" w:eastAsia="Times New Roman"/>
                <w:color w:val="000000"/>
                <w:lang w:eastAsia="ru-RU"/>
              </w:rPr>
              <w:t xml:space="preserve"> </w:t>
            </w:r>
            <w:r w:rsidRPr="003C77CB">
              <w:rPr>
                <w:rFonts w:ascii="Calibri" w:eastAsia="Times New Roman"/>
                <w:color w:val="000000"/>
                <w:lang w:eastAsia="ru-RU"/>
              </w:rPr>
              <w:t>обработке</w:t>
            </w:r>
            <w:r w:rsidRPr="003C77CB">
              <w:rPr>
                <w:rFonts w:ascii="Calibri" w:eastAsia="Times New Roman"/>
                <w:color w:val="000000"/>
                <w:lang w:eastAsia="ru-RU"/>
              </w:rPr>
              <w:t xml:space="preserve"> </w:t>
            </w:r>
            <w:r w:rsidRPr="003C77CB">
              <w:rPr>
                <w:rFonts w:ascii="Calibri" w:eastAsia="Times New Roman"/>
                <w:color w:val="000000"/>
                <w:lang w:eastAsia="ru-RU"/>
              </w:rPr>
              <w:t>древесины</w:t>
            </w:r>
            <w:r w:rsidRPr="003C77CB">
              <w:rPr>
                <w:rFonts w:ascii="Calibri" w:eastAsia="Times New Roman"/>
                <w:color w:val="000000"/>
                <w:lang w:eastAsia="ru-RU"/>
              </w:rPr>
              <w:t xml:space="preserve">, </w:t>
            </w:r>
            <w:r w:rsidRPr="003C77CB">
              <w:rPr>
                <w:rFonts w:ascii="Calibri" w:eastAsia="Times New Roman"/>
                <w:color w:val="000000"/>
                <w:lang w:eastAsia="ru-RU"/>
              </w:rPr>
              <w:t>производству</w:t>
            </w:r>
            <w:r w:rsidRPr="003C77CB">
              <w:rPr>
                <w:rFonts w:ascii="Calibri" w:eastAsia="Times New Roman"/>
                <w:color w:val="000000"/>
                <w:lang w:eastAsia="ru-RU"/>
              </w:rPr>
              <w:t xml:space="preserve"> </w:t>
            </w:r>
            <w:r w:rsidRPr="003C77CB">
              <w:rPr>
                <w:rFonts w:ascii="Calibri" w:eastAsia="Times New Roman"/>
                <w:color w:val="000000"/>
                <w:lang w:eastAsia="ru-RU"/>
              </w:rPr>
              <w:t>изделий</w:t>
            </w:r>
            <w:r w:rsidRPr="003C77CB">
              <w:rPr>
                <w:rFonts w:ascii="Calibri" w:eastAsia="Times New Roman"/>
                <w:color w:val="000000"/>
                <w:lang w:eastAsia="ru-RU"/>
              </w:rPr>
              <w:t xml:space="preserve"> </w:t>
            </w:r>
            <w:r w:rsidRPr="003C77CB">
              <w:rPr>
                <w:rFonts w:ascii="Calibri" w:eastAsia="Times New Roman"/>
                <w:color w:val="000000"/>
                <w:lang w:eastAsia="ru-RU"/>
              </w:rPr>
              <w:t>из</w:t>
            </w:r>
            <w:r w:rsidRPr="003C77CB">
              <w:rPr>
                <w:rFonts w:ascii="Calibri" w:eastAsia="Times New Roman"/>
                <w:color w:val="000000"/>
                <w:lang w:eastAsia="ru-RU"/>
              </w:rPr>
              <w:t xml:space="preserve"> </w:t>
            </w:r>
            <w:r w:rsidRPr="003C77CB">
              <w:rPr>
                <w:rFonts w:ascii="Calibri" w:eastAsia="Times New Roman"/>
                <w:color w:val="000000"/>
                <w:lang w:eastAsia="ru-RU"/>
              </w:rPr>
              <w:t>дерева</w:t>
            </w:r>
          </w:p>
        </w:tc>
        <w:tc>
          <w:tcPr>
            <w:tcW w:w="1923" w:type="dxa"/>
            <w:tcBorders>
              <w:top w:val="single" w:sz="4" w:space="0" w:color="auto"/>
              <w:left w:val="nil"/>
              <w:bottom w:val="single" w:sz="4" w:space="0" w:color="auto"/>
              <w:right w:val="single" w:sz="4" w:space="0" w:color="auto"/>
            </w:tcBorders>
            <w:shd w:val="clear" w:color="auto" w:fill="FFFFFF" w:themeFill="background1"/>
            <w:vAlign w:val="center"/>
            <w:hideMark/>
          </w:tcPr>
          <w:p w:rsidR="009A4315" w:rsidRPr="003C77CB" w:rsidRDefault="009A4315" w:rsidP="009A4315">
            <w:pPr>
              <w:suppressAutoHyphens w:val="0"/>
              <w:spacing w:before="100" w:beforeAutospacing="1" w:after="100" w:afterAutospacing="1"/>
              <w:jc w:val="center"/>
              <w:rPr>
                <w:rFonts w:eastAsia="Times New Roman"/>
                <w:lang w:eastAsia="ru-RU"/>
              </w:rPr>
            </w:pPr>
            <w:r w:rsidRPr="003C77CB">
              <w:rPr>
                <w:rFonts w:ascii="Calibri" w:eastAsia="Times New Roman" w:hAnsi="Calibri" w:cs="Calibri"/>
                <w:color w:val="000000"/>
                <w:lang w:eastAsia="ru-RU"/>
              </w:rPr>
              <w:t>100 м</w:t>
            </w:r>
          </w:p>
        </w:tc>
      </w:tr>
      <w:tr w:rsidR="009A4315" w:rsidRPr="003C77CB" w:rsidTr="009A4315">
        <w:trPr>
          <w:trHeight w:val="300"/>
          <w:jc w:val="center"/>
        </w:trPr>
        <w:tc>
          <w:tcPr>
            <w:tcW w:w="4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A4315" w:rsidRPr="003C77CB" w:rsidRDefault="009A4315" w:rsidP="009A4315">
            <w:pPr>
              <w:suppressAutoHyphens w:val="0"/>
              <w:spacing w:before="100" w:beforeAutospacing="1"/>
              <w:jc w:val="center"/>
              <w:rPr>
                <w:rFonts w:eastAsia="Times New Roman"/>
                <w:lang w:eastAsia="ru-RU"/>
              </w:rPr>
            </w:pPr>
            <w:r w:rsidRPr="003C77CB">
              <w:rPr>
                <w:rFonts w:ascii="Calibri" w:eastAsia="Times New Roman"/>
                <w:color w:val="000000"/>
                <w:lang w:eastAsia="ru-RU"/>
              </w:rPr>
              <w:t>ПАО</w:t>
            </w:r>
            <w:r w:rsidRPr="003C77CB">
              <w:rPr>
                <w:rFonts w:ascii="Calibri" w:eastAsia="Times New Roman"/>
                <w:color w:val="000000"/>
                <w:lang w:eastAsia="ru-RU"/>
              </w:rPr>
              <w:t xml:space="preserve"> </w:t>
            </w:r>
            <w:r w:rsidRPr="003C77CB">
              <w:rPr>
                <w:rFonts w:ascii="Calibri" w:eastAsia="Times New Roman"/>
                <w:color w:val="000000"/>
                <w:lang w:eastAsia="ru-RU"/>
              </w:rPr>
              <w:t>«Козельский</w:t>
            </w:r>
            <w:r w:rsidRPr="003C77CB">
              <w:rPr>
                <w:rFonts w:ascii="Calibri" w:eastAsia="Times New Roman"/>
                <w:color w:val="000000"/>
                <w:lang w:eastAsia="ru-RU"/>
              </w:rPr>
              <w:t xml:space="preserve"> </w:t>
            </w:r>
            <w:r w:rsidRPr="003C77CB">
              <w:rPr>
                <w:rFonts w:ascii="Calibri" w:eastAsia="Times New Roman"/>
                <w:color w:val="000000"/>
                <w:lang w:eastAsia="ru-RU"/>
              </w:rPr>
              <w:t>механический</w:t>
            </w:r>
            <w:r w:rsidRPr="003C77CB">
              <w:rPr>
                <w:rFonts w:ascii="Calibri" w:eastAsia="Times New Roman"/>
                <w:color w:val="000000"/>
                <w:lang w:eastAsia="ru-RU"/>
              </w:rPr>
              <w:t xml:space="preserve"> </w:t>
            </w:r>
            <w:r w:rsidRPr="003C77CB">
              <w:rPr>
                <w:rFonts w:ascii="Calibri" w:eastAsia="Times New Roman"/>
                <w:color w:val="000000"/>
                <w:lang w:eastAsia="ru-RU"/>
              </w:rPr>
              <w:t>завод»</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A4315" w:rsidRPr="003C77CB" w:rsidRDefault="009A4315" w:rsidP="009A4315">
            <w:pPr>
              <w:suppressAutoHyphens w:val="0"/>
              <w:spacing w:before="100" w:beforeAutospacing="1"/>
              <w:jc w:val="center"/>
              <w:rPr>
                <w:rFonts w:eastAsia="Times New Roman"/>
                <w:lang w:eastAsia="ru-RU"/>
              </w:rPr>
            </w:pPr>
            <w:r w:rsidRPr="003C77CB">
              <w:rPr>
                <w:rFonts w:ascii="Calibri" w:eastAsia="Times New Roman"/>
                <w:color w:val="000000"/>
                <w:lang w:eastAsia="ru-RU"/>
              </w:rPr>
              <w:t>Предприятие</w:t>
            </w:r>
            <w:r w:rsidRPr="003C77CB">
              <w:rPr>
                <w:rFonts w:ascii="Calibri" w:eastAsia="Times New Roman"/>
                <w:color w:val="000000"/>
                <w:lang w:eastAsia="ru-RU"/>
              </w:rPr>
              <w:t xml:space="preserve"> </w:t>
            </w:r>
            <w:r w:rsidRPr="003C77CB">
              <w:rPr>
                <w:rFonts w:ascii="Calibri" w:eastAsia="Times New Roman"/>
                <w:color w:val="000000"/>
                <w:lang w:eastAsia="ru-RU"/>
              </w:rPr>
              <w:t>машиностроения</w:t>
            </w: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4315" w:rsidRPr="003C77CB" w:rsidRDefault="009A4315" w:rsidP="009A4315">
            <w:pPr>
              <w:suppressAutoHyphens w:val="0"/>
              <w:spacing w:before="100" w:beforeAutospacing="1" w:after="100" w:afterAutospacing="1"/>
              <w:jc w:val="center"/>
              <w:rPr>
                <w:rFonts w:eastAsia="Times New Roman"/>
                <w:lang w:eastAsia="ru-RU"/>
              </w:rPr>
            </w:pPr>
            <w:r w:rsidRPr="003C77CB">
              <w:rPr>
                <w:rFonts w:ascii="Calibri" w:eastAsia="Times New Roman" w:hAnsi="Calibri" w:cs="Calibri"/>
                <w:color w:val="000000"/>
                <w:lang w:eastAsia="ru-RU"/>
              </w:rPr>
              <w:t>500 м</w:t>
            </w:r>
          </w:p>
        </w:tc>
      </w:tr>
      <w:tr w:rsidR="009A4315" w:rsidRPr="003C77CB" w:rsidTr="009A4315">
        <w:trPr>
          <w:trHeight w:val="300"/>
          <w:jc w:val="center"/>
        </w:trPr>
        <w:tc>
          <w:tcPr>
            <w:tcW w:w="4134"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9A4315" w:rsidRPr="003C77CB" w:rsidRDefault="009A4315" w:rsidP="009A4315">
            <w:pPr>
              <w:suppressAutoHyphens w:val="0"/>
              <w:spacing w:before="100" w:beforeAutospacing="1"/>
              <w:jc w:val="center"/>
              <w:rPr>
                <w:rFonts w:eastAsia="Times New Roman"/>
                <w:lang w:eastAsia="ru-RU"/>
              </w:rPr>
            </w:pPr>
            <w:r w:rsidRPr="003C77CB">
              <w:rPr>
                <w:rFonts w:ascii="Calibri" w:eastAsia="Times New Roman"/>
                <w:color w:val="000000"/>
                <w:lang w:eastAsia="ru-RU"/>
              </w:rPr>
              <w:t>ООО</w:t>
            </w:r>
            <w:r w:rsidRPr="003C77CB">
              <w:rPr>
                <w:rFonts w:ascii="Calibri" w:eastAsia="Times New Roman"/>
                <w:color w:val="000000"/>
                <w:lang w:eastAsia="ru-RU"/>
              </w:rPr>
              <w:t xml:space="preserve"> "</w:t>
            </w:r>
            <w:r w:rsidRPr="003C77CB">
              <w:rPr>
                <w:rFonts w:ascii="Calibri" w:eastAsia="Times New Roman"/>
                <w:color w:val="000000"/>
                <w:lang w:eastAsia="ru-RU"/>
              </w:rPr>
              <w:t>АГРОФИРМА</w:t>
            </w:r>
            <w:r w:rsidRPr="003C77CB">
              <w:rPr>
                <w:rFonts w:ascii="Calibri" w:eastAsia="Times New Roman"/>
                <w:color w:val="000000"/>
                <w:lang w:eastAsia="ru-RU"/>
              </w:rPr>
              <w:t xml:space="preserve"> </w:t>
            </w:r>
            <w:r w:rsidRPr="003C77CB">
              <w:rPr>
                <w:rFonts w:ascii="Calibri" w:eastAsia="Times New Roman"/>
                <w:color w:val="000000"/>
                <w:lang w:eastAsia="ru-RU"/>
              </w:rPr>
              <w:t>ОПТИНА</w:t>
            </w:r>
            <w:r w:rsidRPr="003C77CB">
              <w:rPr>
                <w:rFonts w:ascii="Calibri" w:eastAsia="Times New Roman"/>
                <w:color w:val="000000"/>
                <w:lang w:eastAsia="ru-RU"/>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A4315" w:rsidRPr="003C77CB" w:rsidRDefault="009A4315" w:rsidP="009A4315">
            <w:pPr>
              <w:suppressAutoHyphens w:val="0"/>
              <w:spacing w:before="100" w:beforeAutospacing="1"/>
              <w:jc w:val="center"/>
              <w:rPr>
                <w:rFonts w:eastAsia="Times New Roman"/>
                <w:lang w:eastAsia="ru-RU"/>
              </w:rPr>
            </w:pPr>
            <w:r w:rsidRPr="003C77CB">
              <w:rPr>
                <w:rFonts w:ascii="Calibri" w:eastAsia="Times New Roman"/>
                <w:color w:val="000000"/>
                <w:lang w:eastAsia="ru-RU"/>
              </w:rPr>
              <w:t>Предприятие</w:t>
            </w:r>
            <w:r w:rsidRPr="003C77CB">
              <w:rPr>
                <w:rFonts w:ascii="Calibri" w:eastAsia="Times New Roman"/>
                <w:color w:val="000000"/>
                <w:lang w:eastAsia="ru-RU"/>
              </w:rPr>
              <w:t xml:space="preserve"> </w:t>
            </w:r>
            <w:r w:rsidRPr="003C77CB">
              <w:rPr>
                <w:rFonts w:ascii="Calibri" w:eastAsia="Times New Roman"/>
                <w:color w:val="000000"/>
                <w:lang w:eastAsia="ru-RU"/>
              </w:rPr>
              <w:t>пищевой</w:t>
            </w:r>
            <w:r w:rsidRPr="003C77CB">
              <w:rPr>
                <w:rFonts w:ascii="Calibri" w:eastAsia="Times New Roman"/>
                <w:color w:val="000000"/>
                <w:lang w:eastAsia="ru-RU"/>
              </w:rPr>
              <w:t xml:space="preserve"> </w:t>
            </w:r>
            <w:r w:rsidRPr="003C77CB">
              <w:rPr>
                <w:rFonts w:ascii="Calibri" w:eastAsia="Times New Roman"/>
                <w:color w:val="000000"/>
                <w:lang w:eastAsia="ru-RU"/>
              </w:rPr>
              <w:t>и</w:t>
            </w:r>
            <w:r w:rsidRPr="003C77CB">
              <w:rPr>
                <w:rFonts w:ascii="Calibri" w:eastAsia="Times New Roman"/>
                <w:color w:val="000000"/>
                <w:lang w:eastAsia="ru-RU"/>
              </w:rPr>
              <w:t xml:space="preserve"> </w:t>
            </w:r>
            <w:r w:rsidRPr="003C77CB">
              <w:rPr>
                <w:rFonts w:ascii="Calibri" w:eastAsia="Times New Roman"/>
                <w:color w:val="000000"/>
                <w:lang w:eastAsia="ru-RU"/>
              </w:rPr>
              <w:t>пищевкусовой</w:t>
            </w:r>
            <w:r w:rsidRPr="003C77CB">
              <w:rPr>
                <w:rFonts w:ascii="Calibri" w:eastAsia="Times New Roman"/>
                <w:color w:val="000000"/>
                <w:lang w:eastAsia="ru-RU"/>
              </w:rPr>
              <w:t xml:space="preserve"> </w:t>
            </w:r>
            <w:r w:rsidRPr="003C77CB">
              <w:rPr>
                <w:rFonts w:ascii="Calibri" w:eastAsia="Times New Roman"/>
                <w:color w:val="000000"/>
                <w:lang w:eastAsia="ru-RU"/>
              </w:rPr>
              <w:t>промышленности</w:t>
            </w:r>
          </w:p>
        </w:tc>
        <w:tc>
          <w:tcPr>
            <w:tcW w:w="1923" w:type="dxa"/>
            <w:tcBorders>
              <w:top w:val="single" w:sz="4" w:space="0" w:color="auto"/>
              <w:left w:val="nil"/>
              <w:bottom w:val="single" w:sz="4" w:space="0" w:color="auto"/>
              <w:right w:val="single" w:sz="4" w:space="0" w:color="auto"/>
            </w:tcBorders>
            <w:shd w:val="clear" w:color="auto" w:fill="FFFFFF" w:themeFill="background1"/>
            <w:vAlign w:val="center"/>
            <w:hideMark/>
          </w:tcPr>
          <w:p w:rsidR="009A4315" w:rsidRPr="003C77CB" w:rsidRDefault="009A4315" w:rsidP="009A4315">
            <w:pPr>
              <w:suppressAutoHyphens w:val="0"/>
              <w:spacing w:before="100" w:beforeAutospacing="1" w:after="100" w:afterAutospacing="1"/>
              <w:jc w:val="center"/>
              <w:rPr>
                <w:rFonts w:eastAsia="Times New Roman"/>
                <w:lang w:eastAsia="ru-RU"/>
              </w:rPr>
            </w:pPr>
            <w:r w:rsidRPr="003C77CB">
              <w:rPr>
                <w:rFonts w:ascii="Calibri" w:eastAsia="Times New Roman" w:hAnsi="Calibri" w:cs="Calibri"/>
                <w:color w:val="000000"/>
                <w:lang w:eastAsia="ru-RU"/>
              </w:rPr>
              <w:t>100 м</w:t>
            </w:r>
          </w:p>
        </w:tc>
      </w:tr>
      <w:tr w:rsidR="009A4315" w:rsidRPr="003C77CB" w:rsidTr="009A4315">
        <w:trPr>
          <w:trHeight w:val="300"/>
          <w:jc w:val="center"/>
        </w:trPr>
        <w:tc>
          <w:tcPr>
            <w:tcW w:w="4134" w:type="dxa"/>
            <w:tcBorders>
              <w:top w:val="nil"/>
              <w:left w:val="single" w:sz="4" w:space="0" w:color="auto"/>
              <w:bottom w:val="single" w:sz="4" w:space="0" w:color="auto"/>
              <w:right w:val="nil"/>
            </w:tcBorders>
            <w:shd w:val="clear" w:color="auto" w:fill="FFFFFF" w:themeFill="background1"/>
            <w:noWrap/>
            <w:vAlign w:val="center"/>
            <w:hideMark/>
          </w:tcPr>
          <w:p w:rsidR="009A4315" w:rsidRPr="003C77CB" w:rsidRDefault="009A4315" w:rsidP="009A4315">
            <w:pPr>
              <w:suppressAutoHyphens w:val="0"/>
              <w:spacing w:before="100" w:beforeAutospacing="1"/>
              <w:jc w:val="center"/>
              <w:rPr>
                <w:rFonts w:eastAsia="Times New Roman"/>
                <w:lang w:eastAsia="ru-RU"/>
              </w:rPr>
            </w:pPr>
            <w:r w:rsidRPr="003C77CB">
              <w:rPr>
                <w:rFonts w:ascii="Calibri" w:eastAsia="Times New Roman"/>
                <w:color w:val="000000"/>
                <w:lang w:eastAsia="ru-RU"/>
              </w:rPr>
              <w:t>ЗАО</w:t>
            </w:r>
            <w:r w:rsidRPr="003C77CB">
              <w:rPr>
                <w:rFonts w:ascii="Calibri" w:eastAsia="Times New Roman"/>
                <w:color w:val="000000"/>
                <w:lang w:eastAsia="ru-RU"/>
              </w:rPr>
              <w:t xml:space="preserve"> "</w:t>
            </w:r>
            <w:r w:rsidRPr="003C77CB">
              <w:rPr>
                <w:rFonts w:ascii="Calibri" w:eastAsia="Times New Roman"/>
                <w:color w:val="000000"/>
                <w:lang w:eastAsia="ru-RU"/>
              </w:rPr>
              <w:t>Козельский</w:t>
            </w:r>
            <w:r w:rsidRPr="003C77CB">
              <w:rPr>
                <w:rFonts w:ascii="Calibri" w:eastAsia="Times New Roman"/>
                <w:color w:val="000000"/>
                <w:lang w:eastAsia="ru-RU"/>
              </w:rPr>
              <w:t xml:space="preserve"> </w:t>
            </w:r>
            <w:r w:rsidRPr="003C77CB">
              <w:rPr>
                <w:rFonts w:ascii="Calibri" w:eastAsia="Times New Roman"/>
                <w:color w:val="000000"/>
                <w:lang w:eastAsia="ru-RU"/>
              </w:rPr>
              <w:t>ДОЗ</w:t>
            </w:r>
            <w:r w:rsidRPr="003C77CB">
              <w:rPr>
                <w:rFonts w:ascii="Calibri" w:eastAsia="Times New Roman"/>
                <w:color w:val="000000"/>
                <w:lang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A4315" w:rsidRPr="003C77CB" w:rsidRDefault="009A4315" w:rsidP="009A4315">
            <w:pPr>
              <w:suppressAutoHyphens w:val="0"/>
              <w:spacing w:before="100" w:beforeAutospacing="1"/>
              <w:jc w:val="center"/>
              <w:rPr>
                <w:rFonts w:eastAsia="Times New Roman"/>
                <w:lang w:eastAsia="ru-RU"/>
              </w:rPr>
            </w:pPr>
            <w:r w:rsidRPr="003C77CB">
              <w:rPr>
                <w:rFonts w:ascii="Calibri" w:eastAsia="Times New Roman"/>
                <w:color w:val="000000"/>
                <w:lang w:eastAsia="ru-RU"/>
              </w:rPr>
              <w:t>Предприятие</w:t>
            </w:r>
            <w:r w:rsidRPr="003C77CB">
              <w:rPr>
                <w:rFonts w:ascii="Calibri" w:eastAsia="Times New Roman"/>
                <w:color w:val="000000"/>
                <w:lang w:eastAsia="ru-RU"/>
              </w:rPr>
              <w:t xml:space="preserve"> </w:t>
            </w:r>
            <w:r w:rsidRPr="003C77CB">
              <w:rPr>
                <w:rFonts w:ascii="Calibri" w:eastAsia="Times New Roman"/>
                <w:color w:val="000000"/>
                <w:lang w:eastAsia="ru-RU"/>
              </w:rPr>
              <w:t>по</w:t>
            </w:r>
            <w:r w:rsidRPr="003C77CB">
              <w:rPr>
                <w:rFonts w:ascii="Calibri" w:eastAsia="Times New Roman"/>
                <w:color w:val="000000"/>
                <w:lang w:eastAsia="ru-RU"/>
              </w:rPr>
              <w:t xml:space="preserve"> </w:t>
            </w:r>
            <w:r w:rsidRPr="003C77CB">
              <w:rPr>
                <w:rFonts w:ascii="Calibri" w:eastAsia="Times New Roman"/>
                <w:color w:val="000000"/>
                <w:lang w:eastAsia="ru-RU"/>
              </w:rPr>
              <w:t>обработке</w:t>
            </w:r>
            <w:r w:rsidRPr="003C77CB">
              <w:rPr>
                <w:rFonts w:ascii="Calibri" w:eastAsia="Times New Roman"/>
                <w:color w:val="000000"/>
                <w:lang w:eastAsia="ru-RU"/>
              </w:rPr>
              <w:t xml:space="preserve"> </w:t>
            </w:r>
            <w:r w:rsidRPr="003C77CB">
              <w:rPr>
                <w:rFonts w:ascii="Calibri" w:eastAsia="Times New Roman"/>
                <w:color w:val="000000"/>
                <w:lang w:eastAsia="ru-RU"/>
              </w:rPr>
              <w:t>древесины</w:t>
            </w:r>
            <w:r w:rsidRPr="003C77CB">
              <w:rPr>
                <w:rFonts w:ascii="Calibri" w:eastAsia="Times New Roman"/>
                <w:color w:val="000000"/>
                <w:lang w:eastAsia="ru-RU"/>
              </w:rPr>
              <w:t xml:space="preserve">, </w:t>
            </w:r>
            <w:r w:rsidRPr="003C77CB">
              <w:rPr>
                <w:rFonts w:ascii="Calibri" w:eastAsia="Times New Roman"/>
                <w:color w:val="000000"/>
                <w:lang w:eastAsia="ru-RU"/>
              </w:rPr>
              <w:t>производству</w:t>
            </w:r>
            <w:r w:rsidRPr="003C77CB">
              <w:rPr>
                <w:rFonts w:ascii="Calibri" w:eastAsia="Times New Roman"/>
                <w:color w:val="000000"/>
                <w:lang w:eastAsia="ru-RU"/>
              </w:rPr>
              <w:t xml:space="preserve"> </w:t>
            </w:r>
            <w:r w:rsidRPr="003C77CB">
              <w:rPr>
                <w:rFonts w:ascii="Calibri" w:eastAsia="Times New Roman"/>
                <w:color w:val="000000"/>
                <w:lang w:eastAsia="ru-RU"/>
              </w:rPr>
              <w:t>изделий</w:t>
            </w:r>
            <w:r w:rsidRPr="003C77CB">
              <w:rPr>
                <w:rFonts w:ascii="Calibri" w:eastAsia="Times New Roman"/>
                <w:color w:val="000000"/>
                <w:lang w:eastAsia="ru-RU"/>
              </w:rPr>
              <w:t xml:space="preserve"> </w:t>
            </w:r>
            <w:r w:rsidRPr="003C77CB">
              <w:rPr>
                <w:rFonts w:ascii="Calibri" w:eastAsia="Times New Roman"/>
                <w:color w:val="000000"/>
                <w:lang w:eastAsia="ru-RU"/>
              </w:rPr>
              <w:t>из</w:t>
            </w:r>
            <w:r w:rsidRPr="003C77CB">
              <w:rPr>
                <w:rFonts w:ascii="Calibri" w:eastAsia="Times New Roman"/>
                <w:color w:val="000000"/>
                <w:lang w:eastAsia="ru-RU"/>
              </w:rPr>
              <w:t xml:space="preserve"> </w:t>
            </w:r>
            <w:r w:rsidRPr="003C77CB">
              <w:rPr>
                <w:rFonts w:ascii="Calibri" w:eastAsia="Times New Roman"/>
                <w:color w:val="000000"/>
                <w:lang w:eastAsia="ru-RU"/>
              </w:rPr>
              <w:t>дерева</w:t>
            </w:r>
          </w:p>
        </w:tc>
        <w:tc>
          <w:tcPr>
            <w:tcW w:w="1923" w:type="dxa"/>
            <w:tcBorders>
              <w:top w:val="single" w:sz="4" w:space="0" w:color="auto"/>
              <w:left w:val="nil"/>
              <w:bottom w:val="single" w:sz="4" w:space="0" w:color="auto"/>
              <w:right w:val="single" w:sz="4" w:space="0" w:color="auto"/>
            </w:tcBorders>
            <w:shd w:val="clear" w:color="auto" w:fill="FFFFFF" w:themeFill="background1"/>
            <w:vAlign w:val="center"/>
            <w:hideMark/>
          </w:tcPr>
          <w:p w:rsidR="009A4315" w:rsidRPr="003C77CB" w:rsidRDefault="009A4315" w:rsidP="009A4315">
            <w:pPr>
              <w:suppressAutoHyphens w:val="0"/>
              <w:spacing w:before="100" w:beforeAutospacing="1" w:after="100" w:afterAutospacing="1"/>
              <w:jc w:val="center"/>
              <w:rPr>
                <w:rFonts w:eastAsia="Times New Roman"/>
                <w:lang w:eastAsia="ru-RU"/>
              </w:rPr>
            </w:pPr>
            <w:r w:rsidRPr="003C77CB">
              <w:rPr>
                <w:rFonts w:ascii="Calibri" w:eastAsia="Times New Roman" w:hAnsi="Calibri" w:cs="Calibri"/>
                <w:color w:val="000000"/>
                <w:lang w:eastAsia="ru-RU"/>
              </w:rPr>
              <w:t>100 м</w:t>
            </w:r>
          </w:p>
        </w:tc>
      </w:tr>
      <w:tr w:rsidR="009A4315" w:rsidRPr="003C77CB" w:rsidTr="009A4315">
        <w:trPr>
          <w:trHeight w:val="300"/>
          <w:jc w:val="center"/>
        </w:trPr>
        <w:tc>
          <w:tcPr>
            <w:tcW w:w="4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A4315" w:rsidRPr="003C77CB" w:rsidRDefault="009A4315" w:rsidP="009A4315">
            <w:pPr>
              <w:suppressAutoHyphens w:val="0"/>
              <w:spacing w:before="100" w:beforeAutospacing="1"/>
              <w:jc w:val="center"/>
              <w:rPr>
                <w:rFonts w:eastAsia="Times New Roman"/>
                <w:lang w:eastAsia="ru-RU"/>
              </w:rPr>
            </w:pPr>
            <w:r w:rsidRPr="003C77CB">
              <w:rPr>
                <w:rFonts w:ascii="Calibri" w:eastAsia="Times New Roman"/>
                <w:color w:val="000000"/>
                <w:lang w:eastAsia="ru-RU"/>
              </w:rPr>
              <w:t>ПОБ</w:t>
            </w:r>
            <w:r w:rsidRPr="003C77CB">
              <w:rPr>
                <w:rFonts w:ascii="Calibri" w:eastAsia="Times New Roman"/>
                <w:color w:val="000000"/>
                <w:lang w:eastAsia="ru-RU"/>
              </w:rPr>
              <w:t xml:space="preserve"> "</w:t>
            </w:r>
            <w:r w:rsidRPr="003C77CB">
              <w:rPr>
                <w:rFonts w:ascii="Calibri" w:eastAsia="Times New Roman"/>
                <w:color w:val="000000"/>
                <w:lang w:eastAsia="ru-RU"/>
              </w:rPr>
              <w:t>Козельский</w:t>
            </w:r>
            <w:r w:rsidRPr="003C77CB">
              <w:rPr>
                <w:rFonts w:ascii="Calibri" w:eastAsia="Times New Roman"/>
                <w:color w:val="000000"/>
                <w:lang w:eastAsia="ru-RU"/>
              </w:rPr>
              <w:t xml:space="preserve"> </w:t>
            </w:r>
            <w:r w:rsidRPr="003C77CB">
              <w:rPr>
                <w:rFonts w:ascii="Calibri" w:eastAsia="Times New Roman"/>
                <w:color w:val="000000"/>
                <w:lang w:eastAsia="ru-RU"/>
              </w:rPr>
              <w:t>консервный</w:t>
            </w:r>
            <w:r w:rsidRPr="003C77CB">
              <w:rPr>
                <w:rFonts w:ascii="Calibri" w:eastAsia="Times New Roman"/>
                <w:color w:val="000000"/>
                <w:lang w:eastAsia="ru-RU"/>
              </w:rPr>
              <w:t xml:space="preserve"> </w:t>
            </w:r>
            <w:r w:rsidRPr="003C77CB">
              <w:rPr>
                <w:rFonts w:ascii="Calibri" w:eastAsia="Times New Roman"/>
                <w:color w:val="000000"/>
                <w:lang w:eastAsia="ru-RU"/>
              </w:rPr>
              <w:t>завод</w:t>
            </w:r>
            <w:r w:rsidRPr="003C77CB">
              <w:rPr>
                <w:rFonts w:ascii="Calibri" w:eastAsia="Times New Roman"/>
                <w:color w:val="000000"/>
                <w:lang w:eastAsia="ru-RU"/>
              </w:rPr>
              <w:t>"</w:t>
            </w:r>
          </w:p>
        </w:tc>
        <w:tc>
          <w:tcPr>
            <w:tcW w:w="368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A4315" w:rsidRPr="003C77CB" w:rsidRDefault="009A4315" w:rsidP="009A4315">
            <w:pPr>
              <w:suppressAutoHyphens w:val="0"/>
              <w:spacing w:before="100" w:beforeAutospacing="1"/>
              <w:jc w:val="center"/>
              <w:rPr>
                <w:rFonts w:eastAsia="Times New Roman"/>
                <w:lang w:eastAsia="ru-RU"/>
              </w:rPr>
            </w:pPr>
            <w:r w:rsidRPr="003C77CB">
              <w:rPr>
                <w:rFonts w:ascii="Calibri" w:eastAsia="Times New Roman"/>
                <w:color w:val="000000"/>
                <w:lang w:eastAsia="ru-RU"/>
              </w:rPr>
              <w:t>Предприятие</w:t>
            </w:r>
            <w:r w:rsidRPr="003C77CB">
              <w:rPr>
                <w:rFonts w:ascii="Calibri" w:eastAsia="Times New Roman"/>
                <w:color w:val="000000"/>
                <w:lang w:eastAsia="ru-RU"/>
              </w:rPr>
              <w:t xml:space="preserve"> </w:t>
            </w:r>
            <w:r w:rsidRPr="003C77CB">
              <w:rPr>
                <w:rFonts w:ascii="Calibri" w:eastAsia="Times New Roman"/>
                <w:color w:val="000000"/>
                <w:lang w:eastAsia="ru-RU"/>
              </w:rPr>
              <w:t>пищевой</w:t>
            </w:r>
            <w:r w:rsidRPr="003C77CB">
              <w:rPr>
                <w:rFonts w:ascii="Calibri" w:eastAsia="Times New Roman"/>
                <w:color w:val="000000"/>
                <w:lang w:eastAsia="ru-RU"/>
              </w:rPr>
              <w:t xml:space="preserve"> </w:t>
            </w:r>
            <w:r w:rsidRPr="003C77CB">
              <w:rPr>
                <w:rFonts w:ascii="Calibri" w:eastAsia="Times New Roman"/>
                <w:color w:val="000000"/>
                <w:lang w:eastAsia="ru-RU"/>
              </w:rPr>
              <w:t>и</w:t>
            </w:r>
            <w:r w:rsidRPr="003C77CB">
              <w:rPr>
                <w:rFonts w:ascii="Calibri" w:eastAsia="Times New Roman"/>
                <w:color w:val="000000"/>
                <w:lang w:eastAsia="ru-RU"/>
              </w:rPr>
              <w:t xml:space="preserve"> </w:t>
            </w:r>
            <w:r w:rsidRPr="003C77CB">
              <w:rPr>
                <w:rFonts w:ascii="Calibri" w:eastAsia="Times New Roman"/>
                <w:color w:val="000000"/>
                <w:lang w:eastAsia="ru-RU"/>
              </w:rPr>
              <w:t>пищевкусовой</w:t>
            </w:r>
            <w:r w:rsidRPr="003C77CB">
              <w:rPr>
                <w:rFonts w:ascii="Calibri" w:eastAsia="Times New Roman"/>
                <w:color w:val="000000"/>
                <w:lang w:eastAsia="ru-RU"/>
              </w:rPr>
              <w:t xml:space="preserve"> </w:t>
            </w:r>
            <w:r w:rsidRPr="003C77CB">
              <w:rPr>
                <w:rFonts w:ascii="Calibri" w:eastAsia="Times New Roman"/>
                <w:color w:val="000000"/>
                <w:lang w:eastAsia="ru-RU"/>
              </w:rPr>
              <w:t>промышленности</w:t>
            </w:r>
          </w:p>
        </w:tc>
        <w:tc>
          <w:tcPr>
            <w:tcW w:w="1923" w:type="dxa"/>
            <w:tcBorders>
              <w:top w:val="single" w:sz="4" w:space="0" w:color="auto"/>
              <w:left w:val="nil"/>
              <w:bottom w:val="single" w:sz="4" w:space="0" w:color="auto"/>
              <w:right w:val="single" w:sz="4" w:space="0" w:color="auto"/>
            </w:tcBorders>
            <w:shd w:val="clear" w:color="auto" w:fill="FFFFFF" w:themeFill="background1"/>
            <w:vAlign w:val="center"/>
            <w:hideMark/>
          </w:tcPr>
          <w:p w:rsidR="009A4315" w:rsidRPr="003C77CB" w:rsidRDefault="009A4315" w:rsidP="009A4315">
            <w:pPr>
              <w:suppressAutoHyphens w:val="0"/>
              <w:spacing w:before="100" w:beforeAutospacing="1" w:after="100" w:afterAutospacing="1"/>
              <w:jc w:val="center"/>
              <w:rPr>
                <w:rFonts w:eastAsia="Times New Roman"/>
                <w:lang w:eastAsia="ru-RU"/>
              </w:rPr>
            </w:pPr>
            <w:r w:rsidRPr="003C77CB">
              <w:rPr>
                <w:rFonts w:ascii="Calibri" w:eastAsia="Times New Roman" w:hAnsi="Calibri" w:cs="Calibri"/>
                <w:color w:val="000000"/>
                <w:lang w:eastAsia="ru-RU"/>
              </w:rPr>
              <w:t>300 м</w:t>
            </w:r>
          </w:p>
        </w:tc>
      </w:tr>
      <w:tr w:rsidR="009A4315" w:rsidRPr="003C77CB" w:rsidTr="009A4315">
        <w:trPr>
          <w:trHeight w:val="483"/>
          <w:jc w:val="center"/>
        </w:trPr>
        <w:tc>
          <w:tcPr>
            <w:tcW w:w="41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A4315" w:rsidRPr="003C77CB" w:rsidRDefault="009A4315" w:rsidP="009A4315">
            <w:pPr>
              <w:suppressAutoHyphens w:val="0"/>
              <w:spacing w:before="100" w:beforeAutospacing="1"/>
              <w:jc w:val="center"/>
              <w:rPr>
                <w:rFonts w:eastAsia="Times New Roman"/>
                <w:lang w:eastAsia="ru-RU"/>
              </w:rPr>
            </w:pPr>
            <w:r w:rsidRPr="003C77CB">
              <w:rPr>
                <w:rFonts w:ascii="Calibri" w:eastAsia="Times New Roman"/>
                <w:color w:val="000000"/>
                <w:lang w:eastAsia="ru-RU"/>
              </w:rPr>
              <w:t>АБЗ</w:t>
            </w:r>
            <w:r w:rsidRPr="003C77CB">
              <w:rPr>
                <w:rFonts w:ascii="Calibri" w:eastAsia="Times New Roman"/>
                <w:color w:val="000000"/>
                <w:lang w:eastAsia="ru-RU"/>
              </w:rPr>
              <w:t xml:space="preserve"> </w:t>
            </w:r>
            <w:r w:rsidRPr="003C77CB">
              <w:rPr>
                <w:rFonts w:ascii="Calibri" w:eastAsia="Times New Roman"/>
                <w:color w:val="000000"/>
                <w:lang w:eastAsia="ru-RU"/>
              </w:rPr>
              <w:t>ОАО</w:t>
            </w:r>
            <w:r w:rsidRPr="003C77CB">
              <w:rPr>
                <w:rFonts w:ascii="Calibri" w:eastAsia="Times New Roman"/>
                <w:color w:val="000000"/>
                <w:lang w:eastAsia="ru-RU"/>
              </w:rPr>
              <w:t xml:space="preserve"> </w:t>
            </w:r>
            <w:r w:rsidRPr="003C77CB">
              <w:rPr>
                <w:rFonts w:ascii="Calibri" w:eastAsia="Times New Roman"/>
                <w:color w:val="000000"/>
                <w:lang w:eastAsia="ru-RU"/>
              </w:rPr>
              <w:t>«Калугаавтодор»</w:t>
            </w:r>
          </w:p>
        </w:tc>
        <w:tc>
          <w:tcPr>
            <w:tcW w:w="368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A4315" w:rsidRPr="003C77CB" w:rsidRDefault="009A4315" w:rsidP="009A4315">
            <w:pPr>
              <w:suppressAutoHyphens w:val="0"/>
              <w:spacing w:before="100" w:beforeAutospacing="1"/>
              <w:jc w:val="center"/>
              <w:rPr>
                <w:rFonts w:eastAsia="Times New Roman"/>
                <w:lang w:eastAsia="ru-RU"/>
              </w:rPr>
            </w:pPr>
            <w:r w:rsidRPr="003C77CB">
              <w:rPr>
                <w:rFonts w:ascii="Calibri" w:eastAsia="Times New Roman"/>
                <w:color w:val="000000"/>
                <w:lang w:eastAsia="ru-RU"/>
              </w:rPr>
              <w:t>Асфальтобетонный</w:t>
            </w:r>
            <w:r w:rsidRPr="003C77CB">
              <w:rPr>
                <w:rFonts w:ascii="Calibri" w:eastAsia="Times New Roman"/>
                <w:color w:val="000000"/>
                <w:lang w:eastAsia="ru-RU"/>
              </w:rPr>
              <w:t xml:space="preserve"> </w:t>
            </w:r>
            <w:r w:rsidRPr="003C77CB">
              <w:rPr>
                <w:rFonts w:ascii="Calibri" w:eastAsia="Times New Roman"/>
                <w:color w:val="000000"/>
                <w:lang w:eastAsia="ru-RU"/>
              </w:rPr>
              <w:t>завод</w:t>
            </w: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4315" w:rsidRPr="003C77CB" w:rsidRDefault="009A4315" w:rsidP="009A4315">
            <w:pPr>
              <w:suppressAutoHyphens w:val="0"/>
              <w:spacing w:before="100" w:beforeAutospacing="1" w:after="100" w:afterAutospacing="1"/>
              <w:jc w:val="center"/>
              <w:rPr>
                <w:rFonts w:eastAsia="Times New Roman"/>
                <w:lang w:eastAsia="ru-RU"/>
              </w:rPr>
            </w:pPr>
            <w:r w:rsidRPr="003C77CB">
              <w:rPr>
                <w:rFonts w:ascii="Calibri" w:eastAsia="Times New Roman" w:hAnsi="Calibri" w:cs="Calibri"/>
                <w:color w:val="000000"/>
                <w:lang w:eastAsia="ru-RU"/>
              </w:rPr>
              <w:t>500 м</w:t>
            </w:r>
          </w:p>
        </w:tc>
      </w:tr>
    </w:tbl>
    <w:p w:rsidR="003C77CB" w:rsidRPr="0088642F" w:rsidRDefault="003C77CB" w:rsidP="003C77CB">
      <w:pPr>
        <w:spacing w:line="276" w:lineRule="auto"/>
        <w:ind w:firstLine="720"/>
        <w:jc w:val="both"/>
        <w:rPr>
          <w:sz w:val="26"/>
          <w:szCs w:val="26"/>
        </w:rPr>
      </w:pPr>
      <w:r w:rsidRPr="0088642F">
        <w:rPr>
          <w:sz w:val="26"/>
          <w:szCs w:val="26"/>
        </w:rPr>
        <w:t>Для автомагистралей,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r w:rsidR="00897B0F">
        <w:rPr>
          <w:sz w:val="26"/>
          <w:szCs w:val="26"/>
        </w:rPr>
        <w:t>в</w:t>
      </w:r>
      <w:r w:rsidR="00897B0F" w:rsidRPr="0088642F">
        <w:rPr>
          <w:sz w:val="26"/>
          <w:szCs w:val="26"/>
        </w:rPr>
        <w:t xml:space="preserve"> соответствии с </w:t>
      </w:r>
      <w:r w:rsidR="00897B0F" w:rsidRPr="0088642F">
        <w:rPr>
          <w:color w:val="000000"/>
          <w:sz w:val="26"/>
          <w:szCs w:val="26"/>
        </w:rPr>
        <w:t>СанПиНом</w:t>
      </w:r>
      <w:r w:rsidRPr="0088642F">
        <w:rPr>
          <w:color w:val="000000"/>
          <w:sz w:val="26"/>
          <w:szCs w:val="26"/>
        </w:rPr>
        <w:t xml:space="preserve"> 2.2.1/2.1.1.1200-03 «Санитарно-защитные зоны и санитарная классификация предприятий, сооружений и иных объектов»</w:t>
      </w:r>
      <w:r w:rsidRPr="0088642F">
        <w:rPr>
          <w:sz w:val="26"/>
          <w:szCs w:val="26"/>
        </w:rPr>
        <w:t>)</w:t>
      </w:r>
    </w:p>
    <w:p w:rsidR="003C77CB" w:rsidRPr="0088642F" w:rsidRDefault="003C77CB" w:rsidP="00897B0F">
      <w:pPr>
        <w:spacing w:line="276" w:lineRule="auto"/>
        <w:ind w:firstLine="720"/>
        <w:jc w:val="both"/>
        <w:rPr>
          <w:sz w:val="26"/>
          <w:szCs w:val="26"/>
        </w:rPr>
      </w:pPr>
      <w:r w:rsidRPr="0088642F">
        <w:rPr>
          <w:sz w:val="26"/>
          <w:szCs w:val="26"/>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ширина санитарно-защитной зоны может быть уменьшена, но не более чем на 50 м. Ширину санитарно-защитной зоны до границ садовых участков с</w:t>
      </w:r>
      <w:r w:rsidR="00897B0F">
        <w:rPr>
          <w:sz w:val="26"/>
          <w:szCs w:val="26"/>
        </w:rPr>
        <w:t xml:space="preserve">ледует принимать не менее 50 м. </w:t>
      </w:r>
      <w:r w:rsidRPr="0088642F">
        <w:rPr>
          <w:sz w:val="26"/>
          <w:szCs w:val="26"/>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r w:rsidR="00897B0F" w:rsidRPr="0088642F">
        <w:rPr>
          <w:sz w:val="26"/>
          <w:szCs w:val="26"/>
        </w:rPr>
        <w:t>в соответствии с СанПиНом</w:t>
      </w:r>
      <w:r w:rsidRPr="0088642F">
        <w:rPr>
          <w:sz w:val="26"/>
          <w:szCs w:val="26"/>
        </w:rPr>
        <w:t xml:space="preserve"> 2.07.01-89)</w:t>
      </w:r>
      <w:r w:rsidR="00897B0F">
        <w:rPr>
          <w:sz w:val="26"/>
          <w:szCs w:val="26"/>
        </w:rPr>
        <w:t>.</w:t>
      </w:r>
    </w:p>
    <w:p w:rsidR="003C77CB" w:rsidRDefault="003C77CB" w:rsidP="003C77CB">
      <w:pPr>
        <w:spacing w:line="276" w:lineRule="auto"/>
        <w:ind w:firstLine="720"/>
        <w:jc w:val="both"/>
        <w:rPr>
          <w:sz w:val="26"/>
          <w:szCs w:val="26"/>
        </w:rPr>
      </w:pPr>
      <w:r w:rsidRPr="0088642F">
        <w:rPr>
          <w:sz w:val="26"/>
          <w:szCs w:val="26"/>
        </w:rPr>
        <w:lastRenderedPageBreak/>
        <w:t>Важным и неотъемлемым элементом городской застройки являются сооружения для хранения легкового транспорта – гаражи, паркинги, стоянки, они тоже имеют свои санитарно-защитные зоны.</w:t>
      </w:r>
    </w:p>
    <w:p w:rsidR="003C77CB" w:rsidRPr="0080578F" w:rsidRDefault="003C77CB" w:rsidP="00897B0F">
      <w:pPr>
        <w:pStyle w:val="ae"/>
        <w:spacing w:line="240" w:lineRule="auto"/>
        <w:ind w:firstLine="709"/>
        <w:jc w:val="center"/>
        <w:rPr>
          <w:b/>
          <w:sz w:val="26"/>
          <w:szCs w:val="26"/>
        </w:rPr>
      </w:pPr>
      <w:r w:rsidRPr="0080578F">
        <w:rPr>
          <w:b/>
          <w:sz w:val="26"/>
          <w:szCs w:val="26"/>
        </w:rPr>
        <w:t>Рекомендуемые расстояния от сооружений для хранения легкового автотранспорта до объектов застройки</w:t>
      </w:r>
    </w:p>
    <w:p w:rsidR="003C77CB" w:rsidRPr="00897B0F" w:rsidRDefault="00897B0F" w:rsidP="00897B0F">
      <w:pPr>
        <w:jc w:val="right"/>
        <w:rPr>
          <w:i/>
          <w:color w:val="0D0D0D" w:themeColor="text1" w:themeTint="F2"/>
        </w:rPr>
      </w:pPr>
      <w:r w:rsidRPr="00897B0F">
        <w:rPr>
          <w:i/>
          <w:color w:val="0D0D0D" w:themeColor="text1" w:themeTint="F2"/>
        </w:rPr>
        <w:t xml:space="preserve">Таблица </w:t>
      </w:r>
      <w:r>
        <w:rPr>
          <w:i/>
          <w:color w:val="0D0D0D" w:themeColor="text1" w:themeTint="F2"/>
        </w:rPr>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059"/>
        <w:gridCol w:w="1059"/>
        <w:gridCol w:w="1059"/>
        <w:gridCol w:w="1059"/>
        <w:gridCol w:w="1009"/>
      </w:tblGrid>
      <w:tr w:rsidR="00897B0F" w:rsidRPr="00151C0C" w:rsidTr="00CB71CB">
        <w:tc>
          <w:tcPr>
            <w:tcW w:w="4111" w:type="dxa"/>
            <w:vMerge w:val="restart"/>
            <w:vAlign w:val="center"/>
          </w:tcPr>
          <w:p w:rsidR="00897B0F" w:rsidRPr="00897B0F" w:rsidRDefault="00897B0F" w:rsidP="00CB71CB">
            <w:pPr>
              <w:ind w:left="566" w:hanging="283"/>
              <w:jc w:val="center"/>
              <w:rPr>
                <w:b/>
              </w:rPr>
            </w:pPr>
            <w:r w:rsidRPr="00897B0F">
              <w:rPr>
                <w:b/>
              </w:rPr>
              <w:t>Объекты, до которых исчисляется расстояние</w:t>
            </w:r>
          </w:p>
        </w:tc>
        <w:tc>
          <w:tcPr>
            <w:tcW w:w="5245" w:type="dxa"/>
            <w:gridSpan w:val="5"/>
            <w:vAlign w:val="center"/>
          </w:tcPr>
          <w:p w:rsidR="00897B0F" w:rsidRPr="00897B0F" w:rsidRDefault="00897B0F" w:rsidP="00CB71CB">
            <w:pPr>
              <w:ind w:left="566" w:hanging="283"/>
              <w:jc w:val="center"/>
              <w:rPr>
                <w:b/>
              </w:rPr>
            </w:pPr>
            <w:r w:rsidRPr="00897B0F">
              <w:rPr>
                <w:b/>
              </w:rPr>
              <w:t>Расстояние, м</w:t>
            </w:r>
          </w:p>
        </w:tc>
      </w:tr>
      <w:tr w:rsidR="00897B0F" w:rsidRPr="00151C0C" w:rsidTr="00CB71CB">
        <w:tc>
          <w:tcPr>
            <w:tcW w:w="4111" w:type="dxa"/>
            <w:vMerge/>
            <w:vAlign w:val="center"/>
          </w:tcPr>
          <w:p w:rsidR="00897B0F" w:rsidRPr="00897B0F" w:rsidRDefault="00897B0F" w:rsidP="00CB71CB">
            <w:pPr>
              <w:ind w:left="566" w:hanging="283"/>
              <w:jc w:val="center"/>
              <w:rPr>
                <w:b/>
              </w:rPr>
            </w:pPr>
          </w:p>
        </w:tc>
        <w:tc>
          <w:tcPr>
            <w:tcW w:w="5245" w:type="dxa"/>
            <w:gridSpan w:val="5"/>
            <w:vAlign w:val="center"/>
          </w:tcPr>
          <w:p w:rsidR="00897B0F" w:rsidRPr="00897B0F" w:rsidRDefault="00897B0F" w:rsidP="00CB71CB">
            <w:pPr>
              <w:ind w:left="566" w:hanging="283"/>
              <w:jc w:val="center"/>
              <w:rPr>
                <w:b/>
              </w:rPr>
            </w:pPr>
            <w:r w:rsidRPr="00897B0F">
              <w:rPr>
                <w:b/>
              </w:rPr>
              <w:t>автостоянки (открытые площадки, паркинги) и наземные гаражи-стоянки вместимостью, машино-мест</w:t>
            </w:r>
          </w:p>
        </w:tc>
      </w:tr>
      <w:tr w:rsidR="00897B0F" w:rsidRPr="00F742EF" w:rsidTr="00CB71CB">
        <w:trPr>
          <w:trHeight w:val="695"/>
        </w:trPr>
        <w:tc>
          <w:tcPr>
            <w:tcW w:w="4111" w:type="dxa"/>
            <w:vMerge/>
          </w:tcPr>
          <w:p w:rsidR="00897B0F" w:rsidRPr="00897B0F" w:rsidRDefault="00897B0F" w:rsidP="00CB71CB">
            <w:pPr>
              <w:jc w:val="center"/>
            </w:pPr>
          </w:p>
        </w:tc>
        <w:tc>
          <w:tcPr>
            <w:tcW w:w="1059" w:type="dxa"/>
            <w:vAlign w:val="center"/>
          </w:tcPr>
          <w:p w:rsidR="00897B0F" w:rsidRPr="00897B0F" w:rsidRDefault="00897B0F" w:rsidP="00CB71CB">
            <w:pPr>
              <w:ind w:left="101" w:hanging="101"/>
              <w:jc w:val="center"/>
              <w:rPr>
                <w:b/>
              </w:rPr>
            </w:pPr>
            <w:r w:rsidRPr="00897B0F">
              <w:rPr>
                <w:b/>
              </w:rPr>
              <w:t>10 и менее</w:t>
            </w:r>
          </w:p>
        </w:tc>
        <w:tc>
          <w:tcPr>
            <w:tcW w:w="1059" w:type="dxa"/>
            <w:vAlign w:val="center"/>
          </w:tcPr>
          <w:p w:rsidR="00897B0F" w:rsidRPr="00897B0F" w:rsidRDefault="00897B0F" w:rsidP="00CB71CB">
            <w:pPr>
              <w:jc w:val="center"/>
              <w:rPr>
                <w:b/>
              </w:rPr>
            </w:pPr>
            <w:r w:rsidRPr="00897B0F">
              <w:rPr>
                <w:b/>
              </w:rPr>
              <w:t>11-50</w:t>
            </w:r>
          </w:p>
        </w:tc>
        <w:tc>
          <w:tcPr>
            <w:tcW w:w="1059" w:type="dxa"/>
            <w:vAlign w:val="center"/>
          </w:tcPr>
          <w:p w:rsidR="00897B0F" w:rsidRPr="00897B0F" w:rsidRDefault="00897B0F" w:rsidP="00CB71CB">
            <w:pPr>
              <w:jc w:val="center"/>
              <w:rPr>
                <w:b/>
              </w:rPr>
            </w:pPr>
            <w:r w:rsidRPr="00897B0F">
              <w:rPr>
                <w:b/>
              </w:rPr>
              <w:t>51-100</w:t>
            </w:r>
          </w:p>
        </w:tc>
        <w:tc>
          <w:tcPr>
            <w:tcW w:w="1059" w:type="dxa"/>
            <w:vAlign w:val="center"/>
          </w:tcPr>
          <w:p w:rsidR="00897B0F" w:rsidRPr="00897B0F" w:rsidRDefault="00897B0F" w:rsidP="00CB71CB">
            <w:pPr>
              <w:jc w:val="center"/>
              <w:rPr>
                <w:b/>
              </w:rPr>
            </w:pPr>
            <w:r w:rsidRPr="00897B0F">
              <w:rPr>
                <w:b/>
              </w:rPr>
              <w:t>101-300</w:t>
            </w:r>
          </w:p>
        </w:tc>
        <w:tc>
          <w:tcPr>
            <w:tcW w:w="1009" w:type="dxa"/>
            <w:vAlign w:val="center"/>
          </w:tcPr>
          <w:p w:rsidR="00897B0F" w:rsidRPr="00897B0F" w:rsidRDefault="00897B0F" w:rsidP="00CB71CB">
            <w:pPr>
              <w:ind w:left="5"/>
              <w:jc w:val="center"/>
              <w:rPr>
                <w:b/>
              </w:rPr>
            </w:pPr>
            <w:r w:rsidRPr="00897B0F">
              <w:rPr>
                <w:b/>
              </w:rPr>
              <w:t>Более 300</w:t>
            </w:r>
          </w:p>
        </w:tc>
      </w:tr>
      <w:tr w:rsidR="003C77CB" w:rsidRPr="00F742EF" w:rsidTr="00CB71CB">
        <w:trPr>
          <w:trHeight w:val="695"/>
        </w:trPr>
        <w:tc>
          <w:tcPr>
            <w:tcW w:w="4111" w:type="dxa"/>
          </w:tcPr>
          <w:p w:rsidR="003C77CB" w:rsidRPr="00897B0F" w:rsidRDefault="003C77CB" w:rsidP="00CB71CB">
            <w:r w:rsidRPr="00897B0F">
              <w:t>Фасады жилых домов и торцы с окнами</w:t>
            </w:r>
          </w:p>
        </w:tc>
        <w:tc>
          <w:tcPr>
            <w:tcW w:w="1059" w:type="dxa"/>
            <w:vAlign w:val="center"/>
          </w:tcPr>
          <w:p w:rsidR="003C77CB" w:rsidRPr="00897B0F" w:rsidRDefault="003C77CB" w:rsidP="00CB71CB">
            <w:pPr>
              <w:ind w:left="566" w:hanging="283"/>
              <w:jc w:val="center"/>
            </w:pPr>
            <w:r w:rsidRPr="00897B0F">
              <w:t>10</w:t>
            </w:r>
          </w:p>
        </w:tc>
        <w:tc>
          <w:tcPr>
            <w:tcW w:w="1059" w:type="dxa"/>
            <w:vAlign w:val="center"/>
          </w:tcPr>
          <w:p w:rsidR="003C77CB" w:rsidRPr="00897B0F" w:rsidRDefault="003C77CB" w:rsidP="00CB71CB">
            <w:pPr>
              <w:ind w:left="566" w:hanging="283"/>
              <w:jc w:val="center"/>
            </w:pPr>
            <w:r w:rsidRPr="00897B0F">
              <w:t>15</w:t>
            </w:r>
          </w:p>
        </w:tc>
        <w:tc>
          <w:tcPr>
            <w:tcW w:w="1059" w:type="dxa"/>
            <w:vAlign w:val="center"/>
          </w:tcPr>
          <w:p w:rsidR="003C77CB" w:rsidRPr="00897B0F" w:rsidRDefault="003C77CB" w:rsidP="00CB71CB">
            <w:pPr>
              <w:ind w:left="566" w:hanging="283"/>
              <w:jc w:val="center"/>
            </w:pPr>
            <w:r w:rsidRPr="00897B0F">
              <w:t>25</w:t>
            </w:r>
          </w:p>
        </w:tc>
        <w:tc>
          <w:tcPr>
            <w:tcW w:w="1059" w:type="dxa"/>
            <w:vAlign w:val="center"/>
          </w:tcPr>
          <w:p w:rsidR="003C77CB" w:rsidRPr="00897B0F" w:rsidRDefault="003C77CB" w:rsidP="00CB71CB">
            <w:pPr>
              <w:ind w:left="566" w:hanging="283"/>
              <w:jc w:val="center"/>
            </w:pPr>
            <w:r w:rsidRPr="00897B0F">
              <w:t>35</w:t>
            </w:r>
          </w:p>
        </w:tc>
        <w:tc>
          <w:tcPr>
            <w:tcW w:w="1009" w:type="dxa"/>
            <w:vAlign w:val="center"/>
          </w:tcPr>
          <w:p w:rsidR="003C77CB" w:rsidRPr="00897B0F" w:rsidRDefault="003C77CB" w:rsidP="00CB71CB">
            <w:pPr>
              <w:ind w:left="566" w:hanging="283"/>
              <w:jc w:val="center"/>
            </w:pPr>
            <w:r w:rsidRPr="00897B0F">
              <w:t>50</w:t>
            </w:r>
          </w:p>
        </w:tc>
      </w:tr>
      <w:tr w:rsidR="003C77CB" w:rsidRPr="00F742EF" w:rsidTr="00CB71CB">
        <w:tc>
          <w:tcPr>
            <w:tcW w:w="4111" w:type="dxa"/>
          </w:tcPr>
          <w:p w:rsidR="003C77CB" w:rsidRPr="00897B0F" w:rsidRDefault="003C77CB" w:rsidP="00CB71CB">
            <w:r w:rsidRPr="00897B0F">
              <w:t>Фасады жилых домов и торцы с окнами</w:t>
            </w:r>
          </w:p>
        </w:tc>
        <w:tc>
          <w:tcPr>
            <w:tcW w:w="1059" w:type="dxa"/>
            <w:vAlign w:val="center"/>
          </w:tcPr>
          <w:p w:rsidR="003C77CB" w:rsidRPr="00897B0F" w:rsidRDefault="003C77CB" w:rsidP="00CB71CB">
            <w:pPr>
              <w:ind w:left="566" w:hanging="283"/>
              <w:jc w:val="center"/>
            </w:pPr>
            <w:r w:rsidRPr="00897B0F">
              <w:t>10</w:t>
            </w:r>
          </w:p>
        </w:tc>
        <w:tc>
          <w:tcPr>
            <w:tcW w:w="1059" w:type="dxa"/>
            <w:vAlign w:val="center"/>
          </w:tcPr>
          <w:p w:rsidR="003C77CB" w:rsidRPr="00897B0F" w:rsidRDefault="003C77CB" w:rsidP="00CB71CB">
            <w:pPr>
              <w:ind w:left="566" w:hanging="283"/>
              <w:jc w:val="center"/>
            </w:pPr>
            <w:r w:rsidRPr="00897B0F">
              <w:t>15</w:t>
            </w:r>
          </w:p>
        </w:tc>
        <w:tc>
          <w:tcPr>
            <w:tcW w:w="1059" w:type="dxa"/>
            <w:vAlign w:val="center"/>
          </w:tcPr>
          <w:p w:rsidR="003C77CB" w:rsidRPr="00897B0F" w:rsidRDefault="003C77CB" w:rsidP="00CB71CB">
            <w:pPr>
              <w:ind w:left="566" w:hanging="283"/>
              <w:jc w:val="center"/>
            </w:pPr>
            <w:r w:rsidRPr="00897B0F">
              <w:t>25</w:t>
            </w:r>
          </w:p>
        </w:tc>
        <w:tc>
          <w:tcPr>
            <w:tcW w:w="1059" w:type="dxa"/>
            <w:vAlign w:val="center"/>
          </w:tcPr>
          <w:p w:rsidR="003C77CB" w:rsidRPr="00897B0F" w:rsidRDefault="003C77CB" w:rsidP="00CB71CB">
            <w:pPr>
              <w:ind w:left="566" w:hanging="283"/>
              <w:jc w:val="center"/>
            </w:pPr>
            <w:r w:rsidRPr="00897B0F">
              <w:t>35</w:t>
            </w:r>
          </w:p>
        </w:tc>
        <w:tc>
          <w:tcPr>
            <w:tcW w:w="1009" w:type="dxa"/>
            <w:vAlign w:val="center"/>
          </w:tcPr>
          <w:p w:rsidR="003C77CB" w:rsidRPr="00897B0F" w:rsidRDefault="003C77CB" w:rsidP="00CB71CB">
            <w:pPr>
              <w:ind w:left="566" w:hanging="283"/>
              <w:jc w:val="center"/>
            </w:pPr>
            <w:r w:rsidRPr="00897B0F">
              <w:t>50</w:t>
            </w:r>
          </w:p>
        </w:tc>
      </w:tr>
      <w:tr w:rsidR="003C77CB" w:rsidRPr="00F742EF" w:rsidTr="00CB71CB">
        <w:tc>
          <w:tcPr>
            <w:tcW w:w="4111" w:type="dxa"/>
          </w:tcPr>
          <w:p w:rsidR="003C77CB" w:rsidRPr="00897B0F" w:rsidRDefault="003C77CB" w:rsidP="00CB71CB">
            <w:r w:rsidRPr="00897B0F">
              <w:t>Школы, детские учреждения, ПТУ, техникумы, площадки отдыха, игр и спорта</w:t>
            </w:r>
          </w:p>
        </w:tc>
        <w:tc>
          <w:tcPr>
            <w:tcW w:w="1059" w:type="dxa"/>
            <w:vAlign w:val="center"/>
          </w:tcPr>
          <w:p w:rsidR="003C77CB" w:rsidRPr="00897B0F" w:rsidRDefault="003C77CB" w:rsidP="00CB71CB">
            <w:pPr>
              <w:ind w:left="566" w:hanging="283"/>
              <w:jc w:val="center"/>
            </w:pPr>
            <w:r w:rsidRPr="00897B0F">
              <w:t>25</w:t>
            </w:r>
          </w:p>
        </w:tc>
        <w:tc>
          <w:tcPr>
            <w:tcW w:w="1059" w:type="dxa"/>
            <w:vAlign w:val="center"/>
          </w:tcPr>
          <w:p w:rsidR="003C77CB" w:rsidRPr="00897B0F" w:rsidRDefault="003C77CB" w:rsidP="00CB71CB">
            <w:pPr>
              <w:ind w:left="566" w:hanging="283"/>
              <w:jc w:val="center"/>
            </w:pPr>
            <w:r w:rsidRPr="00897B0F">
              <w:t>50</w:t>
            </w:r>
          </w:p>
        </w:tc>
        <w:tc>
          <w:tcPr>
            <w:tcW w:w="1059" w:type="dxa"/>
            <w:vAlign w:val="center"/>
          </w:tcPr>
          <w:p w:rsidR="003C77CB" w:rsidRPr="00897B0F" w:rsidRDefault="003C77CB" w:rsidP="00CB71CB">
            <w:pPr>
              <w:ind w:left="566" w:hanging="283"/>
              <w:jc w:val="center"/>
            </w:pPr>
            <w:r w:rsidRPr="00897B0F">
              <w:t>50</w:t>
            </w:r>
          </w:p>
        </w:tc>
        <w:tc>
          <w:tcPr>
            <w:tcW w:w="1059" w:type="dxa"/>
            <w:vAlign w:val="center"/>
          </w:tcPr>
          <w:p w:rsidR="003C77CB" w:rsidRPr="00897B0F" w:rsidRDefault="003C77CB" w:rsidP="00CB71CB">
            <w:pPr>
              <w:ind w:left="566" w:hanging="283"/>
              <w:jc w:val="center"/>
            </w:pPr>
            <w:r w:rsidRPr="00897B0F">
              <w:t>50</w:t>
            </w:r>
          </w:p>
        </w:tc>
        <w:tc>
          <w:tcPr>
            <w:tcW w:w="1009" w:type="dxa"/>
            <w:vAlign w:val="center"/>
          </w:tcPr>
          <w:p w:rsidR="003C77CB" w:rsidRPr="00897B0F" w:rsidRDefault="003C77CB" w:rsidP="00CB71CB">
            <w:pPr>
              <w:ind w:left="566" w:hanging="283"/>
              <w:jc w:val="center"/>
            </w:pPr>
            <w:r w:rsidRPr="00897B0F">
              <w:t>50</w:t>
            </w:r>
          </w:p>
        </w:tc>
      </w:tr>
      <w:tr w:rsidR="003C77CB" w:rsidRPr="00F742EF" w:rsidTr="00CB71CB">
        <w:tc>
          <w:tcPr>
            <w:tcW w:w="4111" w:type="dxa"/>
          </w:tcPr>
          <w:p w:rsidR="003C77CB" w:rsidRPr="00897B0F" w:rsidRDefault="003C77CB" w:rsidP="00CB71CB">
            <w:r w:rsidRPr="00897B0F">
              <w:t>Лечебные учреждения стационарного типа, открытые спортивные сооружения общего пользования, места отдыха населения (сады, скверы, парки)</w:t>
            </w:r>
          </w:p>
        </w:tc>
        <w:tc>
          <w:tcPr>
            <w:tcW w:w="1059" w:type="dxa"/>
            <w:vAlign w:val="center"/>
          </w:tcPr>
          <w:p w:rsidR="003C77CB" w:rsidRPr="00897B0F" w:rsidRDefault="003C77CB" w:rsidP="00CB71CB">
            <w:pPr>
              <w:ind w:left="566" w:hanging="283"/>
              <w:jc w:val="center"/>
            </w:pPr>
            <w:r w:rsidRPr="00897B0F">
              <w:t>25</w:t>
            </w:r>
          </w:p>
        </w:tc>
        <w:tc>
          <w:tcPr>
            <w:tcW w:w="1059" w:type="dxa"/>
            <w:vAlign w:val="center"/>
          </w:tcPr>
          <w:p w:rsidR="003C77CB" w:rsidRPr="00897B0F" w:rsidRDefault="003C77CB" w:rsidP="00CB71CB">
            <w:pPr>
              <w:ind w:left="566" w:hanging="283"/>
              <w:jc w:val="center"/>
            </w:pPr>
            <w:r w:rsidRPr="00897B0F">
              <w:t>50</w:t>
            </w:r>
          </w:p>
        </w:tc>
        <w:tc>
          <w:tcPr>
            <w:tcW w:w="3127" w:type="dxa"/>
            <w:gridSpan w:val="3"/>
            <w:vAlign w:val="center"/>
          </w:tcPr>
          <w:p w:rsidR="003C77CB" w:rsidRPr="00897B0F" w:rsidRDefault="003C77CB" w:rsidP="00CB71CB">
            <w:pPr>
              <w:ind w:left="566" w:hanging="283"/>
              <w:jc w:val="center"/>
            </w:pPr>
            <w:r w:rsidRPr="00897B0F">
              <w:t>По расчетам</w:t>
            </w:r>
          </w:p>
        </w:tc>
      </w:tr>
    </w:tbl>
    <w:p w:rsidR="00897B0F" w:rsidRPr="00897B0F" w:rsidRDefault="00897B0F" w:rsidP="00897B0F">
      <w:pPr>
        <w:spacing w:line="276" w:lineRule="auto"/>
        <w:ind w:firstLine="900"/>
        <w:jc w:val="both"/>
        <w:rPr>
          <w:color w:val="0D0D0D" w:themeColor="text1" w:themeTint="F2"/>
          <w:sz w:val="26"/>
          <w:szCs w:val="26"/>
        </w:rPr>
      </w:pPr>
      <w:r w:rsidRPr="00897B0F">
        <w:rPr>
          <w:color w:val="0D0D0D" w:themeColor="text1" w:themeTint="F2"/>
          <w:sz w:val="26"/>
          <w:szCs w:val="26"/>
        </w:rPr>
        <w:t xml:space="preserve">Допустимый режим использования и застройки санитарно-защитных зон необходимо принимать в соответствии с действующим законодательством, санитарными правилами, приведенными в </w:t>
      </w:r>
      <w:hyperlink r:id="rId24" w:tooltip="Санитарно-защитные зоны и санитарная классификация предприятий, сооружений и иных объектов" w:history="1">
        <w:r w:rsidRPr="00897B0F">
          <w:rPr>
            <w:rStyle w:val="a7"/>
            <w:rFonts w:eastAsia="MS Gothic"/>
            <w:color w:val="0D0D0D" w:themeColor="text1" w:themeTint="F2"/>
            <w:sz w:val="26"/>
            <w:szCs w:val="26"/>
          </w:rPr>
          <w:t>СанПиН 2.2.1/2.1.1.1200</w:t>
        </w:r>
      </w:hyperlink>
      <w:r w:rsidRPr="00897B0F">
        <w:rPr>
          <w:color w:val="0D0D0D" w:themeColor="text1" w:themeTint="F2"/>
          <w:sz w:val="26"/>
          <w:szCs w:val="26"/>
        </w:rPr>
        <w:t xml:space="preserve"> и СНиП 2.07.01-89, а также по согласованию с местными органами санитарно-эпидемиологического надзора.</w:t>
      </w:r>
    </w:p>
    <w:p w:rsidR="005610F9" w:rsidRPr="00902663" w:rsidRDefault="005610F9" w:rsidP="00D61D1D">
      <w:pPr>
        <w:spacing w:line="276" w:lineRule="auto"/>
        <w:ind w:firstLine="900"/>
        <w:jc w:val="both"/>
        <w:rPr>
          <w:color w:val="FF0000"/>
          <w:sz w:val="26"/>
          <w:szCs w:val="26"/>
        </w:rPr>
      </w:pPr>
    </w:p>
    <w:bookmarkEnd w:id="92"/>
    <w:bookmarkEnd w:id="93"/>
    <w:bookmarkEnd w:id="94"/>
    <w:bookmarkEnd w:id="95"/>
    <w:bookmarkEnd w:id="96"/>
    <w:bookmarkEnd w:id="97"/>
    <w:p w:rsidR="00D61D1D" w:rsidRPr="00897B0F" w:rsidRDefault="00D61D1D" w:rsidP="00D61D1D">
      <w:pPr>
        <w:spacing w:line="276" w:lineRule="auto"/>
        <w:jc w:val="center"/>
        <w:rPr>
          <w:color w:val="0D0D0D" w:themeColor="text1" w:themeTint="F2"/>
        </w:rPr>
      </w:pPr>
      <w:r w:rsidRPr="00897B0F">
        <w:rPr>
          <w:b/>
          <w:bCs/>
          <w:i/>
          <w:color w:val="0D0D0D" w:themeColor="text1" w:themeTint="F2"/>
          <w:sz w:val="26"/>
          <w:szCs w:val="26"/>
        </w:rPr>
        <w:t>Зона санитарной охраны источников питьевого водоснабжения</w:t>
      </w:r>
    </w:p>
    <w:p w:rsidR="00897B0F" w:rsidRPr="00151C0C" w:rsidRDefault="00897B0F" w:rsidP="00897B0F">
      <w:pPr>
        <w:shd w:val="clear" w:color="auto" w:fill="FFFFFF"/>
        <w:spacing w:line="276" w:lineRule="auto"/>
        <w:ind w:left="10" w:firstLine="720"/>
        <w:jc w:val="both"/>
        <w:rPr>
          <w:color w:val="000000"/>
          <w:sz w:val="26"/>
          <w:szCs w:val="26"/>
        </w:rPr>
      </w:pPr>
      <w:r w:rsidRPr="00151C0C">
        <w:rPr>
          <w:color w:val="000000"/>
          <w:sz w:val="26"/>
          <w:szCs w:val="26"/>
        </w:rPr>
        <w:t xml:space="preserve">Источником хозяйственно питьевого водоснабжения на территории городского поселения являются подземные воды. </w:t>
      </w:r>
    </w:p>
    <w:p w:rsidR="00897B0F" w:rsidRPr="00151C0C" w:rsidRDefault="00897B0F" w:rsidP="00897B0F">
      <w:pPr>
        <w:spacing w:line="276" w:lineRule="auto"/>
        <w:ind w:firstLine="708"/>
        <w:jc w:val="both"/>
        <w:rPr>
          <w:sz w:val="26"/>
          <w:szCs w:val="26"/>
        </w:rPr>
      </w:pPr>
      <w:r w:rsidRPr="00151C0C">
        <w:rPr>
          <w:sz w:val="26"/>
          <w:szCs w:val="26"/>
        </w:rPr>
        <w:t>Санитарные правила и нормы (СанПиН) «Зоны санитарной охраны источников водоснабжения и водопроводов питьевого назначения» разработаны на основании Федерального закона «О санитарно-эпидемиологическом благополучии населения». Настоящие санитарные нормы определяют санитарно-эпидемиологические требования к организации и эксплуатации зон санитарной охраны (ЗСО) источников водоснабжения и водопроводов питьевого назначения. Соблюдение санитарных правил является обязательным для граждан, индивидуальных предпринимателей и юридических лиц.</w:t>
      </w:r>
    </w:p>
    <w:p w:rsidR="00897B0F" w:rsidRPr="00151C0C" w:rsidRDefault="00897B0F" w:rsidP="00897B0F">
      <w:pPr>
        <w:spacing w:line="276" w:lineRule="auto"/>
        <w:ind w:firstLine="708"/>
        <w:jc w:val="both"/>
        <w:rPr>
          <w:sz w:val="26"/>
          <w:szCs w:val="26"/>
        </w:rPr>
      </w:pPr>
      <w:r w:rsidRPr="00151C0C">
        <w:rPr>
          <w:sz w:val="26"/>
          <w:szCs w:val="26"/>
        </w:rPr>
        <w:t xml:space="preserve">На реконструируемых водопроводных системах хозяйственно-питьевого назначения предусматриваются зоны санитарной охраны в целях обеспечения их санитарно-эпидемиологической надежности. Зоны санитарной охраны источников питьевого водоснабжения в месте водозабора воды должны состоять из трех поясов: первого – строгого режима, второго и третьего – режимов ограничения. В каждом из </w:t>
      </w:r>
      <w:r w:rsidRPr="00151C0C">
        <w:rPr>
          <w:sz w:val="26"/>
          <w:szCs w:val="26"/>
        </w:rPr>
        <w:lastRenderedPageBreak/>
        <w:t>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897B0F" w:rsidRPr="00151C0C" w:rsidRDefault="0035415E" w:rsidP="00897B0F">
      <w:pPr>
        <w:spacing w:line="276" w:lineRule="auto"/>
        <w:ind w:firstLine="708"/>
        <w:jc w:val="both"/>
        <w:rPr>
          <w:b/>
          <w:bCs/>
          <w:sz w:val="26"/>
          <w:szCs w:val="26"/>
        </w:rPr>
      </w:pPr>
      <w:r>
        <w:rPr>
          <w:sz w:val="26"/>
          <w:szCs w:val="26"/>
        </w:rPr>
        <w:t>Выделяется три границы зон санитарной охраны источника водоснабжения. I </w:t>
      </w:r>
      <w:r w:rsidR="00897B0F" w:rsidRPr="00151C0C">
        <w:rPr>
          <w:sz w:val="26"/>
          <w:szCs w:val="26"/>
        </w:rPr>
        <w:t>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Его назначение - защита места водозабора и водозаборных сооружений от случайного или умышленного загрязнения и повреждения. II и III пояса (пояса ограничений) включают территорию, предназначенную для предупреждения загрязнения воды источников водоснабжения.</w:t>
      </w:r>
    </w:p>
    <w:p w:rsidR="00897B0F" w:rsidRPr="00F8422A" w:rsidRDefault="00897B0F" w:rsidP="00F8422A">
      <w:pPr>
        <w:spacing w:line="276" w:lineRule="auto"/>
        <w:ind w:firstLine="360"/>
        <w:jc w:val="center"/>
        <w:rPr>
          <w:i/>
          <w:sz w:val="25"/>
          <w:szCs w:val="25"/>
        </w:rPr>
      </w:pPr>
      <w:r w:rsidRPr="00F8422A">
        <w:rPr>
          <w:bCs/>
          <w:i/>
          <w:sz w:val="25"/>
          <w:szCs w:val="25"/>
        </w:rPr>
        <w:t>Определение границ ЗСО водопроводных сооружений и подземных источников</w:t>
      </w:r>
    </w:p>
    <w:p w:rsidR="00897B0F" w:rsidRPr="0088642F" w:rsidRDefault="00897B0F" w:rsidP="00F8422A">
      <w:pPr>
        <w:spacing w:line="276" w:lineRule="auto"/>
        <w:ind w:firstLine="708"/>
        <w:jc w:val="both"/>
        <w:rPr>
          <w:sz w:val="26"/>
          <w:szCs w:val="26"/>
        </w:rPr>
      </w:pPr>
      <w:r w:rsidRPr="0088642F">
        <w:rPr>
          <w:sz w:val="26"/>
          <w:szCs w:val="26"/>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w:t>
      </w:r>
    </w:p>
    <w:p w:rsidR="00897B0F" w:rsidRPr="00B5560F" w:rsidRDefault="00897B0F" w:rsidP="0035415E">
      <w:pPr>
        <w:spacing w:line="276" w:lineRule="auto"/>
        <w:ind w:firstLine="708"/>
        <w:jc w:val="both"/>
        <w:rPr>
          <w:sz w:val="26"/>
          <w:szCs w:val="26"/>
        </w:rPr>
      </w:pPr>
      <w:r w:rsidRPr="00B5560F">
        <w:rPr>
          <w:sz w:val="26"/>
          <w:szCs w:val="26"/>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и принимается на расстоянии:</w:t>
      </w:r>
    </w:p>
    <w:p w:rsidR="00897B0F" w:rsidRPr="00B5560F" w:rsidRDefault="00897B0F" w:rsidP="0035415E">
      <w:pPr>
        <w:spacing w:line="276" w:lineRule="auto"/>
        <w:ind w:firstLine="708"/>
        <w:jc w:val="both"/>
        <w:rPr>
          <w:sz w:val="26"/>
          <w:szCs w:val="26"/>
        </w:rPr>
      </w:pPr>
      <w:r w:rsidRPr="00B5560F">
        <w:rPr>
          <w:sz w:val="26"/>
          <w:szCs w:val="26"/>
        </w:rPr>
        <w:t>от стен запасных и регулирующих емкостей, фильтров и контактных осветителей - не менее 30 м;</w:t>
      </w:r>
    </w:p>
    <w:p w:rsidR="00897B0F" w:rsidRPr="00B5560F" w:rsidRDefault="00897B0F" w:rsidP="0035415E">
      <w:pPr>
        <w:spacing w:line="276" w:lineRule="auto"/>
        <w:ind w:firstLine="708"/>
        <w:jc w:val="both"/>
        <w:rPr>
          <w:sz w:val="26"/>
          <w:szCs w:val="26"/>
        </w:rPr>
      </w:pPr>
      <w:r w:rsidRPr="00B5560F">
        <w:rPr>
          <w:sz w:val="26"/>
          <w:szCs w:val="26"/>
        </w:rPr>
        <w:t>от водонапорных башен – не менее 10 м;</w:t>
      </w:r>
    </w:p>
    <w:p w:rsidR="00897B0F" w:rsidRPr="00B5560F" w:rsidRDefault="00897B0F" w:rsidP="0035415E">
      <w:pPr>
        <w:spacing w:line="276" w:lineRule="auto"/>
        <w:ind w:firstLine="708"/>
        <w:jc w:val="both"/>
        <w:rPr>
          <w:sz w:val="26"/>
          <w:szCs w:val="26"/>
        </w:rPr>
      </w:pPr>
      <w:r w:rsidRPr="00B5560F">
        <w:rPr>
          <w:sz w:val="26"/>
          <w:szCs w:val="26"/>
        </w:rPr>
        <w:t>от остальных помещений (отстойники, реагентное хозяйство, склад хлора, насосные станции и др.) – не менее 15 м.</w:t>
      </w:r>
    </w:p>
    <w:p w:rsidR="00897B0F" w:rsidRPr="0080578F" w:rsidRDefault="00897B0F" w:rsidP="0035415E">
      <w:pPr>
        <w:spacing w:line="276" w:lineRule="auto"/>
        <w:ind w:firstLine="708"/>
        <w:jc w:val="both"/>
        <w:rPr>
          <w:sz w:val="26"/>
          <w:szCs w:val="26"/>
        </w:rPr>
      </w:pPr>
      <w:r w:rsidRPr="00B5560F">
        <w:rPr>
          <w:sz w:val="26"/>
          <w:szCs w:val="26"/>
        </w:rPr>
        <w:t xml:space="preserve">Ширину санитарно-защитной полосы следует принимать по обе стороны от </w:t>
      </w:r>
      <w:r w:rsidRPr="0080578F">
        <w:rPr>
          <w:sz w:val="26"/>
          <w:szCs w:val="26"/>
        </w:rPr>
        <w:t>крайних линий водопровода:</w:t>
      </w:r>
    </w:p>
    <w:p w:rsidR="00897B0F" w:rsidRPr="0080578F" w:rsidRDefault="0035415E" w:rsidP="0035415E">
      <w:pPr>
        <w:spacing w:line="276" w:lineRule="auto"/>
        <w:ind w:firstLine="708"/>
        <w:jc w:val="both"/>
        <w:rPr>
          <w:sz w:val="26"/>
          <w:szCs w:val="26"/>
        </w:rPr>
      </w:pPr>
      <w:r>
        <w:rPr>
          <w:sz w:val="26"/>
          <w:szCs w:val="26"/>
        </w:rPr>
        <w:t xml:space="preserve">- </w:t>
      </w:r>
      <w:r w:rsidR="00897B0F" w:rsidRPr="0080578F">
        <w:rPr>
          <w:sz w:val="26"/>
          <w:szCs w:val="26"/>
        </w:rPr>
        <w:t>при отсутствии грунтовых вод не менее 10 м при диаметре водопроводов до 1 000 мм и не менее 20 м при диаметре водопроводов более 1 000 мм;</w:t>
      </w:r>
    </w:p>
    <w:p w:rsidR="00897B0F" w:rsidRPr="00AD03E6" w:rsidRDefault="0035415E" w:rsidP="0035415E">
      <w:pPr>
        <w:spacing w:line="276" w:lineRule="auto"/>
        <w:ind w:firstLine="708"/>
        <w:jc w:val="both"/>
        <w:rPr>
          <w:sz w:val="26"/>
          <w:szCs w:val="26"/>
        </w:rPr>
      </w:pPr>
      <w:r>
        <w:rPr>
          <w:sz w:val="26"/>
          <w:szCs w:val="26"/>
        </w:rPr>
        <w:t xml:space="preserve">- </w:t>
      </w:r>
      <w:r w:rsidR="00897B0F" w:rsidRPr="0080578F">
        <w:rPr>
          <w:sz w:val="26"/>
          <w:szCs w:val="26"/>
        </w:rPr>
        <w:t>при наличии грунтовых вод – не менее 50 м вне зависимости от диаметра</w:t>
      </w:r>
      <w:r w:rsidR="00897B0F" w:rsidRPr="00AD03E6">
        <w:rPr>
          <w:sz w:val="26"/>
          <w:szCs w:val="26"/>
        </w:rPr>
        <w:t xml:space="preserve"> водопроводов.</w:t>
      </w:r>
    </w:p>
    <w:p w:rsidR="00897B0F" w:rsidRPr="00AD03E6" w:rsidRDefault="0035415E" w:rsidP="0035415E">
      <w:pPr>
        <w:spacing w:line="276" w:lineRule="auto"/>
        <w:ind w:firstLine="708"/>
        <w:jc w:val="both"/>
        <w:rPr>
          <w:sz w:val="26"/>
          <w:szCs w:val="26"/>
        </w:rPr>
      </w:pPr>
      <w:r>
        <w:rPr>
          <w:sz w:val="26"/>
          <w:szCs w:val="26"/>
        </w:rPr>
        <w:t xml:space="preserve">- </w:t>
      </w:r>
      <w:r w:rsidR="00897B0F" w:rsidRPr="00AD03E6">
        <w:rPr>
          <w:sz w:val="26"/>
          <w:szCs w:val="26"/>
        </w:rPr>
        <w:t>при использовании защищенных подземных вод. К защищенным подземным водам относятся воды напорных и безнапорных водоносных пластов, имеющих в пределах всех поясов зоны сплошную водоупорную кровлю, исключающую возможность местного питания из вышележащих недостаточно защищенных водоносных пластов.</w:t>
      </w:r>
    </w:p>
    <w:p w:rsidR="00897B0F" w:rsidRPr="00AD03E6" w:rsidRDefault="00897B0F" w:rsidP="0035415E">
      <w:pPr>
        <w:spacing w:line="276" w:lineRule="auto"/>
        <w:ind w:firstLine="708"/>
        <w:jc w:val="both"/>
        <w:rPr>
          <w:i/>
          <w:sz w:val="26"/>
          <w:szCs w:val="26"/>
        </w:rPr>
      </w:pPr>
      <w:r w:rsidRPr="00AD03E6">
        <w:rPr>
          <w:i/>
          <w:sz w:val="26"/>
          <w:szCs w:val="26"/>
        </w:rPr>
        <w:t>Примечания:</w:t>
      </w:r>
    </w:p>
    <w:p w:rsidR="00897B0F" w:rsidRPr="00AD03E6" w:rsidRDefault="00897B0F" w:rsidP="0035415E">
      <w:pPr>
        <w:spacing w:line="276" w:lineRule="auto"/>
        <w:ind w:firstLine="708"/>
        <w:jc w:val="both"/>
        <w:rPr>
          <w:sz w:val="26"/>
          <w:szCs w:val="26"/>
        </w:rPr>
      </w:pPr>
      <w:r w:rsidRPr="00AD03E6">
        <w:rPr>
          <w:sz w:val="26"/>
          <w:szCs w:val="26"/>
        </w:rPr>
        <w:t>1. В границы I пояса ЗСО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897B0F" w:rsidRPr="00AD03E6" w:rsidRDefault="00897B0F" w:rsidP="0035415E">
      <w:pPr>
        <w:spacing w:line="276" w:lineRule="auto"/>
        <w:ind w:firstLine="708"/>
        <w:jc w:val="both"/>
        <w:rPr>
          <w:sz w:val="26"/>
          <w:szCs w:val="26"/>
        </w:rPr>
      </w:pPr>
      <w:r w:rsidRPr="00AD03E6">
        <w:rPr>
          <w:sz w:val="26"/>
          <w:szCs w:val="26"/>
        </w:rPr>
        <w:t>2. Граница II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897B0F" w:rsidRPr="00AD03E6" w:rsidRDefault="00897B0F" w:rsidP="0035415E">
      <w:pPr>
        <w:spacing w:line="276" w:lineRule="auto"/>
        <w:ind w:firstLine="708"/>
        <w:jc w:val="both"/>
        <w:rPr>
          <w:b/>
          <w:i/>
          <w:sz w:val="26"/>
          <w:szCs w:val="26"/>
        </w:rPr>
      </w:pPr>
      <w:r w:rsidRPr="00AD03E6">
        <w:rPr>
          <w:sz w:val="26"/>
          <w:szCs w:val="26"/>
        </w:rPr>
        <w:t xml:space="preserve">Основным параметром, определяющим расстояние от границ второго пояса ЗСО до водозабора, является время продвижения микробного загрязнения с потоком </w:t>
      </w:r>
      <w:r w:rsidRPr="00AD03E6">
        <w:rPr>
          <w:sz w:val="26"/>
          <w:szCs w:val="26"/>
        </w:rPr>
        <w:lastRenderedPageBreak/>
        <w:t>подземных вод к водозабору (Тм). При определении границ второго пояса Tм принимается по таблице.</w:t>
      </w:r>
    </w:p>
    <w:p w:rsidR="0035415E" w:rsidRPr="00897B0F" w:rsidRDefault="0035415E" w:rsidP="0035415E">
      <w:pPr>
        <w:jc w:val="right"/>
        <w:rPr>
          <w:i/>
          <w:color w:val="0D0D0D" w:themeColor="text1" w:themeTint="F2"/>
        </w:rPr>
      </w:pPr>
      <w:r w:rsidRPr="00897B0F">
        <w:rPr>
          <w:i/>
          <w:color w:val="0D0D0D" w:themeColor="text1" w:themeTint="F2"/>
        </w:rPr>
        <w:t xml:space="preserve">Таблица </w:t>
      </w:r>
      <w:r>
        <w:rPr>
          <w:i/>
          <w:color w:val="0D0D0D" w:themeColor="text1" w:themeTint="F2"/>
        </w:rPr>
        <w:t>1</w:t>
      </w:r>
      <w:r w:rsidR="00CD1560">
        <w:rPr>
          <w:i/>
          <w:color w:val="0D0D0D" w:themeColor="text1" w:themeTint="F2"/>
        </w:rPr>
        <w:t>1</w:t>
      </w:r>
    </w:p>
    <w:tbl>
      <w:tblPr>
        <w:tblW w:w="0" w:type="auto"/>
        <w:tblInd w:w="-10" w:type="dxa"/>
        <w:tblLayout w:type="fixed"/>
        <w:tblLook w:val="0000" w:firstRow="0" w:lastRow="0" w:firstColumn="0" w:lastColumn="0" w:noHBand="0" w:noVBand="0"/>
      </w:tblPr>
      <w:tblGrid>
        <w:gridCol w:w="7848"/>
        <w:gridCol w:w="2000"/>
      </w:tblGrid>
      <w:tr w:rsidR="00897B0F" w:rsidRPr="0080578F" w:rsidTr="00CB71CB">
        <w:tc>
          <w:tcPr>
            <w:tcW w:w="7848" w:type="dxa"/>
            <w:tcBorders>
              <w:top w:val="single" w:sz="4" w:space="0" w:color="000000"/>
              <w:left w:val="single" w:sz="4" w:space="0" w:color="000000"/>
              <w:bottom w:val="single" w:sz="4" w:space="0" w:color="000000"/>
            </w:tcBorders>
            <w:shd w:val="clear" w:color="auto" w:fill="auto"/>
          </w:tcPr>
          <w:p w:rsidR="00897B0F" w:rsidRPr="0080578F" w:rsidRDefault="00897B0F" w:rsidP="00CB71CB">
            <w:pPr>
              <w:pStyle w:val="aff0"/>
              <w:snapToGrid w:val="0"/>
              <w:jc w:val="center"/>
              <w:rPr>
                <w:i/>
                <w:sz w:val="26"/>
                <w:szCs w:val="26"/>
              </w:rPr>
            </w:pPr>
            <w:r w:rsidRPr="0080578F">
              <w:rPr>
                <w:i/>
                <w:sz w:val="26"/>
                <w:szCs w:val="26"/>
              </w:rPr>
              <w:t>Гидрологические условия</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897B0F" w:rsidRPr="0080578F" w:rsidRDefault="00897B0F" w:rsidP="00CB71CB">
            <w:pPr>
              <w:pStyle w:val="aff0"/>
              <w:snapToGrid w:val="0"/>
              <w:jc w:val="center"/>
              <w:rPr>
                <w:i/>
                <w:sz w:val="26"/>
                <w:szCs w:val="26"/>
              </w:rPr>
            </w:pPr>
            <w:r w:rsidRPr="0080578F">
              <w:rPr>
                <w:i/>
                <w:sz w:val="26"/>
                <w:szCs w:val="26"/>
              </w:rPr>
              <w:t>Тм (в сутках)</w:t>
            </w:r>
          </w:p>
        </w:tc>
      </w:tr>
      <w:tr w:rsidR="00897B0F" w:rsidTr="00CB71CB">
        <w:tc>
          <w:tcPr>
            <w:tcW w:w="7848" w:type="dxa"/>
            <w:tcBorders>
              <w:top w:val="single" w:sz="4" w:space="0" w:color="000000"/>
              <w:left w:val="single" w:sz="4" w:space="0" w:color="000000"/>
              <w:bottom w:val="single" w:sz="4" w:space="0" w:color="000000"/>
            </w:tcBorders>
            <w:shd w:val="clear" w:color="auto" w:fill="auto"/>
          </w:tcPr>
          <w:p w:rsidR="00897B0F" w:rsidRDefault="00897B0F" w:rsidP="00CB71CB">
            <w:pPr>
              <w:pStyle w:val="aff0"/>
              <w:tabs>
                <w:tab w:val="left" w:pos="540"/>
              </w:tabs>
              <w:snapToGrid w:val="0"/>
              <w:rPr>
                <w:sz w:val="24"/>
                <w:szCs w:val="24"/>
              </w:rPr>
            </w:pPr>
            <w:r>
              <w:rPr>
                <w:sz w:val="24"/>
                <w:szCs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897B0F" w:rsidRDefault="00897B0F" w:rsidP="00CB71CB">
            <w:pPr>
              <w:pStyle w:val="aff0"/>
              <w:snapToGrid w:val="0"/>
              <w:jc w:val="center"/>
              <w:rPr>
                <w:sz w:val="24"/>
                <w:szCs w:val="24"/>
              </w:rPr>
            </w:pPr>
          </w:p>
          <w:p w:rsidR="00897B0F" w:rsidRDefault="00897B0F" w:rsidP="00CB71CB">
            <w:pPr>
              <w:pStyle w:val="aff0"/>
              <w:jc w:val="center"/>
              <w:rPr>
                <w:sz w:val="24"/>
                <w:szCs w:val="24"/>
              </w:rPr>
            </w:pPr>
            <w:r>
              <w:rPr>
                <w:sz w:val="24"/>
                <w:szCs w:val="24"/>
              </w:rPr>
              <w:t>400</w:t>
            </w:r>
          </w:p>
        </w:tc>
      </w:tr>
      <w:tr w:rsidR="00897B0F" w:rsidTr="00CB71CB">
        <w:tc>
          <w:tcPr>
            <w:tcW w:w="7848" w:type="dxa"/>
            <w:tcBorders>
              <w:top w:val="single" w:sz="4" w:space="0" w:color="000000"/>
              <w:left w:val="single" w:sz="4" w:space="0" w:color="000000"/>
              <w:bottom w:val="single" w:sz="4" w:space="0" w:color="000000"/>
            </w:tcBorders>
            <w:shd w:val="clear" w:color="auto" w:fill="auto"/>
          </w:tcPr>
          <w:p w:rsidR="00897B0F" w:rsidRDefault="00897B0F" w:rsidP="00CB71CB">
            <w:pPr>
              <w:pStyle w:val="aff0"/>
              <w:snapToGrid w:val="0"/>
              <w:rPr>
                <w:sz w:val="24"/>
                <w:szCs w:val="24"/>
              </w:rPr>
            </w:pPr>
            <w:r>
              <w:rPr>
                <w:sz w:val="24"/>
                <w:szCs w:val="24"/>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897B0F" w:rsidRDefault="00897B0F" w:rsidP="00CB71CB">
            <w:pPr>
              <w:pStyle w:val="aff0"/>
              <w:snapToGrid w:val="0"/>
              <w:jc w:val="center"/>
              <w:rPr>
                <w:sz w:val="24"/>
                <w:szCs w:val="24"/>
              </w:rPr>
            </w:pPr>
          </w:p>
          <w:p w:rsidR="00897B0F" w:rsidRDefault="00897B0F" w:rsidP="00CB71CB">
            <w:pPr>
              <w:pStyle w:val="aff0"/>
              <w:jc w:val="center"/>
            </w:pPr>
            <w:r>
              <w:rPr>
                <w:sz w:val="24"/>
                <w:szCs w:val="24"/>
              </w:rPr>
              <w:t>200</w:t>
            </w:r>
          </w:p>
        </w:tc>
      </w:tr>
    </w:tbl>
    <w:p w:rsidR="00897B0F" w:rsidRPr="00AD03E6" w:rsidRDefault="00897B0F" w:rsidP="0035415E">
      <w:pPr>
        <w:spacing w:line="276" w:lineRule="auto"/>
        <w:jc w:val="both"/>
        <w:rPr>
          <w:sz w:val="26"/>
          <w:szCs w:val="26"/>
        </w:rPr>
      </w:pPr>
      <w:r>
        <w:rPr>
          <w:sz w:val="26"/>
          <w:szCs w:val="26"/>
        </w:rPr>
        <w:t xml:space="preserve">            </w:t>
      </w:r>
      <w:r w:rsidRPr="00AD03E6">
        <w:rPr>
          <w:sz w:val="26"/>
          <w:szCs w:val="26"/>
        </w:rPr>
        <w:t>3. Граница III 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 Тх. Тх принимается как срок эксплуатации водозабора (обычный срок эксплуатации водозабора - 25-50 лет).</w:t>
      </w:r>
    </w:p>
    <w:p w:rsidR="00897B0F" w:rsidRPr="00AD03E6" w:rsidRDefault="00897B0F" w:rsidP="0035415E">
      <w:pPr>
        <w:spacing w:line="276" w:lineRule="auto"/>
        <w:jc w:val="both"/>
        <w:rPr>
          <w:sz w:val="26"/>
          <w:szCs w:val="26"/>
        </w:rPr>
      </w:pPr>
      <w:r>
        <w:rPr>
          <w:sz w:val="26"/>
          <w:szCs w:val="26"/>
        </w:rPr>
        <w:t xml:space="preserve">            </w:t>
      </w:r>
      <w:r w:rsidR="0035415E">
        <w:rPr>
          <w:sz w:val="26"/>
          <w:szCs w:val="26"/>
        </w:rPr>
        <w:t xml:space="preserve"> 4. </w:t>
      </w:r>
      <w:r w:rsidRPr="00AD03E6">
        <w:rPr>
          <w:sz w:val="26"/>
          <w:szCs w:val="26"/>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897B0F" w:rsidRPr="00AD03E6" w:rsidRDefault="00897B0F" w:rsidP="0035415E">
      <w:pPr>
        <w:spacing w:line="276" w:lineRule="auto"/>
        <w:jc w:val="both"/>
        <w:rPr>
          <w:sz w:val="26"/>
          <w:szCs w:val="26"/>
        </w:rPr>
      </w:pPr>
      <w:r w:rsidRPr="00AD03E6">
        <w:rPr>
          <w:sz w:val="26"/>
          <w:szCs w:val="26"/>
        </w:rPr>
        <w:t xml:space="preserve">           </w:t>
      </w:r>
      <w:r>
        <w:rPr>
          <w:sz w:val="26"/>
          <w:szCs w:val="26"/>
        </w:rPr>
        <w:t xml:space="preserve"> </w:t>
      </w:r>
      <w:r w:rsidRPr="00AD03E6">
        <w:rPr>
          <w:sz w:val="26"/>
          <w:szCs w:val="26"/>
        </w:rPr>
        <w:t xml:space="preserve"> 5.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897B0F" w:rsidRPr="00AD03E6" w:rsidRDefault="00897B0F" w:rsidP="0035415E">
      <w:pPr>
        <w:spacing w:line="276" w:lineRule="auto"/>
        <w:jc w:val="both"/>
        <w:rPr>
          <w:sz w:val="26"/>
          <w:szCs w:val="26"/>
        </w:rPr>
      </w:pPr>
      <w:r w:rsidRPr="00AD03E6">
        <w:rPr>
          <w:sz w:val="26"/>
          <w:szCs w:val="26"/>
        </w:rPr>
        <w:t xml:space="preserve">             6. Ширину санитарно-защитной полосы следует принимать по обе стороны от крайних линий водопровода:</w:t>
      </w:r>
    </w:p>
    <w:p w:rsidR="00897B0F" w:rsidRPr="00AD03E6" w:rsidRDefault="00897B0F" w:rsidP="0035415E">
      <w:pPr>
        <w:spacing w:line="276" w:lineRule="auto"/>
        <w:ind w:firstLine="708"/>
        <w:jc w:val="both"/>
        <w:rPr>
          <w:sz w:val="26"/>
          <w:szCs w:val="26"/>
        </w:rPr>
      </w:pPr>
      <w:r w:rsidRPr="00AD03E6">
        <w:rPr>
          <w:sz w:val="26"/>
          <w:szCs w:val="26"/>
        </w:rPr>
        <w:t>а) при отсутствии грунтовых вод - не менее 10 м при диаметре водоводов до 1000 мм и не менее 20 м при диаметре водоводов более 1000 мм;</w:t>
      </w:r>
    </w:p>
    <w:p w:rsidR="00897B0F" w:rsidRPr="00AD03E6" w:rsidRDefault="00897B0F" w:rsidP="0035415E">
      <w:pPr>
        <w:spacing w:line="276" w:lineRule="auto"/>
        <w:ind w:firstLine="708"/>
        <w:jc w:val="both"/>
        <w:rPr>
          <w:sz w:val="26"/>
          <w:szCs w:val="26"/>
        </w:rPr>
      </w:pPr>
      <w:r w:rsidRPr="00AD03E6">
        <w:rPr>
          <w:sz w:val="26"/>
          <w:szCs w:val="26"/>
        </w:rPr>
        <w:t>б) при наличии грунтовых вод - не менее 50 м вне зависимости от диаметра водоводов.</w:t>
      </w:r>
    </w:p>
    <w:p w:rsidR="00897B0F" w:rsidRPr="00AD03E6" w:rsidRDefault="00897B0F" w:rsidP="0035415E">
      <w:pPr>
        <w:spacing w:line="276" w:lineRule="auto"/>
        <w:jc w:val="both"/>
        <w:rPr>
          <w:sz w:val="26"/>
          <w:szCs w:val="26"/>
        </w:rPr>
      </w:pPr>
      <w:r w:rsidRPr="00AD03E6">
        <w:rPr>
          <w:sz w:val="26"/>
          <w:szCs w:val="26"/>
        </w:rPr>
        <w:t xml:space="preserve">             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897B0F" w:rsidRPr="00AD03E6" w:rsidRDefault="00897B0F" w:rsidP="0035415E">
      <w:pPr>
        <w:spacing w:line="276" w:lineRule="auto"/>
        <w:jc w:val="both"/>
        <w:rPr>
          <w:b/>
          <w:bCs/>
          <w:sz w:val="26"/>
          <w:szCs w:val="26"/>
        </w:rPr>
      </w:pPr>
      <w:r w:rsidRPr="00AD03E6">
        <w:rPr>
          <w:sz w:val="26"/>
          <w:szCs w:val="26"/>
        </w:rPr>
        <w:t xml:space="preserve">             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897B0F" w:rsidRPr="00F8422A" w:rsidRDefault="00897B0F" w:rsidP="0035415E">
      <w:pPr>
        <w:pStyle w:val="ae"/>
        <w:spacing w:line="276" w:lineRule="auto"/>
        <w:ind w:firstLine="720"/>
        <w:jc w:val="center"/>
        <w:rPr>
          <w:i/>
          <w:sz w:val="26"/>
          <w:szCs w:val="26"/>
        </w:rPr>
      </w:pPr>
      <w:r w:rsidRPr="00F8422A">
        <w:rPr>
          <w:bCs/>
          <w:i/>
          <w:sz w:val="26"/>
          <w:szCs w:val="26"/>
        </w:rPr>
        <w:t>Определение границ поясов ЗСО поверхностного источника</w:t>
      </w:r>
    </w:p>
    <w:p w:rsidR="00F8422A" w:rsidRDefault="00897B0F" w:rsidP="00F8422A">
      <w:pPr>
        <w:spacing w:line="276" w:lineRule="auto"/>
        <w:ind w:firstLine="709"/>
        <w:jc w:val="both"/>
        <w:rPr>
          <w:b/>
          <w:sz w:val="26"/>
          <w:szCs w:val="26"/>
        </w:rPr>
      </w:pPr>
      <w:r w:rsidRPr="00AD03E6">
        <w:rPr>
          <w:sz w:val="26"/>
          <w:szCs w:val="26"/>
        </w:rPr>
        <w:t xml:space="preserve">  </w:t>
      </w:r>
      <w:r w:rsidR="0035415E" w:rsidRPr="00F8422A">
        <w:rPr>
          <w:i/>
          <w:sz w:val="26"/>
          <w:szCs w:val="26"/>
        </w:rPr>
        <w:t>Границы второго пояса ЗСО</w:t>
      </w:r>
      <w:r w:rsidR="0035415E" w:rsidRPr="00FF78BF">
        <w:rPr>
          <w:sz w:val="26"/>
          <w:szCs w:val="26"/>
        </w:rPr>
        <w:t xml:space="preserve"> </w:t>
      </w:r>
      <w:r w:rsidR="0035415E">
        <w:rPr>
          <w:sz w:val="26"/>
          <w:szCs w:val="26"/>
        </w:rPr>
        <w:t>установлены на реке Жиздре</w:t>
      </w:r>
      <w:r w:rsidR="00F8422A">
        <w:rPr>
          <w:sz w:val="26"/>
          <w:szCs w:val="26"/>
        </w:rPr>
        <w:t xml:space="preserve"> и ее притоках</w:t>
      </w:r>
      <w:r w:rsidRPr="00AD03E6">
        <w:rPr>
          <w:sz w:val="26"/>
          <w:szCs w:val="26"/>
        </w:rPr>
        <w:t>.</w:t>
      </w:r>
      <w:r w:rsidR="0035415E">
        <w:rPr>
          <w:sz w:val="26"/>
          <w:szCs w:val="26"/>
        </w:rPr>
        <w:t xml:space="preserve"> Граница второго пояса зоны санитарной охраны установлена для Окского водозабора.</w:t>
      </w:r>
      <w:r w:rsidRPr="00AD03E6">
        <w:rPr>
          <w:sz w:val="26"/>
          <w:szCs w:val="26"/>
        </w:rPr>
        <w:t xml:space="preserve"> В соответствии с нормативными документами размер ЗСО от р. Жиздры принимается 500 м.</w:t>
      </w:r>
    </w:p>
    <w:p w:rsidR="00897B0F" w:rsidRDefault="00897B0F" w:rsidP="00F8422A">
      <w:pPr>
        <w:spacing w:line="276" w:lineRule="auto"/>
        <w:ind w:firstLine="851"/>
        <w:jc w:val="both"/>
        <w:rPr>
          <w:sz w:val="26"/>
          <w:szCs w:val="26"/>
        </w:rPr>
      </w:pPr>
      <w:r w:rsidRPr="00F8422A">
        <w:rPr>
          <w:i/>
          <w:sz w:val="26"/>
          <w:szCs w:val="26"/>
        </w:rPr>
        <w:t>Границы третьего пояса ЗСО</w:t>
      </w:r>
      <w:r w:rsidRPr="00FF78BF">
        <w:rPr>
          <w:sz w:val="26"/>
          <w:szCs w:val="26"/>
        </w:rPr>
        <w:t xml:space="preserve">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897B0F" w:rsidRPr="00F8422A" w:rsidRDefault="00897B0F" w:rsidP="00F8422A">
      <w:pPr>
        <w:spacing w:line="276" w:lineRule="auto"/>
        <w:ind w:firstLine="709"/>
        <w:jc w:val="center"/>
        <w:rPr>
          <w:i/>
          <w:sz w:val="26"/>
          <w:szCs w:val="26"/>
        </w:rPr>
      </w:pPr>
      <w:r w:rsidRPr="00F8422A">
        <w:rPr>
          <w:i/>
          <w:sz w:val="26"/>
          <w:szCs w:val="26"/>
        </w:rPr>
        <w:lastRenderedPageBreak/>
        <w:t>Основные мероприятия на территории ЗСО:</w:t>
      </w:r>
    </w:p>
    <w:p w:rsidR="00897B0F" w:rsidRPr="00FF78BF" w:rsidRDefault="00897B0F" w:rsidP="0035415E">
      <w:pPr>
        <w:spacing w:line="276" w:lineRule="auto"/>
        <w:ind w:firstLine="708"/>
        <w:jc w:val="both"/>
        <w:rPr>
          <w:sz w:val="26"/>
          <w:szCs w:val="26"/>
        </w:rPr>
      </w:pPr>
      <w:r w:rsidRPr="00FF78BF">
        <w:rPr>
          <w:sz w:val="26"/>
          <w:szCs w:val="26"/>
        </w:rPr>
        <w:t>-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97B0F" w:rsidRPr="00FF78BF" w:rsidRDefault="00897B0F" w:rsidP="0035415E">
      <w:pPr>
        <w:spacing w:line="276" w:lineRule="auto"/>
        <w:ind w:firstLine="708"/>
        <w:jc w:val="both"/>
        <w:rPr>
          <w:b/>
          <w:sz w:val="26"/>
          <w:szCs w:val="26"/>
        </w:rPr>
      </w:pPr>
      <w:r w:rsidRPr="00FF78BF">
        <w:rPr>
          <w:sz w:val="26"/>
          <w:szCs w:val="26"/>
        </w:rPr>
        <w:t>- во втором и третьем поясе: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запрещение закачки отработанных вод в подземные горизонты, подземного складирования твердых отходов и разработки недр земли.</w:t>
      </w:r>
    </w:p>
    <w:p w:rsidR="00897B0F" w:rsidRPr="00C052BB" w:rsidRDefault="00897B0F" w:rsidP="0035415E">
      <w:pPr>
        <w:spacing w:line="276" w:lineRule="auto"/>
        <w:ind w:firstLine="728"/>
        <w:jc w:val="both"/>
        <w:rPr>
          <w:sz w:val="26"/>
          <w:szCs w:val="26"/>
        </w:rPr>
      </w:pPr>
      <w:r w:rsidRPr="00C052BB">
        <w:rPr>
          <w:b/>
          <w:sz w:val="26"/>
          <w:szCs w:val="26"/>
        </w:rPr>
        <w:t xml:space="preserve"> </w:t>
      </w:r>
      <w:r w:rsidRPr="00F8422A">
        <w:rPr>
          <w:i/>
          <w:sz w:val="26"/>
          <w:szCs w:val="26"/>
        </w:rPr>
        <w:t>Не допускается:</w:t>
      </w:r>
      <w:r w:rsidRPr="00C052BB">
        <w:rPr>
          <w:sz w:val="26"/>
          <w:szCs w:val="26"/>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897B0F" w:rsidRPr="00C052BB" w:rsidRDefault="00897B0F" w:rsidP="0035415E">
      <w:pPr>
        <w:spacing w:line="276" w:lineRule="auto"/>
        <w:ind w:firstLine="728"/>
        <w:jc w:val="both"/>
        <w:rPr>
          <w:color w:val="000000"/>
          <w:sz w:val="26"/>
          <w:szCs w:val="26"/>
        </w:rPr>
      </w:pPr>
      <w:r w:rsidRPr="00C052BB">
        <w:rPr>
          <w:sz w:val="26"/>
          <w:szCs w:val="26"/>
        </w:rPr>
        <w:t>Разработка проекта ЗСО (определение границ зоны и составляющих ее поясов, план мероприятий по улучшению санитарного состояния территории ЗСО и предупреждению загрязнения источника, правила и режим хозяйственного использования территорий трех поясов ЗСО).</w:t>
      </w:r>
    </w:p>
    <w:p w:rsidR="00065EB5" w:rsidRPr="00902663" w:rsidRDefault="00065EB5" w:rsidP="00CC1134">
      <w:pPr>
        <w:shd w:val="clear" w:color="auto" w:fill="FFFFFF"/>
        <w:spacing w:line="276" w:lineRule="auto"/>
        <w:ind w:left="10" w:firstLine="720"/>
        <w:jc w:val="both"/>
        <w:rPr>
          <w:color w:val="FF0000"/>
          <w:sz w:val="26"/>
          <w:szCs w:val="26"/>
        </w:rPr>
      </w:pPr>
    </w:p>
    <w:p w:rsidR="00D61D1D" w:rsidRPr="00EF6710" w:rsidRDefault="00D61D1D" w:rsidP="00D61D1D">
      <w:pPr>
        <w:spacing w:line="276" w:lineRule="auto"/>
        <w:jc w:val="center"/>
        <w:rPr>
          <w:b/>
          <w:bCs/>
          <w:i/>
          <w:color w:val="0D0D0D" w:themeColor="text1" w:themeTint="F2"/>
          <w:sz w:val="26"/>
          <w:szCs w:val="26"/>
        </w:rPr>
      </w:pPr>
      <w:r w:rsidRPr="00EF6710">
        <w:rPr>
          <w:b/>
          <w:bCs/>
          <w:i/>
          <w:color w:val="0D0D0D" w:themeColor="text1" w:themeTint="F2"/>
          <w:sz w:val="26"/>
          <w:szCs w:val="26"/>
        </w:rPr>
        <w:t>Инженерная подготовка территории</w:t>
      </w:r>
    </w:p>
    <w:p w:rsidR="00D61D1D" w:rsidRPr="00EF6710" w:rsidRDefault="00D61D1D" w:rsidP="00D61D1D">
      <w:pPr>
        <w:spacing w:line="276" w:lineRule="auto"/>
        <w:ind w:firstLine="720"/>
        <w:jc w:val="both"/>
        <w:rPr>
          <w:color w:val="0D0D0D" w:themeColor="text1" w:themeTint="F2"/>
          <w:sz w:val="26"/>
          <w:szCs w:val="26"/>
        </w:rPr>
      </w:pPr>
      <w:r w:rsidRPr="00EF6710">
        <w:rPr>
          <w:color w:val="0D0D0D" w:themeColor="text1" w:themeTint="F2"/>
          <w:sz w:val="26"/>
          <w:szCs w:val="26"/>
        </w:rPr>
        <w:t>Инженерная подготовка территории должна обеспечивать возможность градостроительного освоения районов, подлежащих застройке.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СНиП 2.07.01-89.</w:t>
      </w:r>
    </w:p>
    <w:p w:rsidR="00D15C2E" w:rsidRPr="00902663" w:rsidRDefault="00D15C2E" w:rsidP="00D61D1D">
      <w:pPr>
        <w:spacing w:line="276" w:lineRule="auto"/>
        <w:ind w:firstLine="720"/>
        <w:jc w:val="both"/>
        <w:rPr>
          <w:color w:val="FF0000"/>
          <w:sz w:val="26"/>
          <w:szCs w:val="26"/>
        </w:rPr>
      </w:pPr>
    </w:p>
    <w:p w:rsidR="00767E70" w:rsidRPr="00E17452" w:rsidRDefault="00767E70" w:rsidP="00767E70">
      <w:pPr>
        <w:spacing w:line="276" w:lineRule="auto"/>
        <w:jc w:val="center"/>
        <w:rPr>
          <w:b/>
          <w:bCs/>
          <w:i/>
          <w:sz w:val="26"/>
          <w:szCs w:val="26"/>
        </w:rPr>
      </w:pPr>
      <w:r w:rsidRPr="00E17452">
        <w:rPr>
          <w:b/>
          <w:bCs/>
          <w:i/>
          <w:sz w:val="26"/>
          <w:szCs w:val="26"/>
        </w:rPr>
        <w:t>Состояние и формирование природно-экологического каркаса</w:t>
      </w:r>
    </w:p>
    <w:p w:rsidR="00767E70" w:rsidRDefault="00767E70" w:rsidP="00767E70">
      <w:pPr>
        <w:spacing w:line="276" w:lineRule="auto"/>
        <w:ind w:firstLine="709"/>
        <w:jc w:val="both"/>
        <w:rPr>
          <w:color w:val="000000"/>
          <w:sz w:val="26"/>
          <w:szCs w:val="26"/>
        </w:rPr>
      </w:pPr>
      <w:r w:rsidRPr="00E17452">
        <w:rPr>
          <w:color w:val="000000"/>
          <w:sz w:val="26"/>
          <w:szCs w:val="26"/>
        </w:rPr>
        <w:t>Природно-экологический каркас территории</w:t>
      </w:r>
      <w:r w:rsidRPr="00E17452">
        <w:rPr>
          <w:sz w:val="26"/>
          <w:szCs w:val="26"/>
        </w:rPr>
        <w:t xml:space="preserve"> городского поселения</w:t>
      </w:r>
      <w:r>
        <w:rPr>
          <w:sz w:val="26"/>
          <w:szCs w:val="26"/>
        </w:rPr>
        <w:t xml:space="preserve"> </w:t>
      </w:r>
      <w:r w:rsidRPr="00E17452">
        <w:rPr>
          <w:color w:val="000000"/>
          <w:sz w:val="26"/>
          <w:szCs w:val="26"/>
        </w:rPr>
        <w:t>формируется из существующих и планируемых природоохранных объектов разного уровня, из специфических комплексов - как защитные леса, искусственно созданных лесополос и лесопарков, баз отдыха, существующих рекреационных зон. Все эти объекты составят в совокупности единую систему поддержания экологического баланса территории и сохранения многообразия природно-территориальных комплексов поселения.</w:t>
      </w:r>
    </w:p>
    <w:p w:rsidR="00767E70" w:rsidRDefault="00767E70" w:rsidP="00767E70">
      <w:pPr>
        <w:spacing w:line="276" w:lineRule="auto"/>
        <w:ind w:firstLine="709"/>
        <w:jc w:val="both"/>
        <w:rPr>
          <w:color w:val="000000"/>
          <w:sz w:val="26"/>
          <w:szCs w:val="26"/>
        </w:rPr>
      </w:pPr>
      <w:r>
        <w:rPr>
          <w:sz w:val="26"/>
          <w:szCs w:val="26"/>
        </w:rPr>
        <w:t xml:space="preserve">На территории города Козельск </w:t>
      </w:r>
      <w:r w:rsidRPr="00767E70">
        <w:rPr>
          <w:sz w:val="26"/>
          <w:szCs w:val="26"/>
        </w:rPr>
        <w:t xml:space="preserve">основными элементами природно-экологического каркаса являются: </w:t>
      </w:r>
    </w:p>
    <w:p w:rsidR="00767E70" w:rsidRDefault="00767E70" w:rsidP="00767E70">
      <w:pPr>
        <w:spacing w:line="276" w:lineRule="auto"/>
        <w:ind w:firstLine="709"/>
        <w:jc w:val="both"/>
        <w:rPr>
          <w:color w:val="000000"/>
          <w:sz w:val="26"/>
          <w:szCs w:val="26"/>
        </w:rPr>
      </w:pPr>
      <w:r>
        <w:rPr>
          <w:sz w:val="26"/>
          <w:szCs w:val="26"/>
        </w:rPr>
        <w:t>- Реки Жиздра, Клютома, Другуска, Орденка и Железинка;</w:t>
      </w:r>
    </w:p>
    <w:p w:rsidR="00767E70" w:rsidRPr="00767E70" w:rsidRDefault="00767E70" w:rsidP="00767E70">
      <w:pPr>
        <w:spacing w:line="276" w:lineRule="auto"/>
        <w:ind w:firstLine="709"/>
        <w:jc w:val="both"/>
        <w:rPr>
          <w:color w:val="000000"/>
          <w:sz w:val="26"/>
          <w:szCs w:val="26"/>
        </w:rPr>
      </w:pPr>
      <w:r>
        <w:rPr>
          <w:sz w:val="26"/>
          <w:szCs w:val="26"/>
        </w:rPr>
        <w:t>- Лесные массивы, подступающие к городу с восточной стороны.</w:t>
      </w:r>
    </w:p>
    <w:p w:rsidR="00D40138" w:rsidRPr="00902663" w:rsidRDefault="00D40138" w:rsidP="00AE00EB">
      <w:pPr>
        <w:spacing w:line="276" w:lineRule="auto"/>
        <w:ind w:firstLine="720"/>
        <w:jc w:val="both"/>
        <w:rPr>
          <w:color w:val="FF0000"/>
          <w:sz w:val="26"/>
          <w:szCs w:val="26"/>
        </w:rPr>
      </w:pPr>
    </w:p>
    <w:p w:rsidR="00D61D1D" w:rsidRPr="00767E70" w:rsidRDefault="00D61D1D" w:rsidP="00243BE6">
      <w:pPr>
        <w:spacing w:line="276" w:lineRule="auto"/>
        <w:jc w:val="center"/>
        <w:rPr>
          <w:b/>
          <w:bCs/>
          <w:i/>
          <w:color w:val="0D0D0D" w:themeColor="text1" w:themeTint="F2"/>
          <w:sz w:val="26"/>
          <w:szCs w:val="26"/>
        </w:rPr>
      </w:pPr>
      <w:r w:rsidRPr="00767E70">
        <w:rPr>
          <w:b/>
          <w:bCs/>
          <w:i/>
          <w:color w:val="0D0D0D" w:themeColor="text1" w:themeTint="F2"/>
          <w:sz w:val="26"/>
          <w:szCs w:val="26"/>
        </w:rPr>
        <w:lastRenderedPageBreak/>
        <w:t>Предварительный прогноз возможных неблагоприятных изменений природной и техногенной среды при строительстве</w:t>
      </w:r>
    </w:p>
    <w:p w:rsidR="00D61D1D" w:rsidRPr="00767E70" w:rsidRDefault="00D61D1D" w:rsidP="00243BE6">
      <w:pPr>
        <w:spacing w:line="276" w:lineRule="auto"/>
        <w:ind w:firstLine="720"/>
        <w:jc w:val="both"/>
        <w:rPr>
          <w:color w:val="0D0D0D" w:themeColor="text1" w:themeTint="F2"/>
          <w:sz w:val="26"/>
          <w:szCs w:val="26"/>
        </w:rPr>
      </w:pPr>
      <w:r w:rsidRPr="00767E70">
        <w:rPr>
          <w:color w:val="0D0D0D" w:themeColor="text1" w:themeTint="F2"/>
          <w:sz w:val="26"/>
          <w:szCs w:val="26"/>
        </w:rPr>
        <w:t xml:space="preserve">Размещение новых объектов строительства на территории </w:t>
      </w:r>
      <w:r w:rsidR="00767E70">
        <w:rPr>
          <w:color w:val="0D0D0D" w:themeColor="text1" w:themeTint="F2"/>
          <w:sz w:val="26"/>
          <w:szCs w:val="26"/>
        </w:rPr>
        <w:t xml:space="preserve">городского </w:t>
      </w:r>
      <w:r w:rsidRPr="00767E70">
        <w:rPr>
          <w:color w:val="0D0D0D" w:themeColor="text1" w:themeTint="F2"/>
          <w:sz w:val="26"/>
          <w:szCs w:val="26"/>
        </w:rPr>
        <w:t>поселения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окружающей среды, так и социальной обстановки в районе строительства.</w:t>
      </w:r>
    </w:p>
    <w:p w:rsidR="00D61D1D" w:rsidRPr="00767E70" w:rsidRDefault="00D61D1D" w:rsidP="00243BE6">
      <w:pPr>
        <w:spacing w:line="276" w:lineRule="auto"/>
        <w:ind w:firstLine="720"/>
        <w:jc w:val="both"/>
        <w:rPr>
          <w:color w:val="0D0D0D" w:themeColor="text1" w:themeTint="F2"/>
          <w:sz w:val="26"/>
          <w:szCs w:val="26"/>
        </w:rPr>
      </w:pPr>
      <w:r w:rsidRPr="00767E70">
        <w:rPr>
          <w:color w:val="0D0D0D" w:themeColor="text1" w:themeTint="F2"/>
          <w:sz w:val="26"/>
          <w:szCs w:val="26"/>
        </w:rPr>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D61D1D" w:rsidRPr="00767E70" w:rsidRDefault="00D61D1D" w:rsidP="00243BE6">
      <w:pPr>
        <w:spacing w:line="276" w:lineRule="auto"/>
        <w:ind w:firstLine="720"/>
        <w:jc w:val="both"/>
        <w:rPr>
          <w:color w:val="0D0D0D" w:themeColor="text1" w:themeTint="F2"/>
          <w:sz w:val="26"/>
          <w:szCs w:val="26"/>
        </w:rPr>
      </w:pPr>
      <w:r w:rsidRPr="00767E70">
        <w:rPr>
          <w:color w:val="0D0D0D" w:themeColor="text1" w:themeTint="F2"/>
          <w:sz w:val="26"/>
          <w:szCs w:val="26"/>
        </w:rPr>
        <w:t>- изменение состава поверхностных и грунтовых вод;</w:t>
      </w:r>
    </w:p>
    <w:p w:rsidR="00D61D1D" w:rsidRPr="00767E70" w:rsidRDefault="00243BE6" w:rsidP="00243BE6">
      <w:pPr>
        <w:spacing w:line="276" w:lineRule="auto"/>
        <w:ind w:firstLine="720"/>
        <w:jc w:val="both"/>
        <w:rPr>
          <w:color w:val="0D0D0D" w:themeColor="text1" w:themeTint="F2"/>
          <w:sz w:val="26"/>
          <w:szCs w:val="26"/>
        </w:rPr>
      </w:pPr>
      <w:r w:rsidRPr="00767E70">
        <w:rPr>
          <w:color w:val="0D0D0D" w:themeColor="text1" w:themeTint="F2"/>
          <w:sz w:val="26"/>
          <w:szCs w:val="26"/>
        </w:rPr>
        <w:t>- </w:t>
      </w:r>
      <w:r w:rsidR="00D61D1D" w:rsidRPr="00767E70">
        <w:rPr>
          <w:color w:val="0D0D0D" w:themeColor="text1" w:themeTint="F2"/>
          <w:sz w:val="26"/>
          <w:szCs w:val="26"/>
        </w:rPr>
        <w:t>нарушение геологической среды и предпола</w:t>
      </w:r>
      <w:r w:rsidR="00FB2DDC" w:rsidRPr="00767E70">
        <w:rPr>
          <w:color w:val="0D0D0D" w:themeColor="text1" w:themeTint="F2"/>
          <w:sz w:val="26"/>
          <w:szCs w:val="26"/>
        </w:rPr>
        <w:t>гаемый уровень загрязнения почв;</w:t>
      </w:r>
    </w:p>
    <w:p w:rsidR="00D61D1D" w:rsidRPr="00767E70" w:rsidRDefault="00D61D1D" w:rsidP="00243BE6">
      <w:pPr>
        <w:spacing w:line="276" w:lineRule="auto"/>
        <w:ind w:firstLine="720"/>
        <w:jc w:val="both"/>
        <w:rPr>
          <w:color w:val="0D0D0D" w:themeColor="text1" w:themeTint="F2"/>
          <w:sz w:val="26"/>
          <w:szCs w:val="26"/>
        </w:rPr>
      </w:pPr>
      <w:r w:rsidRPr="00767E70">
        <w:rPr>
          <w:color w:val="0D0D0D" w:themeColor="text1" w:themeTint="F2"/>
          <w:sz w:val="26"/>
          <w:szCs w:val="26"/>
        </w:rPr>
        <w:t>-</w:t>
      </w:r>
      <w:r w:rsidR="00243BE6" w:rsidRPr="00767E70">
        <w:rPr>
          <w:color w:val="0D0D0D" w:themeColor="text1" w:themeTint="F2"/>
          <w:sz w:val="26"/>
          <w:szCs w:val="26"/>
        </w:rPr>
        <w:t> </w:t>
      </w:r>
      <w:r w:rsidRPr="00767E70">
        <w:rPr>
          <w:color w:val="0D0D0D" w:themeColor="text1" w:themeTint="F2"/>
          <w:sz w:val="26"/>
          <w:szCs w:val="26"/>
        </w:rPr>
        <w:t>характер изменений состава приземных слоев воздуха за счет увеличения выбросов в атмосферу.</w:t>
      </w:r>
    </w:p>
    <w:p w:rsidR="00D40138" w:rsidRPr="00902663" w:rsidRDefault="00D40138" w:rsidP="00243BE6">
      <w:pPr>
        <w:spacing w:line="276" w:lineRule="auto"/>
        <w:ind w:firstLine="720"/>
        <w:jc w:val="both"/>
        <w:rPr>
          <w:color w:val="FF0000"/>
          <w:sz w:val="26"/>
          <w:szCs w:val="26"/>
        </w:rPr>
      </w:pPr>
    </w:p>
    <w:p w:rsidR="00D61D1D" w:rsidRPr="00767E70" w:rsidRDefault="00D61D1D" w:rsidP="00243BE6">
      <w:pPr>
        <w:spacing w:line="276" w:lineRule="auto"/>
        <w:jc w:val="center"/>
        <w:rPr>
          <w:b/>
          <w:bCs/>
          <w:i/>
          <w:color w:val="0D0D0D" w:themeColor="text1" w:themeTint="F2"/>
          <w:sz w:val="26"/>
          <w:szCs w:val="26"/>
        </w:rPr>
      </w:pPr>
      <w:r w:rsidRPr="00767E70">
        <w:rPr>
          <w:b/>
          <w:bCs/>
          <w:i/>
          <w:color w:val="0D0D0D" w:themeColor="text1" w:themeTint="F2"/>
          <w:sz w:val="26"/>
          <w:szCs w:val="26"/>
        </w:rPr>
        <w:t>Выводы</w:t>
      </w:r>
    </w:p>
    <w:p w:rsidR="00767E70" w:rsidRPr="00E17452" w:rsidRDefault="00767E70" w:rsidP="00767E70">
      <w:pPr>
        <w:pStyle w:val="Main0"/>
        <w:spacing w:line="276" w:lineRule="auto"/>
        <w:ind w:firstLine="567"/>
        <w:rPr>
          <w:sz w:val="26"/>
          <w:szCs w:val="26"/>
        </w:rPr>
      </w:pPr>
      <w:r w:rsidRPr="00E17452">
        <w:rPr>
          <w:sz w:val="26"/>
          <w:szCs w:val="26"/>
        </w:rPr>
        <w:t>Экологическая ситуация на территории городского поселения в целом устойчивая. Имеющиеся загрязнения среды обитания носят локальный и системный характер, и как правило, не достигают опасных значений.</w:t>
      </w:r>
    </w:p>
    <w:p w:rsidR="00767E70" w:rsidRPr="00E00B31" w:rsidRDefault="00767E70" w:rsidP="00767E70">
      <w:pPr>
        <w:pStyle w:val="Main0"/>
        <w:spacing w:line="276" w:lineRule="auto"/>
        <w:ind w:firstLine="567"/>
        <w:rPr>
          <w:sz w:val="26"/>
          <w:szCs w:val="26"/>
        </w:rPr>
      </w:pPr>
      <w:r w:rsidRPr="00F75AC9">
        <w:rPr>
          <w:sz w:val="26"/>
          <w:szCs w:val="26"/>
        </w:rPr>
        <w:t>По анализу экологической ситуации наиболее дискомфортными являются</w:t>
      </w:r>
      <w:r w:rsidRPr="00E17452">
        <w:rPr>
          <w:color w:val="FF0000"/>
          <w:sz w:val="26"/>
          <w:szCs w:val="26"/>
        </w:rPr>
        <w:t xml:space="preserve"> </w:t>
      </w:r>
      <w:r w:rsidRPr="00E00B31">
        <w:rPr>
          <w:sz w:val="26"/>
          <w:szCs w:val="26"/>
        </w:rPr>
        <w:t>северо-западные, западные и юго-восточные территории города. Здесь сосредоточены основные промышленные предприятия и объекты коммунальной зоны, осуществляются наибольшие выбросы в атмосферу. В лучшем состоянии находится центральная часть города. Однако, эта территория подвержена влиянию центрального промышленного района и выбросам от городского автотранспорта. К территориям с наиболее комфортными условиями относится северо-восточная и восточная часть города, на которой отмечаются наименьшие техногенные нагрузки.</w:t>
      </w:r>
    </w:p>
    <w:p w:rsidR="00FA307F" w:rsidRPr="00902663" w:rsidRDefault="00FA307F" w:rsidP="00243BE6">
      <w:pPr>
        <w:spacing w:line="276" w:lineRule="auto"/>
        <w:ind w:firstLine="720"/>
        <w:jc w:val="both"/>
        <w:rPr>
          <w:color w:val="FF0000"/>
          <w:sz w:val="26"/>
          <w:szCs w:val="26"/>
        </w:rPr>
      </w:pPr>
    </w:p>
    <w:p w:rsidR="00FA307F" w:rsidRPr="00902663" w:rsidRDefault="00FA307F" w:rsidP="00243BE6">
      <w:pPr>
        <w:spacing w:line="276" w:lineRule="auto"/>
        <w:ind w:firstLine="720"/>
        <w:jc w:val="both"/>
        <w:rPr>
          <w:color w:val="FF0000"/>
          <w:sz w:val="26"/>
          <w:szCs w:val="26"/>
        </w:rPr>
        <w:sectPr w:rsidR="00FA307F" w:rsidRPr="00902663" w:rsidSect="002F0D9A">
          <w:pgSz w:w="11906" w:h="16838"/>
          <w:pgMar w:top="851" w:right="707" w:bottom="851" w:left="1644" w:header="709" w:footer="367" w:gutter="0"/>
          <w:cols w:space="720"/>
          <w:docGrid w:linePitch="360"/>
        </w:sectPr>
      </w:pPr>
    </w:p>
    <w:p w:rsidR="00312AB2" w:rsidRPr="00767E70" w:rsidRDefault="00312AB2" w:rsidP="002C23B0">
      <w:pPr>
        <w:pStyle w:val="3"/>
        <w:jc w:val="center"/>
        <w:rPr>
          <w:color w:val="0D0D0D" w:themeColor="text1" w:themeTint="F2"/>
          <w:sz w:val="26"/>
          <w:szCs w:val="26"/>
        </w:rPr>
      </w:pPr>
      <w:bookmarkStart w:id="98" w:name="_Toc79672749"/>
      <w:r w:rsidRPr="00767E70">
        <w:rPr>
          <w:color w:val="0D0D0D" w:themeColor="text1" w:themeTint="F2"/>
          <w:sz w:val="26"/>
          <w:szCs w:val="26"/>
        </w:rPr>
        <w:lastRenderedPageBreak/>
        <w:t>II</w:t>
      </w:r>
      <w:r w:rsidR="00ED4382" w:rsidRPr="00767E70">
        <w:rPr>
          <w:color w:val="0D0D0D" w:themeColor="text1" w:themeTint="F2"/>
          <w:sz w:val="26"/>
          <w:szCs w:val="26"/>
        </w:rPr>
        <w:t>.</w:t>
      </w:r>
      <w:r w:rsidR="002C23B0" w:rsidRPr="00767E70">
        <w:rPr>
          <w:color w:val="0D0D0D" w:themeColor="text1" w:themeTint="F2"/>
          <w:sz w:val="26"/>
          <w:szCs w:val="26"/>
        </w:rPr>
        <w:t>3.</w:t>
      </w:r>
      <w:r w:rsidR="00320ED6" w:rsidRPr="00767E70">
        <w:rPr>
          <w:color w:val="0D0D0D" w:themeColor="text1" w:themeTint="F2"/>
          <w:sz w:val="26"/>
          <w:szCs w:val="26"/>
          <w:lang w:val="ru-RU"/>
        </w:rPr>
        <w:t>6</w:t>
      </w:r>
      <w:r w:rsidRPr="00767E70">
        <w:rPr>
          <w:color w:val="0D0D0D" w:themeColor="text1" w:themeTint="F2"/>
          <w:sz w:val="26"/>
          <w:szCs w:val="26"/>
        </w:rPr>
        <w:t xml:space="preserve"> Охранные коридоры коммуникаций</w:t>
      </w:r>
      <w:bookmarkEnd w:id="98"/>
    </w:p>
    <w:p w:rsidR="0018548B" w:rsidRPr="00767E70" w:rsidRDefault="0018548B" w:rsidP="00321123">
      <w:pPr>
        <w:pStyle w:val="ae"/>
        <w:spacing w:line="276" w:lineRule="auto"/>
        <w:ind w:firstLine="709"/>
        <w:rPr>
          <w:bCs/>
          <w:color w:val="0D0D0D" w:themeColor="text1" w:themeTint="F2"/>
          <w:sz w:val="26"/>
          <w:szCs w:val="26"/>
        </w:rPr>
      </w:pPr>
      <w:bookmarkStart w:id="99" w:name="__RefHeading__400_1612356966"/>
      <w:bookmarkStart w:id="100" w:name="__RefHeading__136_1539069001"/>
      <w:bookmarkStart w:id="101" w:name="__RefHeading__334_276625223"/>
      <w:bookmarkStart w:id="102" w:name="__RefHeading__498_670117999"/>
      <w:bookmarkStart w:id="103" w:name="__RefHeading__105_1212657833"/>
      <w:bookmarkStart w:id="104" w:name="__RefHeading__168_1585558239"/>
      <w:bookmarkStart w:id="105" w:name="__RefHeading__862_1612356966"/>
      <w:bookmarkEnd w:id="99"/>
      <w:bookmarkEnd w:id="100"/>
      <w:bookmarkEnd w:id="101"/>
      <w:bookmarkEnd w:id="102"/>
      <w:bookmarkEnd w:id="103"/>
      <w:bookmarkEnd w:id="104"/>
      <w:bookmarkEnd w:id="105"/>
      <w:r w:rsidRPr="00767E70">
        <w:rPr>
          <w:bCs/>
          <w:color w:val="0D0D0D" w:themeColor="text1" w:themeTint="F2"/>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767E70" w:rsidRDefault="0018548B" w:rsidP="00321123">
      <w:pPr>
        <w:pStyle w:val="ae"/>
        <w:spacing w:line="276" w:lineRule="auto"/>
        <w:ind w:firstLine="709"/>
        <w:rPr>
          <w:bCs/>
          <w:color w:val="0D0D0D" w:themeColor="text1" w:themeTint="F2"/>
          <w:sz w:val="26"/>
          <w:szCs w:val="26"/>
        </w:rPr>
      </w:pPr>
      <w:r w:rsidRPr="00767E70">
        <w:rPr>
          <w:bCs/>
          <w:color w:val="0D0D0D" w:themeColor="text1" w:themeTint="F2"/>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767E70" w:rsidRDefault="0018548B" w:rsidP="00321123">
      <w:pPr>
        <w:spacing w:line="276" w:lineRule="auto"/>
        <w:ind w:firstLine="709"/>
        <w:jc w:val="both"/>
        <w:rPr>
          <w:color w:val="0D0D0D" w:themeColor="text1" w:themeTint="F2"/>
          <w:sz w:val="26"/>
          <w:szCs w:val="26"/>
        </w:rPr>
      </w:pPr>
      <w:r w:rsidRPr="00767E70">
        <w:rPr>
          <w:color w:val="0D0D0D" w:themeColor="text1" w:themeTint="F2"/>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767E70" w:rsidRDefault="0018548B" w:rsidP="00321123">
      <w:pPr>
        <w:spacing w:line="276" w:lineRule="auto"/>
        <w:ind w:firstLine="709"/>
        <w:jc w:val="both"/>
        <w:rPr>
          <w:color w:val="0D0D0D" w:themeColor="text1" w:themeTint="F2"/>
          <w:sz w:val="26"/>
          <w:szCs w:val="26"/>
        </w:rPr>
      </w:pPr>
      <w:r w:rsidRPr="00767E70">
        <w:rPr>
          <w:color w:val="0D0D0D" w:themeColor="text1" w:themeTint="F2"/>
          <w:sz w:val="26"/>
          <w:szCs w:val="26"/>
        </w:rPr>
        <w:t>1. Вдоль воздушных линий электропередачи в виде земельного участка и воздушного пространства, по обе стороны линии от кр</w:t>
      </w:r>
      <w:r w:rsidR="00FB2DDC" w:rsidRPr="00767E70">
        <w:rPr>
          <w:color w:val="0D0D0D" w:themeColor="text1" w:themeTint="F2"/>
          <w:sz w:val="26"/>
          <w:szCs w:val="26"/>
        </w:rPr>
        <w:t xml:space="preserve">айних проводов на расстоянии: </w:t>
      </w:r>
      <w:r w:rsidRPr="00767E70">
        <w:rPr>
          <w:color w:val="0D0D0D" w:themeColor="text1" w:themeTint="F2"/>
          <w:sz w:val="26"/>
          <w:szCs w:val="26"/>
        </w:rPr>
        <w:t>для линий напряжением до 1000 В - 2 метра, до 20 кВ - 10 метров, 35 кВ - 15 метров, 110 кВ - 20 метров, 220 кВ - 25</w:t>
      </w:r>
      <w:r w:rsidRPr="00767E70">
        <w:rPr>
          <w:color w:val="0D0D0D" w:themeColor="text1" w:themeTint="F2"/>
          <w:sz w:val="26"/>
          <w:szCs w:val="26"/>
          <w:lang w:val="en-US"/>
        </w:rPr>
        <w:t> </w:t>
      </w:r>
      <w:r w:rsidRPr="00767E70">
        <w:rPr>
          <w:color w:val="0D0D0D" w:themeColor="text1" w:themeTint="F2"/>
          <w:sz w:val="26"/>
          <w:szCs w:val="26"/>
        </w:rPr>
        <w:t>метров.</w:t>
      </w:r>
    </w:p>
    <w:p w:rsidR="0018548B" w:rsidRPr="00767E70" w:rsidRDefault="0018548B" w:rsidP="00321123">
      <w:pPr>
        <w:spacing w:line="276" w:lineRule="auto"/>
        <w:ind w:firstLine="709"/>
        <w:jc w:val="both"/>
        <w:rPr>
          <w:color w:val="0D0D0D" w:themeColor="text1" w:themeTint="F2"/>
          <w:sz w:val="26"/>
          <w:szCs w:val="26"/>
        </w:rPr>
      </w:pPr>
      <w:r w:rsidRPr="00767E70">
        <w:rPr>
          <w:color w:val="0D0D0D" w:themeColor="text1" w:themeTint="F2"/>
          <w:sz w:val="26"/>
          <w:szCs w:val="26"/>
        </w:rPr>
        <w:t>2. Вдоль подземных кабельных линий электропередачи в виде земельного участка, по обе стороны от кабелей на расстоянии 1 метра.</w:t>
      </w:r>
    </w:p>
    <w:p w:rsidR="0018548B" w:rsidRPr="00767E70" w:rsidRDefault="0018548B" w:rsidP="00321123">
      <w:pPr>
        <w:spacing w:line="276" w:lineRule="auto"/>
        <w:ind w:firstLine="709"/>
        <w:jc w:val="both"/>
        <w:rPr>
          <w:color w:val="0D0D0D" w:themeColor="text1" w:themeTint="F2"/>
          <w:sz w:val="26"/>
          <w:szCs w:val="26"/>
        </w:rPr>
      </w:pPr>
      <w:r w:rsidRPr="00767E70">
        <w:rPr>
          <w:color w:val="0D0D0D" w:themeColor="text1" w:themeTint="F2"/>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767E70" w:rsidRDefault="0018548B" w:rsidP="00321123">
      <w:pPr>
        <w:spacing w:line="276" w:lineRule="auto"/>
        <w:ind w:firstLine="709"/>
        <w:jc w:val="both"/>
        <w:rPr>
          <w:color w:val="0D0D0D" w:themeColor="text1" w:themeTint="F2"/>
          <w:sz w:val="26"/>
          <w:szCs w:val="26"/>
        </w:rPr>
      </w:pPr>
      <w:r w:rsidRPr="00767E70">
        <w:rPr>
          <w:color w:val="0D0D0D" w:themeColor="text1" w:themeTint="F2"/>
          <w:sz w:val="26"/>
          <w:szCs w:val="26"/>
        </w:rPr>
        <w:t>- производить строительство, капитальный ремонт, реконструкцию или снос любых зданий и</w:t>
      </w:r>
      <w:r w:rsidRPr="00767E70">
        <w:rPr>
          <w:color w:val="0D0D0D" w:themeColor="text1" w:themeTint="F2"/>
          <w:sz w:val="26"/>
          <w:szCs w:val="26"/>
          <w:lang w:val="en-US"/>
        </w:rPr>
        <w:t> </w:t>
      </w:r>
      <w:r w:rsidRPr="00767E70">
        <w:rPr>
          <w:color w:val="0D0D0D" w:themeColor="text1" w:themeTint="F2"/>
          <w:sz w:val="26"/>
          <w:szCs w:val="26"/>
        </w:rPr>
        <w:t>сооружений;</w:t>
      </w:r>
    </w:p>
    <w:p w:rsidR="0018548B" w:rsidRPr="00767E70" w:rsidRDefault="0018548B" w:rsidP="00321123">
      <w:pPr>
        <w:spacing w:line="276" w:lineRule="auto"/>
        <w:ind w:firstLine="709"/>
        <w:jc w:val="both"/>
        <w:rPr>
          <w:color w:val="0D0D0D" w:themeColor="text1" w:themeTint="F2"/>
          <w:sz w:val="26"/>
          <w:szCs w:val="26"/>
        </w:rPr>
      </w:pPr>
      <w:r w:rsidRPr="00767E70">
        <w:rPr>
          <w:color w:val="0D0D0D" w:themeColor="text1" w:themeTint="F2"/>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767E70" w:rsidRDefault="0018548B" w:rsidP="00321123">
      <w:pPr>
        <w:spacing w:line="276" w:lineRule="auto"/>
        <w:ind w:firstLine="709"/>
        <w:jc w:val="both"/>
        <w:rPr>
          <w:color w:val="0D0D0D" w:themeColor="text1" w:themeTint="F2"/>
          <w:sz w:val="26"/>
          <w:szCs w:val="26"/>
        </w:rPr>
      </w:pPr>
      <w:r w:rsidRPr="00767E70">
        <w:rPr>
          <w:color w:val="0D0D0D" w:themeColor="text1" w:themeTint="F2"/>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767E70" w:rsidRDefault="0018548B" w:rsidP="00321123">
      <w:pPr>
        <w:spacing w:line="276" w:lineRule="auto"/>
        <w:ind w:firstLine="709"/>
        <w:jc w:val="both"/>
        <w:rPr>
          <w:color w:val="0D0D0D" w:themeColor="text1" w:themeTint="F2"/>
          <w:sz w:val="26"/>
          <w:szCs w:val="26"/>
        </w:rPr>
      </w:pPr>
      <w:r w:rsidRPr="00767E70">
        <w:rPr>
          <w:color w:val="0D0D0D" w:themeColor="text1" w:themeTint="F2"/>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767E70" w:rsidRDefault="0018548B" w:rsidP="00321123">
      <w:pPr>
        <w:spacing w:line="276" w:lineRule="auto"/>
        <w:ind w:firstLine="709"/>
        <w:jc w:val="both"/>
        <w:rPr>
          <w:color w:val="0D0D0D" w:themeColor="text1" w:themeTint="F2"/>
          <w:sz w:val="26"/>
          <w:szCs w:val="26"/>
        </w:rPr>
      </w:pPr>
      <w:r w:rsidRPr="00767E70">
        <w:rPr>
          <w:color w:val="0D0D0D" w:themeColor="text1" w:themeTint="F2"/>
          <w:sz w:val="26"/>
          <w:szCs w:val="26"/>
        </w:rPr>
        <w:t>Во избежание несчастных случаев и повреждения оборудования запрещается:</w:t>
      </w:r>
    </w:p>
    <w:p w:rsidR="0018548B" w:rsidRPr="00767E70" w:rsidRDefault="0018548B" w:rsidP="00321123">
      <w:pPr>
        <w:spacing w:line="276" w:lineRule="auto"/>
        <w:ind w:firstLine="709"/>
        <w:jc w:val="both"/>
        <w:rPr>
          <w:color w:val="0D0D0D" w:themeColor="text1" w:themeTint="F2"/>
          <w:sz w:val="26"/>
          <w:szCs w:val="26"/>
        </w:rPr>
      </w:pPr>
      <w:r w:rsidRPr="00767E70">
        <w:rPr>
          <w:color w:val="0D0D0D" w:themeColor="text1" w:themeTint="F2"/>
          <w:sz w:val="26"/>
          <w:szCs w:val="26"/>
        </w:rPr>
        <w:t>- размещать автозаправочные станции и хранилища горюче-смазочных материалов в охранных зонах электрических сетей;</w:t>
      </w:r>
    </w:p>
    <w:p w:rsidR="0018548B" w:rsidRPr="00767E70" w:rsidRDefault="0018548B" w:rsidP="00321123">
      <w:pPr>
        <w:spacing w:line="276" w:lineRule="auto"/>
        <w:ind w:firstLine="709"/>
        <w:jc w:val="both"/>
        <w:rPr>
          <w:color w:val="0D0D0D" w:themeColor="text1" w:themeTint="F2"/>
          <w:sz w:val="26"/>
          <w:szCs w:val="26"/>
        </w:rPr>
      </w:pPr>
      <w:r w:rsidRPr="00767E70">
        <w:rPr>
          <w:color w:val="0D0D0D" w:themeColor="text1" w:themeTint="F2"/>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767E70" w:rsidRDefault="0018548B" w:rsidP="00321123">
      <w:pPr>
        <w:spacing w:line="276" w:lineRule="auto"/>
        <w:ind w:firstLine="709"/>
        <w:jc w:val="both"/>
        <w:rPr>
          <w:color w:val="0D0D0D" w:themeColor="text1" w:themeTint="F2"/>
          <w:sz w:val="26"/>
          <w:szCs w:val="26"/>
        </w:rPr>
      </w:pPr>
      <w:r w:rsidRPr="00767E70">
        <w:rPr>
          <w:color w:val="0D0D0D" w:themeColor="text1" w:themeTint="F2"/>
          <w:sz w:val="26"/>
          <w:szCs w:val="26"/>
        </w:rPr>
        <w:t>-</w:t>
      </w:r>
      <w:r w:rsidRPr="00767E70">
        <w:rPr>
          <w:color w:val="0D0D0D" w:themeColor="text1" w:themeTint="F2"/>
          <w:sz w:val="26"/>
          <w:szCs w:val="26"/>
          <w:lang w:val="en-US"/>
        </w:rPr>
        <w:t> </w:t>
      </w:r>
      <w:r w:rsidRPr="00767E70">
        <w:rPr>
          <w:color w:val="0D0D0D" w:themeColor="text1" w:themeTint="F2"/>
          <w:sz w:val="26"/>
          <w:szCs w:val="26"/>
        </w:rPr>
        <w:t>загромождать подъезды и подходы к объектам электрических сетей;</w:t>
      </w:r>
    </w:p>
    <w:p w:rsidR="0018548B" w:rsidRPr="00767E70" w:rsidRDefault="0018548B" w:rsidP="00321123">
      <w:pPr>
        <w:spacing w:line="276" w:lineRule="auto"/>
        <w:ind w:firstLine="709"/>
        <w:jc w:val="both"/>
        <w:rPr>
          <w:color w:val="0D0D0D" w:themeColor="text1" w:themeTint="F2"/>
          <w:sz w:val="26"/>
          <w:szCs w:val="26"/>
        </w:rPr>
      </w:pPr>
      <w:r w:rsidRPr="00767E70">
        <w:rPr>
          <w:color w:val="0D0D0D" w:themeColor="text1" w:themeTint="F2"/>
          <w:sz w:val="26"/>
          <w:szCs w:val="26"/>
        </w:rPr>
        <w:lastRenderedPageBreak/>
        <w:t>- набрасывать на провода, опоры и приближать к ним посторонние предметы, а также подниматься на опоры;</w:t>
      </w:r>
    </w:p>
    <w:p w:rsidR="0018548B" w:rsidRPr="00767E70" w:rsidRDefault="0018548B" w:rsidP="00321123">
      <w:pPr>
        <w:spacing w:line="276" w:lineRule="auto"/>
        <w:ind w:firstLine="709"/>
        <w:jc w:val="both"/>
        <w:rPr>
          <w:color w:val="0D0D0D" w:themeColor="text1" w:themeTint="F2"/>
          <w:sz w:val="26"/>
          <w:szCs w:val="26"/>
        </w:rPr>
      </w:pPr>
      <w:r w:rsidRPr="00767E70">
        <w:rPr>
          <w:color w:val="0D0D0D" w:themeColor="text1" w:themeTint="F2"/>
          <w:sz w:val="26"/>
          <w:szCs w:val="26"/>
        </w:rPr>
        <w:t>- устраивать всякого рода свалки (в охранных зонах электрических сетей и вблизи них);</w:t>
      </w:r>
    </w:p>
    <w:p w:rsidR="0018548B" w:rsidRPr="00767E70" w:rsidRDefault="0018548B" w:rsidP="00321123">
      <w:pPr>
        <w:spacing w:line="276" w:lineRule="auto"/>
        <w:ind w:firstLine="709"/>
        <w:jc w:val="both"/>
        <w:rPr>
          <w:color w:val="0D0D0D" w:themeColor="text1" w:themeTint="F2"/>
          <w:sz w:val="26"/>
          <w:szCs w:val="26"/>
        </w:rPr>
      </w:pPr>
      <w:r w:rsidRPr="00767E70">
        <w:rPr>
          <w:color w:val="0D0D0D" w:themeColor="text1" w:themeTint="F2"/>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767E70" w:rsidRDefault="0018548B" w:rsidP="00321123">
      <w:pPr>
        <w:spacing w:line="276" w:lineRule="auto"/>
        <w:ind w:firstLine="709"/>
        <w:jc w:val="both"/>
        <w:rPr>
          <w:color w:val="0D0D0D" w:themeColor="text1" w:themeTint="F2"/>
          <w:sz w:val="26"/>
          <w:szCs w:val="26"/>
        </w:rPr>
      </w:pPr>
      <w:r w:rsidRPr="00767E70">
        <w:rPr>
          <w:color w:val="0D0D0D" w:themeColor="text1" w:themeTint="F2"/>
          <w:sz w:val="26"/>
          <w:szCs w:val="26"/>
        </w:rPr>
        <w:t>-</w:t>
      </w:r>
      <w:r w:rsidRPr="00767E70">
        <w:rPr>
          <w:color w:val="0D0D0D" w:themeColor="text1" w:themeTint="F2"/>
          <w:sz w:val="26"/>
          <w:szCs w:val="26"/>
          <w:lang w:val="en-US"/>
        </w:rPr>
        <w:t> </w:t>
      </w:r>
      <w:r w:rsidRPr="00767E70">
        <w:rPr>
          <w:color w:val="0D0D0D" w:themeColor="text1" w:themeTint="F2"/>
          <w:sz w:val="26"/>
          <w:szCs w:val="26"/>
        </w:rPr>
        <w:t>устраивать спортивные площадки, стадионы, рынки, стоянки всех видов машин и механизмов.</w:t>
      </w:r>
    </w:p>
    <w:p w:rsidR="0018548B" w:rsidRPr="00767E70" w:rsidRDefault="0018548B" w:rsidP="00321123">
      <w:pPr>
        <w:pStyle w:val="af3"/>
        <w:spacing w:line="276" w:lineRule="auto"/>
        <w:ind w:firstLine="709"/>
        <w:rPr>
          <w:color w:val="0D0D0D" w:themeColor="text1" w:themeTint="F2"/>
          <w:sz w:val="26"/>
          <w:szCs w:val="26"/>
        </w:rPr>
      </w:pPr>
      <w:r w:rsidRPr="00767E70">
        <w:rPr>
          <w:color w:val="0D0D0D" w:themeColor="text1" w:themeTint="F2"/>
          <w:sz w:val="26"/>
          <w:szCs w:val="26"/>
        </w:rPr>
        <w:t>Охранные зоны инженерных сетей приведены в таблице санитарных разрывов до жилых и общественных зданий.</w:t>
      </w:r>
    </w:p>
    <w:p w:rsidR="0018548B" w:rsidRPr="00902663" w:rsidRDefault="0018548B" w:rsidP="0018548B">
      <w:pPr>
        <w:pStyle w:val="af3"/>
        <w:spacing w:line="240" w:lineRule="auto"/>
        <w:jc w:val="center"/>
        <w:rPr>
          <w:b/>
          <w:color w:val="FF0000"/>
          <w:sz w:val="26"/>
          <w:szCs w:val="26"/>
        </w:rPr>
      </w:pPr>
      <w:r w:rsidRPr="00767E70">
        <w:rPr>
          <w:b/>
          <w:color w:val="0D0D0D" w:themeColor="text1" w:themeTint="F2"/>
          <w:sz w:val="26"/>
          <w:szCs w:val="26"/>
        </w:rPr>
        <w:t>Санитарный разрыв до жилых и общественных зданий от подземных сетей инженерии</w:t>
      </w:r>
    </w:p>
    <w:p w:rsidR="00243BE6" w:rsidRPr="00CD1560" w:rsidRDefault="00243BE6" w:rsidP="00243BE6">
      <w:pPr>
        <w:spacing w:line="276" w:lineRule="auto"/>
        <w:jc w:val="right"/>
        <w:rPr>
          <w:i/>
          <w:color w:val="0D0D0D" w:themeColor="text1" w:themeTint="F2"/>
        </w:rPr>
      </w:pPr>
      <w:r w:rsidRPr="00CD1560">
        <w:rPr>
          <w:i/>
          <w:color w:val="0D0D0D" w:themeColor="text1" w:themeTint="F2"/>
        </w:rPr>
        <w:t xml:space="preserve">Таблица </w:t>
      </w:r>
      <w:r w:rsidR="00CD1560" w:rsidRPr="00CD1560">
        <w:rPr>
          <w:i/>
          <w:color w:val="0D0D0D" w:themeColor="text1" w:themeTint="F2"/>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1"/>
        <w:gridCol w:w="1498"/>
        <w:gridCol w:w="2103"/>
        <w:gridCol w:w="1759"/>
      </w:tblGrid>
      <w:tr w:rsidR="00902663" w:rsidRPr="00CD1560" w:rsidTr="00243BE6">
        <w:trPr>
          <w:cantSplit/>
          <w:tblHeader/>
          <w:jc w:val="center"/>
        </w:trPr>
        <w:tc>
          <w:tcPr>
            <w:tcW w:w="2212" w:type="pct"/>
            <w:vMerge w:val="restart"/>
            <w:vAlign w:val="center"/>
          </w:tcPr>
          <w:p w:rsidR="0018548B" w:rsidRPr="00CD1560" w:rsidRDefault="0018548B" w:rsidP="0018548B">
            <w:pPr>
              <w:overflowPunct w:val="0"/>
              <w:autoSpaceDE w:val="0"/>
              <w:autoSpaceDN w:val="0"/>
              <w:adjustRightInd w:val="0"/>
              <w:jc w:val="center"/>
              <w:rPr>
                <w:b/>
                <w:color w:val="0D0D0D" w:themeColor="text1" w:themeTint="F2"/>
              </w:rPr>
            </w:pPr>
            <w:r w:rsidRPr="00CD1560">
              <w:rPr>
                <w:b/>
                <w:color w:val="0D0D0D" w:themeColor="text1" w:themeTint="F2"/>
              </w:rPr>
              <w:t>Инженерные сети</w:t>
            </w:r>
          </w:p>
        </w:tc>
        <w:tc>
          <w:tcPr>
            <w:tcW w:w="2788" w:type="pct"/>
            <w:gridSpan w:val="3"/>
            <w:vAlign w:val="center"/>
          </w:tcPr>
          <w:p w:rsidR="0018548B" w:rsidRPr="00CD1560" w:rsidRDefault="0018548B" w:rsidP="0018548B">
            <w:pPr>
              <w:overflowPunct w:val="0"/>
              <w:autoSpaceDE w:val="0"/>
              <w:autoSpaceDN w:val="0"/>
              <w:adjustRightInd w:val="0"/>
              <w:jc w:val="center"/>
              <w:rPr>
                <w:b/>
                <w:color w:val="0D0D0D" w:themeColor="text1" w:themeTint="F2"/>
              </w:rPr>
            </w:pPr>
            <w:r w:rsidRPr="00CD1560">
              <w:rPr>
                <w:b/>
                <w:color w:val="0D0D0D" w:themeColor="text1" w:themeTint="F2"/>
              </w:rPr>
              <w:t>Расстояние, м, по горизонтали (в свету) от подземных сетей до</w:t>
            </w:r>
          </w:p>
        </w:tc>
      </w:tr>
      <w:tr w:rsidR="00902663" w:rsidRPr="00CD1560" w:rsidTr="00243BE6">
        <w:trPr>
          <w:cantSplit/>
          <w:trHeight w:val="528"/>
          <w:tblHeader/>
          <w:jc w:val="center"/>
        </w:trPr>
        <w:tc>
          <w:tcPr>
            <w:tcW w:w="2212" w:type="pct"/>
            <w:vMerge/>
            <w:vAlign w:val="center"/>
          </w:tcPr>
          <w:p w:rsidR="0018548B" w:rsidRPr="00CD1560" w:rsidRDefault="0018548B" w:rsidP="0018548B">
            <w:pPr>
              <w:rPr>
                <w:b/>
                <w:color w:val="0D0D0D" w:themeColor="text1" w:themeTint="F2"/>
              </w:rPr>
            </w:pPr>
          </w:p>
        </w:tc>
        <w:tc>
          <w:tcPr>
            <w:tcW w:w="779" w:type="pct"/>
            <w:vMerge w:val="restart"/>
            <w:vAlign w:val="center"/>
          </w:tcPr>
          <w:p w:rsidR="0018548B" w:rsidRPr="00CD1560" w:rsidRDefault="0018548B" w:rsidP="0018548B">
            <w:pPr>
              <w:overflowPunct w:val="0"/>
              <w:autoSpaceDE w:val="0"/>
              <w:autoSpaceDN w:val="0"/>
              <w:adjustRightInd w:val="0"/>
              <w:jc w:val="center"/>
              <w:rPr>
                <w:b/>
                <w:color w:val="0D0D0D" w:themeColor="text1" w:themeTint="F2"/>
              </w:rPr>
            </w:pPr>
            <w:r w:rsidRPr="00CD1560">
              <w:rPr>
                <w:b/>
                <w:color w:val="0D0D0D" w:themeColor="text1" w:themeTint="F2"/>
              </w:rPr>
              <w:t>фундаментов зданий и сооружений</w:t>
            </w:r>
          </w:p>
        </w:tc>
        <w:tc>
          <w:tcPr>
            <w:tcW w:w="1094" w:type="pct"/>
            <w:vMerge w:val="restart"/>
            <w:vAlign w:val="center"/>
          </w:tcPr>
          <w:p w:rsidR="0018548B" w:rsidRPr="00CD1560" w:rsidRDefault="0018548B" w:rsidP="0018548B">
            <w:pPr>
              <w:overflowPunct w:val="0"/>
              <w:autoSpaceDE w:val="0"/>
              <w:autoSpaceDN w:val="0"/>
              <w:adjustRightInd w:val="0"/>
              <w:jc w:val="center"/>
              <w:rPr>
                <w:b/>
                <w:color w:val="0D0D0D" w:themeColor="text1" w:themeTint="F2"/>
              </w:rPr>
            </w:pPr>
            <w:r w:rsidRPr="00CD1560">
              <w:rPr>
                <w:b/>
                <w:color w:val="0D0D0D" w:themeColor="text1" w:themeTint="F2"/>
              </w:rPr>
              <w:t>фундаментов ограждений предприятий, эстакад, опор контактной сети и связи, железных дорог</w:t>
            </w:r>
          </w:p>
        </w:tc>
        <w:tc>
          <w:tcPr>
            <w:tcW w:w="916" w:type="pct"/>
            <w:vMerge w:val="restart"/>
            <w:vAlign w:val="center"/>
          </w:tcPr>
          <w:p w:rsidR="0018548B" w:rsidRPr="00CD1560" w:rsidRDefault="0018548B" w:rsidP="0018548B">
            <w:pPr>
              <w:overflowPunct w:val="0"/>
              <w:autoSpaceDE w:val="0"/>
              <w:autoSpaceDN w:val="0"/>
              <w:adjustRightInd w:val="0"/>
              <w:jc w:val="center"/>
              <w:rPr>
                <w:b/>
                <w:color w:val="0D0D0D" w:themeColor="text1" w:themeTint="F2"/>
              </w:rPr>
            </w:pPr>
            <w:r w:rsidRPr="00CD1560">
              <w:rPr>
                <w:b/>
                <w:color w:val="0D0D0D" w:themeColor="text1" w:themeTint="F2"/>
              </w:rPr>
              <w:t>наружной бровки кювета или подошвы насыпи дороги</w:t>
            </w:r>
          </w:p>
        </w:tc>
      </w:tr>
      <w:tr w:rsidR="00902663" w:rsidRPr="00CD1560" w:rsidTr="00243BE6">
        <w:trPr>
          <w:cantSplit/>
          <w:trHeight w:val="528"/>
          <w:tblHeader/>
          <w:jc w:val="center"/>
        </w:trPr>
        <w:tc>
          <w:tcPr>
            <w:tcW w:w="2212" w:type="pct"/>
            <w:vMerge/>
            <w:vAlign w:val="center"/>
          </w:tcPr>
          <w:p w:rsidR="0018548B" w:rsidRPr="00CD1560" w:rsidRDefault="0018548B" w:rsidP="0018548B">
            <w:pPr>
              <w:rPr>
                <w:color w:val="0D0D0D" w:themeColor="text1" w:themeTint="F2"/>
              </w:rPr>
            </w:pPr>
          </w:p>
        </w:tc>
        <w:tc>
          <w:tcPr>
            <w:tcW w:w="779" w:type="pct"/>
            <w:vMerge/>
            <w:vAlign w:val="center"/>
          </w:tcPr>
          <w:p w:rsidR="0018548B" w:rsidRPr="00CD1560" w:rsidRDefault="0018548B" w:rsidP="0018548B">
            <w:pPr>
              <w:rPr>
                <w:color w:val="0D0D0D" w:themeColor="text1" w:themeTint="F2"/>
              </w:rPr>
            </w:pPr>
          </w:p>
        </w:tc>
        <w:tc>
          <w:tcPr>
            <w:tcW w:w="1094" w:type="pct"/>
            <w:vMerge/>
            <w:vAlign w:val="center"/>
          </w:tcPr>
          <w:p w:rsidR="0018548B" w:rsidRPr="00CD1560" w:rsidRDefault="0018548B" w:rsidP="0018548B">
            <w:pPr>
              <w:rPr>
                <w:color w:val="0D0D0D" w:themeColor="text1" w:themeTint="F2"/>
              </w:rPr>
            </w:pPr>
          </w:p>
        </w:tc>
        <w:tc>
          <w:tcPr>
            <w:tcW w:w="916" w:type="pct"/>
            <w:vMerge/>
            <w:vAlign w:val="center"/>
          </w:tcPr>
          <w:p w:rsidR="0018548B" w:rsidRPr="00CD1560" w:rsidRDefault="0018548B" w:rsidP="0018548B">
            <w:pPr>
              <w:rPr>
                <w:color w:val="0D0D0D" w:themeColor="text1" w:themeTint="F2"/>
              </w:rPr>
            </w:pPr>
          </w:p>
        </w:tc>
      </w:tr>
      <w:tr w:rsidR="00902663" w:rsidRPr="00CD1560" w:rsidTr="00243BE6">
        <w:trPr>
          <w:jc w:val="center"/>
        </w:trPr>
        <w:tc>
          <w:tcPr>
            <w:tcW w:w="2212" w:type="pct"/>
          </w:tcPr>
          <w:p w:rsidR="0018548B" w:rsidRPr="00CD1560" w:rsidRDefault="0018548B" w:rsidP="0018548B">
            <w:pPr>
              <w:overflowPunct w:val="0"/>
              <w:autoSpaceDE w:val="0"/>
              <w:autoSpaceDN w:val="0"/>
              <w:adjustRightInd w:val="0"/>
              <w:rPr>
                <w:b/>
                <w:color w:val="0D0D0D" w:themeColor="text1" w:themeTint="F2"/>
              </w:rPr>
            </w:pPr>
            <w:r w:rsidRPr="00CD1560">
              <w:rPr>
                <w:b/>
                <w:color w:val="0D0D0D" w:themeColor="text1" w:themeTint="F2"/>
              </w:rPr>
              <w:t xml:space="preserve">Водопровод и напорная канализация </w:t>
            </w:r>
          </w:p>
        </w:tc>
        <w:tc>
          <w:tcPr>
            <w:tcW w:w="779" w:type="pct"/>
          </w:tcPr>
          <w:p w:rsidR="0018548B" w:rsidRPr="00CD1560" w:rsidRDefault="0018548B" w:rsidP="0018548B">
            <w:pPr>
              <w:overflowPunct w:val="0"/>
              <w:autoSpaceDE w:val="0"/>
              <w:autoSpaceDN w:val="0"/>
              <w:adjustRightInd w:val="0"/>
              <w:jc w:val="center"/>
              <w:rPr>
                <w:color w:val="0D0D0D" w:themeColor="text1" w:themeTint="F2"/>
              </w:rPr>
            </w:pPr>
            <w:r w:rsidRPr="00CD1560">
              <w:rPr>
                <w:color w:val="0D0D0D" w:themeColor="text1" w:themeTint="F2"/>
              </w:rPr>
              <w:t>5</w:t>
            </w:r>
          </w:p>
        </w:tc>
        <w:tc>
          <w:tcPr>
            <w:tcW w:w="1094" w:type="pct"/>
          </w:tcPr>
          <w:p w:rsidR="0018548B" w:rsidRPr="00CD1560" w:rsidRDefault="0018548B" w:rsidP="0018548B">
            <w:pPr>
              <w:overflowPunct w:val="0"/>
              <w:autoSpaceDE w:val="0"/>
              <w:autoSpaceDN w:val="0"/>
              <w:adjustRightInd w:val="0"/>
              <w:jc w:val="center"/>
              <w:rPr>
                <w:color w:val="0D0D0D" w:themeColor="text1" w:themeTint="F2"/>
              </w:rPr>
            </w:pPr>
            <w:r w:rsidRPr="00CD1560">
              <w:rPr>
                <w:color w:val="0D0D0D" w:themeColor="text1" w:themeTint="F2"/>
              </w:rPr>
              <w:t>3</w:t>
            </w:r>
          </w:p>
        </w:tc>
        <w:tc>
          <w:tcPr>
            <w:tcW w:w="916" w:type="pct"/>
          </w:tcPr>
          <w:p w:rsidR="0018548B" w:rsidRPr="00CD1560" w:rsidRDefault="0018548B" w:rsidP="0018548B">
            <w:pPr>
              <w:overflowPunct w:val="0"/>
              <w:autoSpaceDE w:val="0"/>
              <w:autoSpaceDN w:val="0"/>
              <w:adjustRightInd w:val="0"/>
              <w:jc w:val="center"/>
              <w:rPr>
                <w:color w:val="0D0D0D" w:themeColor="text1" w:themeTint="F2"/>
              </w:rPr>
            </w:pPr>
            <w:r w:rsidRPr="00CD1560">
              <w:rPr>
                <w:color w:val="0D0D0D" w:themeColor="text1" w:themeTint="F2"/>
              </w:rPr>
              <w:t>1</w:t>
            </w:r>
          </w:p>
        </w:tc>
      </w:tr>
      <w:tr w:rsidR="00902663" w:rsidRPr="00CD1560" w:rsidTr="00243BE6">
        <w:trPr>
          <w:jc w:val="center"/>
        </w:trPr>
        <w:tc>
          <w:tcPr>
            <w:tcW w:w="2212" w:type="pct"/>
          </w:tcPr>
          <w:p w:rsidR="0018548B" w:rsidRPr="00CD1560" w:rsidRDefault="0018548B" w:rsidP="0018548B">
            <w:pPr>
              <w:overflowPunct w:val="0"/>
              <w:autoSpaceDE w:val="0"/>
              <w:autoSpaceDN w:val="0"/>
              <w:adjustRightInd w:val="0"/>
              <w:rPr>
                <w:b/>
                <w:color w:val="0D0D0D" w:themeColor="text1" w:themeTint="F2"/>
              </w:rPr>
            </w:pPr>
            <w:r w:rsidRPr="00CD1560">
              <w:rPr>
                <w:b/>
                <w:color w:val="0D0D0D" w:themeColor="text1" w:themeTint="F2"/>
              </w:rPr>
              <w:t>Самотечная канализация (бытовая и дождевая)</w:t>
            </w:r>
          </w:p>
        </w:tc>
        <w:tc>
          <w:tcPr>
            <w:tcW w:w="779" w:type="pct"/>
          </w:tcPr>
          <w:p w:rsidR="0018548B" w:rsidRPr="00CD1560" w:rsidRDefault="0018548B" w:rsidP="0018548B">
            <w:pPr>
              <w:overflowPunct w:val="0"/>
              <w:autoSpaceDE w:val="0"/>
              <w:autoSpaceDN w:val="0"/>
              <w:adjustRightInd w:val="0"/>
              <w:jc w:val="center"/>
              <w:rPr>
                <w:color w:val="0D0D0D" w:themeColor="text1" w:themeTint="F2"/>
              </w:rPr>
            </w:pPr>
            <w:r w:rsidRPr="00CD1560">
              <w:rPr>
                <w:color w:val="0D0D0D" w:themeColor="text1" w:themeTint="F2"/>
              </w:rPr>
              <w:t>3</w:t>
            </w:r>
          </w:p>
        </w:tc>
        <w:tc>
          <w:tcPr>
            <w:tcW w:w="1094" w:type="pct"/>
          </w:tcPr>
          <w:p w:rsidR="0018548B" w:rsidRPr="00CD1560" w:rsidRDefault="0018548B" w:rsidP="0018548B">
            <w:pPr>
              <w:overflowPunct w:val="0"/>
              <w:autoSpaceDE w:val="0"/>
              <w:autoSpaceDN w:val="0"/>
              <w:adjustRightInd w:val="0"/>
              <w:jc w:val="center"/>
              <w:rPr>
                <w:color w:val="0D0D0D" w:themeColor="text1" w:themeTint="F2"/>
              </w:rPr>
            </w:pPr>
            <w:r w:rsidRPr="00CD1560">
              <w:rPr>
                <w:color w:val="0D0D0D" w:themeColor="text1" w:themeTint="F2"/>
              </w:rPr>
              <w:t>1,5</w:t>
            </w:r>
          </w:p>
        </w:tc>
        <w:tc>
          <w:tcPr>
            <w:tcW w:w="916" w:type="pct"/>
          </w:tcPr>
          <w:p w:rsidR="0018548B" w:rsidRPr="00CD1560" w:rsidRDefault="0018548B" w:rsidP="0018548B">
            <w:pPr>
              <w:overflowPunct w:val="0"/>
              <w:autoSpaceDE w:val="0"/>
              <w:autoSpaceDN w:val="0"/>
              <w:adjustRightInd w:val="0"/>
              <w:jc w:val="center"/>
              <w:rPr>
                <w:color w:val="0D0D0D" w:themeColor="text1" w:themeTint="F2"/>
              </w:rPr>
            </w:pPr>
            <w:r w:rsidRPr="00CD1560">
              <w:rPr>
                <w:color w:val="0D0D0D" w:themeColor="text1" w:themeTint="F2"/>
              </w:rPr>
              <w:t>1</w:t>
            </w:r>
          </w:p>
        </w:tc>
      </w:tr>
      <w:tr w:rsidR="00902663" w:rsidRPr="00CD1560" w:rsidTr="00243BE6">
        <w:trPr>
          <w:jc w:val="center"/>
        </w:trPr>
        <w:tc>
          <w:tcPr>
            <w:tcW w:w="2212" w:type="pct"/>
          </w:tcPr>
          <w:p w:rsidR="0018548B" w:rsidRPr="00CD1560" w:rsidRDefault="0018548B" w:rsidP="0018548B">
            <w:pPr>
              <w:overflowPunct w:val="0"/>
              <w:autoSpaceDE w:val="0"/>
              <w:autoSpaceDN w:val="0"/>
              <w:adjustRightInd w:val="0"/>
              <w:rPr>
                <w:b/>
                <w:color w:val="0D0D0D" w:themeColor="text1" w:themeTint="F2"/>
              </w:rPr>
            </w:pPr>
            <w:r w:rsidRPr="00CD1560">
              <w:rPr>
                <w:b/>
                <w:color w:val="0D0D0D" w:themeColor="text1" w:themeTint="F2"/>
              </w:rPr>
              <w:t>Газопроводы горючих газов давления, МПа (кгс/см</w:t>
            </w:r>
            <w:r w:rsidRPr="00CD1560">
              <w:rPr>
                <w:b/>
                <w:color w:val="0D0D0D" w:themeColor="text1" w:themeTint="F2"/>
                <w:vertAlign w:val="superscript"/>
              </w:rPr>
              <w:t>2</w:t>
            </w:r>
            <w:r w:rsidRPr="00CD1560">
              <w:rPr>
                <w:b/>
                <w:color w:val="0D0D0D" w:themeColor="text1" w:themeTint="F2"/>
              </w:rPr>
              <w:t>):</w:t>
            </w:r>
          </w:p>
        </w:tc>
        <w:tc>
          <w:tcPr>
            <w:tcW w:w="2788" w:type="pct"/>
            <w:gridSpan w:val="3"/>
          </w:tcPr>
          <w:p w:rsidR="0018548B" w:rsidRPr="00CD1560" w:rsidRDefault="0018548B" w:rsidP="0018548B">
            <w:pPr>
              <w:overflowPunct w:val="0"/>
              <w:autoSpaceDE w:val="0"/>
              <w:autoSpaceDN w:val="0"/>
              <w:adjustRightInd w:val="0"/>
              <w:jc w:val="center"/>
              <w:rPr>
                <w:color w:val="0D0D0D" w:themeColor="text1" w:themeTint="F2"/>
              </w:rPr>
            </w:pPr>
          </w:p>
        </w:tc>
      </w:tr>
      <w:tr w:rsidR="00902663" w:rsidRPr="00CD1560" w:rsidTr="00243BE6">
        <w:trPr>
          <w:jc w:val="center"/>
        </w:trPr>
        <w:tc>
          <w:tcPr>
            <w:tcW w:w="2212" w:type="pct"/>
          </w:tcPr>
          <w:p w:rsidR="0018548B" w:rsidRPr="00CD1560" w:rsidRDefault="0018548B" w:rsidP="0018548B">
            <w:pPr>
              <w:overflowPunct w:val="0"/>
              <w:autoSpaceDE w:val="0"/>
              <w:autoSpaceDN w:val="0"/>
              <w:adjustRightInd w:val="0"/>
              <w:ind w:firstLine="426"/>
              <w:rPr>
                <w:b/>
                <w:color w:val="0D0D0D" w:themeColor="text1" w:themeTint="F2"/>
              </w:rPr>
            </w:pPr>
            <w:r w:rsidRPr="00CD1560">
              <w:rPr>
                <w:b/>
                <w:color w:val="0D0D0D" w:themeColor="text1" w:themeTint="F2"/>
                <w:lang w:val="en-US"/>
              </w:rPr>
              <w:t>- </w:t>
            </w:r>
            <w:r w:rsidRPr="00CD1560">
              <w:rPr>
                <w:b/>
                <w:color w:val="0D0D0D" w:themeColor="text1" w:themeTint="F2"/>
              </w:rPr>
              <w:t>низкого до 0,005 (0,05)</w:t>
            </w:r>
          </w:p>
        </w:tc>
        <w:tc>
          <w:tcPr>
            <w:tcW w:w="779" w:type="pct"/>
          </w:tcPr>
          <w:p w:rsidR="0018548B" w:rsidRPr="00CD1560" w:rsidRDefault="0018548B" w:rsidP="0018548B">
            <w:pPr>
              <w:overflowPunct w:val="0"/>
              <w:autoSpaceDE w:val="0"/>
              <w:autoSpaceDN w:val="0"/>
              <w:adjustRightInd w:val="0"/>
              <w:jc w:val="center"/>
              <w:rPr>
                <w:color w:val="0D0D0D" w:themeColor="text1" w:themeTint="F2"/>
              </w:rPr>
            </w:pPr>
            <w:r w:rsidRPr="00CD1560">
              <w:rPr>
                <w:color w:val="0D0D0D" w:themeColor="text1" w:themeTint="F2"/>
              </w:rPr>
              <w:t>2</w:t>
            </w:r>
          </w:p>
        </w:tc>
        <w:tc>
          <w:tcPr>
            <w:tcW w:w="1094" w:type="pct"/>
          </w:tcPr>
          <w:p w:rsidR="0018548B" w:rsidRPr="00CD1560" w:rsidRDefault="0018548B" w:rsidP="0018548B">
            <w:pPr>
              <w:overflowPunct w:val="0"/>
              <w:autoSpaceDE w:val="0"/>
              <w:autoSpaceDN w:val="0"/>
              <w:adjustRightInd w:val="0"/>
              <w:jc w:val="center"/>
              <w:rPr>
                <w:color w:val="0D0D0D" w:themeColor="text1" w:themeTint="F2"/>
              </w:rPr>
            </w:pPr>
            <w:r w:rsidRPr="00CD1560">
              <w:rPr>
                <w:color w:val="0D0D0D" w:themeColor="text1" w:themeTint="F2"/>
              </w:rPr>
              <w:t>1</w:t>
            </w:r>
          </w:p>
        </w:tc>
        <w:tc>
          <w:tcPr>
            <w:tcW w:w="916" w:type="pct"/>
          </w:tcPr>
          <w:p w:rsidR="0018548B" w:rsidRPr="00CD1560" w:rsidRDefault="0018548B" w:rsidP="0018548B">
            <w:pPr>
              <w:overflowPunct w:val="0"/>
              <w:autoSpaceDE w:val="0"/>
              <w:autoSpaceDN w:val="0"/>
              <w:adjustRightInd w:val="0"/>
              <w:jc w:val="center"/>
              <w:rPr>
                <w:color w:val="0D0D0D" w:themeColor="text1" w:themeTint="F2"/>
              </w:rPr>
            </w:pPr>
            <w:r w:rsidRPr="00CD1560">
              <w:rPr>
                <w:color w:val="0D0D0D" w:themeColor="text1" w:themeTint="F2"/>
              </w:rPr>
              <w:t>1</w:t>
            </w:r>
          </w:p>
        </w:tc>
      </w:tr>
      <w:tr w:rsidR="00902663" w:rsidRPr="00CD1560" w:rsidTr="00243BE6">
        <w:trPr>
          <w:jc w:val="center"/>
        </w:trPr>
        <w:tc>
          <w:tcPr>
            <w:tcW w:w="2212" w:type="pct"/>
          </w:tcPr>
          <w:p w:rsidR="0018548B" w:rsidRPr="00CD1560" w:rsidRDefault="0018548B" w:rsidP="00AA0371">
            <w:pPr>
              <w:overflowPunct w:val="0"/>
              <w:autoSpaceDE w:val="0"/>
              <w:autoSpaceDN w:val="0"/>
              <w:adjustRightInd w:val="0"/>
              <w:ind w:firstLine="426"/>
              <w:rPr>
                <w:b/>
                <w:color w:val="0D0D0D" w:themeColor="text1" w:themeTint="F2"/>
              </w:rPr>
            </w:pPr>
            <w:r w:rsidRPr="00CD1560">
              <w:rPr>
                <w:b/>
                <w:color w:val="0D0D0D" w:themeColor="text1" w:themeTint="F2"/>
                <w:lang w:val="en-US"/>
              </w:rPr>
              <w:t>- </w:t>
            </w:r>
            <w:r w:rsidR="00AA0371" w:rsidRPr="00CD1560">
              <w:rPr>
                <w:b/>
                <w:color w:val="0D0D0D" w:themeColor="text1" w:themeTint="F2"/>
              </w:rPr>
              <w:t>высокого</w:t>
            </w:r>
            <w:r w:rsidRPr="00CD1560">
              <w:rPr>
                <w:b/>
                <w:color w:val="0D0D0D" w:themeColor="text1" w:themeTint="F2"/>
              </w:rPr>
              <w:t xml:space="preserve"> св. 0,3 (3) до 0,6 (6)</w:t>
            </w:r>
          </w:p>
        </w:tc>
        <w:tc>
          <w:tcPr>
            <w:tcW w:w="779" w:type="pct"/>
          </w:tcPr>
          <w:p w:rsidR="0018548B" w:rsidRPr="00CD1560" w:rsidRDefault="0018548B" w:rsidP="0018548B">
            <w:pPr>
              <w:overflowPunct w:val="0"/>
              <w:autoSpaceDE w:val="0"/>
              <w:autoSpaceDN w:val="0"/>
              <w:adjustRightInd w:val="0"/>
              <w:jc w:val="center"/>
              <w:rPr>
                <w:color w:val="0D0D0D" w:themeColor="text1" w:themeTint="F2"/>
              </w:rPr>
            </w:pPr>
            <w:r w:rsidRPr="00CD1560">
              <w:rPr>
                <w:color w:val="0D0D0D" w:themeColor="text1" w:themeTint="F2"/>
              </w:rPr>
              <w:t>7</w:t>
            </w:r>
          </w:p>
        </w:tc>
        <w:tc>
          <w:tcPr>
            <w:tcW w:w="1094" w:type="pct"/>
          </w:tcPr>
          <w:p w:rsidR="0018548B" w:rsidRPr="00CD1560" w:rsidRDefault="0018548B" w:rsidP="0018548B">
            <w:pPr>
              <w:overflowPunct w:val="0"/>
              <w:autoSpaceDE w:val="0"/>
              <w:autoSpaceDN w:val="0"/>
              <w:adjustRightInd w:val="0"/>
              <w:jc w:val="center"/>
              <w:rPr>
                <w:color w:val="0D0D0D" w:themeColor="text1" w:themeTint="F2"/>
              </w:rPr>
            </w:pPr>
            <w:r w:rsidRPr="00CD1560">
              <w:rPr>
                <w:color w:val="0D0D0D" w:themeColor="text1" w:themeTint="F2"/>
              </w:rPr>
              <w:t>1</w:t>
            </w:r>
          </w:p>
        </w:tc>
        <w:tc>
          <w:tcPr>
            <w:tcW w:w="916" w:type="pct"/>
          </w:tcPr>
          <w:p w:rsidR="0018548B" w:rsidRPr="00CD1560" w:rsidRDefault="0018548B" w:rsidP="0018548B">
            <w:pPr>
              <w:overflowPunct w:val="0"/>
              <w:autoSpaceDE w:val="0"/>
              <w:autoSpaceDN w:val="0"/>
              <w:adjustRightInd w:val="0"/>
              <w:jc w:val="center"/>
              <w:rPr>
                <w:color w:val="0D0D0D" w:themeColor="text1" w:themeTint="F2"/>
              </w:rPr>
            </w:pPr>
            <w:r w:rsidRPr="00CD1560">
              <w:rPr>
                <w:color w:val="0D0D0D" w:themeColor="text1" w:themeTint="F2"/>
              </w:rPr>
              <w:t>1</w:t>
            </w:r>
          </w:p>
        </w:tc>
      </w:tr>
      <w:tr w:rsidR="00902663" w:rsidRPr="00CD1560" w:rsidTr="00243BE6">
        <w:trPr>
          <w:jc w:val="center"/>
        </w:trPr>
        <w:tc>
          <w:tcPr>
            <w:tcW w:w="2212" w:type="pct"/>
          </w:tcPr>
          <w:p w:rsidR="0018548B" w:rsidRPr="00CD1560" w:rsidRDefault="0018548B" w:rsidP="00AA0371">
            <w:pPr>
              <w:overflowPunct w:val="0"/>
              <w:autoSpaceDE w:val="0"/>
              <w:autoSpaceDN w:val="0"/>
              <w:adjustRightInd w:val="0"/>
              <w:ind w:firstLine="426"/>
              <w:rPr>
                <w:b/>
                <w:color w:val="0D0D0D" w:themeColor="text1" w:themeTint="F2"/>
              </w:rPr>
            </w:pPr>
            <w:r w:rsidRPr="00CD1560">
              <w:rPr>
                <w:b/>
                <w:color w:val="0D0D0D" w:themeColor="text1" w:themeTint="F2"/>
                <w:lang w:val="en-US"/>
              </w:rPr>
              <w:t>- </w:t>
            </w:r>
            <w:r w:rsidRPr="00CD1560">
              <w:rPr>
                <w:b/>
                <w:color w:val="0D0D0D" w:themeColor="text1" w:themeTint="F2"/>
              </w:rPr>
              <w:t>высоко</w:t>
            </w:r>
            <w:r w:rsidR="00AA0371" w:rsidRPr="00CD1560">
              <w:rPr>
                <w:b/>
                <w:color w:val="0D0D0D" w:themeColor="text1" w:themeTint="F2"/>
              </w:rPr>
              <w:t>го</w:t>
            </w:r>
            <w:r w:rsidRPr="00CD1560">
              <w:rPr>
                <w:b/>
                <w:color w:val="0D0D0D" w:themeColor="text1" w:themeTint="F2"/>
              </w:rPr>
              <w:t xml:space="preserve"> св. 0,6 (6) до 1,2 (12)</w:t>
            </w:r>
          </w:p>
        </w:tc>
        <w:tc>
          <w:tcPr>
            <w:tcW w:w="779" w:type="pct"/>
          </w:tcPr>
          <w:p w:rsidR="0018548B" w:rsidRPr="00CD1560" w:rsidRDefault="0018548B" w:rsidP="0018548B">
            <w:pPr>
              <w:overflowPunct w:val="0"/>
              <w:autoSpaceDE w:val="0"/>
              <w:autoSpaceDN w:val="0"/>
              <w:adjustRightInd w:val="0"/>
              <w:jc w:val="center"/>
              <w:rPr>
                <w:color w:val="0D0D0D" w:themeColor="text1" w:themeTint="F2"/>
              </w:rPr>
            </w:pPr>
            <w:r w:rsidRPr="00CD1560">
              <w:rPr>
                <w:color w:val="0D0D0D" w:themeColor="text1" w:themeTint="F2"/>
              </w:rPr>
              <w:t>10</w:t>
            </w:r>
          </w:p>
        </w:tc>
        <w:tc>
          <w:tcPr>
            <w:tcW w:w="1094" w:type="pct"/>
          </w:tcPr>
          <w:p w:rsidR="0018548B" w:rsidRPr="00CD1560" w:rsidRDefault="0018548B" w:rsidP="0018548B">
            <w:pPr>
              <w:overflowPunct w:val="0"/>
              <w:autoSpaceDE w:val="0"/>
              <w:autoSpaceDN w:val="0"/>
              <w:adjustRightInd w:val="0"/>
              <w:jc w:val="center"/>
              <w:rPr>
                <w:color w:val="0D0D0D" w:themeColor="text1" w:themeTint="F2"/>
              </w:rPr>
            </w:pPr>
            <w:r w:rsidRPr="00CD1560">
              <w:rPr>
                <w:color w:val="0D0D0D" w:themeColor="text1" w:themeTint="F2"/>
              </w:rPr>
              <w:t>1</w:t>
            </w:r>
          </w:p>
        </w:tc>
        <w:tc>
          <w:tcPr>
            <w:tcW w:w="916" w:type="pct"/>
          </w:tcPr>
          <w:p w:rsidR="0018548B" w:rsidRPr="00CD1560" w:rsidRDefault="0018548B" w:rsidP="0018548B">
            <w:pPr>
              <w:overflowPunct w:val="0"/>
              <w:autoSpaceDE w:val="0"/>
              <w:autoSpaceDN w:val="0"/>
              <w:adjustRightInd w:val="0"/>
              <w:jc w:val="center"/>
              <w:rPr>
                <w:color w:val="0D0D0D" w:themeColor="text1" w:themeTint="F2"/>
              </w:rPr>
            </w:pPr>
            <w:r w:rsidRPr="00CD1560">
              <w:rPr>
                <w:color w:val="0D0D0D" w:themeColor="text1" w:themeTint="F2"/>
              </w:rPr>
              <w:t>2</w:t>
            </w:r>
          </w:p>
        </w:tc>
      </w:tr>
      <w:tr w:rsidR="00902663" w:rsidRPr="00CD1560" w:rsidTr="00243BE6">
        <w:trPr>
          <w:jc w:val="center"/>
        </w:trPr>
        <w:tc>
          <w:tcPr>
            <w:tcW w:w="2212" w:type="pct"/>
          </w:tcPr>
          <w:p w:rsidR="0018548B" w:rsidRPr="00CD1560" w:rsidRDefault="0018548B" w:rsidP="0018548B">
            <w:pPr>
              <w:overflowPunct w:val="0"/>
              <w:autoSpaceDE w:val="0"/>
              <w:autoSpaceDN w:val="0"/>
              <w:adjustRightInd w:val="0"/>
              <w:rPr>
                <w:b/>
                <w:color w:val="0D0D0D" w:themeColor="text1" w:themeTint="F2"/>
              </w:rPr>
            </w:pPr>
            <w:r w:rsidRPr="00CD1560">
              <w:rPr>
                <w:b/>
                <w:color w:val="0D0D0D" w:themeColor="text1" w:themeTint="F2"/>
              </w:rPr>
              <w:t>Тепловые сети (от наружной стенки канала, тоннеля)</w:t>
            </w:r>
          </w:p>
        </w:tc>
        <w:tc>
          <w:tcPr>
            <w:tcW w:w="779" w:type="pct"/>
          </w:tcPr>
          <w:p w:rsidR="0018548B" w:rsidRPr="00CD1560" w:rsidRDefault="0018548B" w:rsidP="0018548B">
            <w:pPr>
              <w:overflowPunct w:val="0"/>
              <w:autoSpaceDE w:val="0"/>
              <w:autoSpaceDN w:val="0"/>
              <w:adjustRightInd w:val="0"/>
              <w:jc w:val="center"/>
              <w:rPr>
                <w:color w:val="0D0D0D" w:themeColor="text1" w:themeTint="F2"/>
              </w:rPr>
            </w:pPr>
            <w:r w:rsidRPr="00CD1560">
              <w:rPr>
                <w:color w:val="0D0D0D" w:themeColor="text1" w:themeTint="F2"/>
              </w:rPr>
              <w:t>2 (см. прим. 3)</w:t>
            </w:r>
          </w:p>
        </w:tc>
        <w:tc>
          <w:tcPr>
            <w:tcW w:w="1094" w:type="pct"/>
          </w:tcPr>
          <w:p w:rsidR="0018548B" w:rsidRPr="00CD1560" w:rsidRDefault="0018548B" w:rsidP="0018548B">
            <w:pPr>
              <w:overflowPunct w:val="0"/>
              <w:autoSpaceDE w:val="0"/>
              <w:autoSpaceDN w:val="0"/>
              <w:adjustRightInd w:val="0"/>
              <w:jc w:val="center"/>
              <w:rPr>
                <w:color w:val="0D0D0D" w:themeColor="text1" w:themeTint="F2"/>
              </w:rPr>
            </w:pPr>
            <w:r w:rsidRPr="00CD1560">
              <w:rPr>
                <w:color w:val="0D0D0D" w:themeColor="text1" w:themeTint="F2"/>
              </w:rPr>
              <w:t>1,5</w:t>
            </w:r>
          </w:p>
        </w:tc>
        <w:tc>
          <w:tcPr>
            <w:tcW w:w="916" w:type="pct"/>
          </w:tcPr>
          <w:p w:rsidR="0018548B" w:rsidRPr="00CD1560" w:rsidRDefault="0018548B" w:rsidP="0018548B">
            <w:pPr>
              <w:overflowPunct w:val="0"/>
              <w:autoSpaceDE w:val="0"/>
              <w:autoSpaceDN w:val="0"/>
              <w:adjustRightInd w:val="0"/>
              <w:jc w:val="center"/>
              <w:rPr>
                <w:color w:val="0D0D0D" w:themeColor="text1" w:themeTint="F2"/>
              </w:rPr>
            </w:pPr>
            <w:r w:rsidRPr="00CD1560">
              <w:rPr>
                <w:color w:val="0D0D0D" w:themeColor="text1" w:themeTint="F2"/>
              </w:rPr>
              <w:t>1</w:t>
            </w:r>
          </w:p>
        </w:tc>
      </w:tr>
      <w:tr w:rsidR="00902663" w:rsidRPr="00CD1560" w:rsidTr="00243BE6">
        <w:trPr>
          <w:jc w:val="center"/>
        </w:trPr>
        <w:tc>
          <w:tcPr>
            <w:tcW w:w="2212" w:type="pct"/>
          </w:tcPr>
          <w:p w:rsidR="0018548B" w:rsidRPr="00CD1560" w:rsidRDefault="0018548B" w:rsidP="0018548B">
            <w:pPr>
              <w:overflowPunct w:val="0"/>
              <w:autoSpaceDE w:val="0"/>
              <w:autoSpaceDN w:val="0"/>
              <w:adjustRightInd w:val="0"/>
              <w:rPr>
                <w:b/>
                <w:color w:val="0D0D0D" w:themeColor="text1" w:themeTint="F2"/>
              </w:rPr>
            </w:pPr>
            <w:r w:rsidRPr="00CD1560">
              <w:rPr>
                <w:b/>
                <w:color w:val="0D0D0D" w:themeColor="text1" w:themeTint="F2"/>
              </w:rPr>
              <w:t>Кабели силовые всех напряжений и кабели связи</w:t>
            </w:r>
          </w:p>
        </w:tc>
        <w:tc>
          <w:tcPr>
            <w:tcW w:w="779" w:type="pct"/>
          </w:tcPr>
          <w:p w:rsidR="0018548B" w:rsidRPr="00CD1560" w:rsidRDefault="0018548B" w:rsidP="0018548B">
            <w:pPr>
              <w:overflowPunct w:val="0"/>
              <w:autoSpaceDE w:val="0"/>
              <w:autoSpaceDN w:val="0"/>
              <w:adjustRightInd w:val="0"/>
              <w:jc w:val="center"/>
              <w:rPr>
                <w:color w:val="0D0D0D" w:themeColor="text1" w:themeTint="F2"/>
              </w:rPr>
            </w:pPr>
            <w:r w:rsidRPr="00CD1560">
              <w:rPr>
                <w:color w:val="0D0D0D" w:themeColor="text1" w:themeTint="F2"/>
              </w:rPr>
              <w:t>0,6</w:t>
            </w:r>
          </w:p>
        </w:tc>
        <w:tc>
          <w:tcPr>
            <w:tcW w:w="1094" w:type="pct"/>
          </w:tcPr>
          <w:p w:rsidR="0018548B" w:rsidRPr="00CD1560" w:rsidRDefault="0018548B" w:rsidP="0018548B">
            <w:pPr>
              <w:overflowPunct w:val="0"/>
              <w:autoSpaceDE w:val="0"/>
              <w:autoSpaceDN w:val="0"/>
              <w:adjustRightInd w:val="0"/>
              <w:jc w:val="center"/>
              <w:rPr>
                <w:color w:val="0D0D0D" w:themeColor="text1" w:themeTint="F2"/>
              </w:rPr>
            </w:pPr>
            <w:r w:rsidRPr="00CD1560">
              <w:rPr>
                <w:color w:val="0D0D0D" w:themeColor="text1" w:themeTint="F2"/>
              </w:rPr>
              <w:t>0,5</w:t>
            </w:r>
          </w:p>
        </w:tc>
        <w:tc>
          <w:tcPr>
            <w:tcW w:w="916" w:type="pct"/>
          </w:tcPr>
          <w:p w:rsidR="0018548B" w:rsidRPr="00CD1560" w:rsidRDefault="0018548B" w:rsidP="0018548B">
            <w:pPr>
              <w:overflowPunct w:val="0"/>
              <w:autoSpaceDE w:val="0"/>
              <w:autoSpaceDN w:val="0"/>
              <w:adjustRightInd w:val="0"/>
              <w:jc w:val="center"/>
              <w:rPr>
                <w:color w:val="0D0D0D" w:themeColor="text1" w:themeTint="F2"/>
              </w:rPr>
            </w:pPr>
            <w:r w:rsidRPr="00CD1560">
              <w:rPr>
                <w:color w:val="0D0D0D" w:themeColor="text1" w:themeTint="F2"/>
              </w:rPr>
              <w:t>1</w:t>
            </w:r>
          </w:p>
        </w:tc>
      </w:tr>
    </w:tbl>
    <w:p w:rsidR="00EB3754" w:rsidRDefault="0018548B" w:rsidP="0018548B">
      <w:pPr>
        <w:ind w:firstLine="708"/>
        <w:jc w:val="both"/>
        <w:rPr>
          <w:color w:val="0D0D0D" w:themeColor="text1" w:themeTint="F2"/>
        </w:rPr>
      </w:pPr>
      <w:r w:rsidRPr="00CD1560">
        <w:rPr>
          <w:color w:val="0D0D0D" w:themeColor="text1" w:themeTint="F2"/>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AD59C0" w:rsidRPr="00CD1560" w:rsidRDefault="00AD59C0" w:rsidP="0018548B">
      <w:pPr>
        <w:ind w:firstLine="708"/>
        <w:jc w:val="both"/>
        <w:rPr>
          <w:color w:val="0D0D0D" w:themeColor="text1" w:themeTint="F2"/>
        </w:rPr>
      </w:pPr>
    </w:p>
    <w:p w:rsidR="00EF6710" w:rsidRPr="00AD59C0" w:rsidRDefault="00EF6710" w:rsidP="00AD59C0">
      <w:pPr>
        <w:pStyle w:val="afff7"/>
        <w:spacing w:line="276" w:lineRule="auto"/>
        <w:rPr>
          <w:i/>
          <w:color w:val="0D0D0D" w:themeColor="text1" w:themeTint="F2"/>
          <w:sz w:val="26"/>
          <w:szCs w:val="26"/>
        </w:rPr>
      </w:pPr>
      <w:r w:rsidRPr="00AD59C0">
        <w:rPr>
          <w:i/>
          <w:color w:val="0D0D0D" w:themeColor="text1" w:themeTint="F2"/>
          <w:sz w:val="26"/>
          <w:szCs w:val="26"/>
        </w:rPr>
        <w:t xml:space="preserve">Территории охранных </w:t>
      </w:r>
      <w:r w:rsidR="00AD59C0" w:rsidRPr="00AD59C0">
        <w:rPr>
          <w:i/>
          <w:color w:val="0D0D0D" w:themeColor="text1" w:themeTint="F2"/>
          <w:sz w:val="26"/>
          <w:szCs w:val="26"/>
        </w:rPr>
        <w:t>зон стационарных</w:t>
      </w:r>
      <w:r w:rsidRPr="00AD59C0">
        <w:rPr>
          <w:i/>
          <w:color w:val="0D0D0D" w:themeColor="text1" w:themeTint="F2"/>
          <w:sz w:val="26"/>
          <w:szCs w:val="26"/>
        </w:rPr>
        <w:t xml:space="preserve"> пунктов наблюдений за </w:t>
      </w:r>
      <w:r w:rsidR="00AD59C0" w:rsidRPr="00AD59C0">
        <w:rPr>
          <w:i/>
          <w:color w:val="0D0D0D" w:themeColor="text1" w:themeTint="F2"/>
          <w:sz w:val="26"/>
          <w:szCs w:val="26"/>
        </w:rPr>
        <w:t>состоянием окружающей</w:t>
      </w:r>
      <w:r w:rsidRPr="00AD59C0">
        <w:rPr>
          <w:i/>
          <w:color w:val="0D0D0D" w:themeColor="text1" w:themeTint="F2"/>
          <w:sz w:val="26"/>
          <w:szCs w:val="26"/>
        </w:rPr>
        <w:t xml:space="preserve"> природной среды</w:t>
      </w:r>
    </w:p>
    <w:p w:rsidR="00EF6710" w:rsidRDefault="00EF6710" w:rsidP="00AD59C0">
      <w:pPr>
        <w:spacing w:line="276" w:lineRule="auto"/>
        <w:jc w:val="both"/>
        <w:rPr>
          <w:sz w:val="26"/>
          <w:szCs w:val="26"/>
        </w:rPr>
      </w:pPr>
      <w:r>
        <w:rPr>
          <w:b/>
          <w:i/>
          <w:sz w:val="26"/>
          <w:szCs w:val="26"/>
        </w:rPr>
        <w:tab/>
      </w:r>
      <w:r w:rsidRPr="0086784A">
        <w:rPr>
          <w:sz w:val="26"/>
          <w:szCs w:val="26"/>
        </w:rPr>
        <w:t xml:space="preserve">На </w:t>
      </w:r>
      <w:r>
        <w:rPr>
          <w:sz w:val="26"/>
          <w:szCs w:val="26"/>
        </w:rPr>
        <w:t xml:space="preserve">земельном участке по ул. Земляной вал, д.8, площадью 131 кв.м., с кадастровым номером 40:10:020410:39 расположен гидрологический пост. </w:t>
      </w:r>
      <w:r w:rsidR="00FB52D5">
        <w:rPr>
          <w:sz w:val="26"/>
          <w:szCs w:val="26"/>
        </w:rPr>
        <w:t>Санитарно-защитная зона гидрологического поста установлена в размере 200 м.</w:t>
      </w:r>
    </w:p>
    <w:p w:rsidR="00EF6710" w:rsidRDefault="00EF6710" w:rsidP="00AD59C0">
      <w:pPr>
        <w:spacing w:line="276" w:lineRule="auto"/>
        <w:jc w:val="both"/>
        <w:rPr>
          <w:sz w:val="26"/>
          <w:szCs w:val="26"/>
        </w:rPr>
      </w:pPr>
      <w:r>
        <w:rPr>
          <w:sz w:val="26"/>
          <w:szCs w:val="26"/>
        </w:rPr>
        <w:tab/>
        <w:t xml:space="preserve">В целях получения достоверной информации о состоянии окружающей среды, ее загрязнении вокруг стационарных пунктов наблюдений в порядке, определенном Правительством Российской Федерации, создаются охранные зоны, в которых устанавливаются ограничения на хозяйственную деятельность (ч. 3 ст. 13 </w:t>
      </w:r>
      <w:r>
        <w:rPr>
          <w:sz w:val="26"/>
          <w:szCs w:val="26"/>
        </w:rPr>
        <w:lastRenderedPageBreak/>
        <w:t>Федерального закона от 19 июля 1998 г. № 113-ФЗ «О гидрометеорологической службе»).</w:t>
      </w:r>
    </w:p>
    <w:p w:rsidR="00EF6710" w:rsidRDefault="00EF6710" w:rsidP="00AD59C0">
      <w:pPr>
        <w:spacing w:line="276" w:lineRule="auto"/>
        <w:jc w:val="both"/>
        <w:rPr>
          <w:sz w:val="26"/>
          <w:szCs w:val="26"/>
        </w:rPr>
      </w:pPr>
      <w:r>
        <w:rPr>
          <w:sz w:val="26"/>
          <w:szCs w:val="26"/>
        </w:rPr>
        <w:tab/>
        <w:t>Положением о создании охранных зон стационарных пунктов наблюдений за состоянием окружающей природной среды, ее загрязнением, утвержденным Постановлением Правительства Российской Федерации от 7 августа 1999 года № 972, предусмотрено, что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  во все стороны. В пределах указанных охранных зон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 (п.п. 3 и 6 Положения).</w:t>
      </w:r>
    </w:p>
    <w:p w:rsidR="00EF6710" w:rsidRDefault="00EF6710" w:rsidP="00AD59C0">
      <w:pPr>
        <w:spacing w:line="276" w:lineRule="auto"/>
        <w:jc w:val="both"/>
        <w:rPr>
          <w:sz w:val="26"/>
          <w:szCs w:val="26"/>
        </w:rPr>
      </w:pPr>
      <w:r>
        <w:rPr>
          <w:sz w:val="26"/>
          <w:szCs w:val="26"/>
        </w:rPr>
        <w:tab/>
        <w:t>В соответствии с п. 3 Постановления Совета министров СССР от 6 января 1983 года № 19 «Об усилении мер по обеспечению сохранности гидрометеорологических станций, осуществляющих наблюдение и контроль за состоянием природной среды» земельные участки (водные объекты), входящие в охранные зоны гидрометеорологических станций, не изымаются у землепользователей (водопользователей) и используются ими с соблюдением следующих требований:</w:t>
      </w:r>
    </w:p>
    <w:p w:rsidR="00EF6710" w:rsidRDefault="00EF6710" w:rsidP="00AD59C0">
      <w:pPr>
        <w:spacing w:line="276" w:lineRule="auto"/>
        <w:jc w:val="both"/>
        <w:rPr>
          <w:sz w:val="26"/>
          <w:szCs w:val="26"/>
        </w:rPr>
      </w:pPr>
      <w:r>
        <w:rPr>
          <w:sz w:val="26"/>
          <w:szCs w:val="26"/>
        </w:rPr>
        <w:tab/>
        <w:t>а) в охранных зонах гидрометеорологических станций, входящих в перечень реперных климатических, морских береговых и устьевых станций вековой сети гидрометеорологических наблюдений, запрещается:</w:t>
      </w:r>
    </w:p>
    <w:p w:rsidR="00EF6710" w:rsidRDefault="00EF6710" w:rsidP="00AD59C0">
      <w:pPr>
        <w:spacing w:line="276" w:lineRule="auto"/>
        <w:jc w:val="both"/>
        <w:rPr>
          <w:sz w:val="26"/>
          <w:szCs w:val="26"/>
        </w:rPr>
      </w:pPr>
      <w:r>
        <w:rPr>
          <w:sz w:val="26"/>
          <w:szCs w:val="26"/>
        </w:rPr>
        <w:tab/>
        <w:t>- возводить любые здания и сооружения;</w:t>
      </w:r>
    </w:p>
    <w:p w:rsidR="00EF6710" w:rsidRDefault="00EF6710" w:rsidP="00AD59C0">
      <w:pPr>
        <w:spacing w:line="276" w:lineRule="auto"/>
        <w:jc w:val="both"/>
        <w:rPr>
          <w:sz w:val="26"/>
          <w:szCs w:val="26"/>
        </w:rPr>
      </w:pPr>
      <w:r>
        <w:rPr>
          <w:sz w:val="26"/>
          <w:szCs w:val="26"/>
        </w:rPr>
        <w:tab/>
        <w:t>- сооружать оросительные и осушительные системы;</w:t>
      </w:r>
    </w:p>
    <w:p w:rsidR="00EF6710" w:rsidRDefault="00EF6710" w:rsidP="00AD59C0">
      <w:pPr>
        <w:spacing w:line="276" w:lineRule="auto"/>
        <w:jc w:val="both"/>
        <w:rPr>
          <w:sz w:val="26"/>
          <w:szCs w:val="26"/>
        </w:rPr>
      </w:pPr>
      <w:r>
        <w:rPr>
          <w:sz w:val="26"/>
          <w:szCs w:val="26"/>
        </w:rPr>
        <w:tab/>
        <w:t>- производить горные, строительные, монтажные, взрывные работы и планировку грунта;</w:t>
      </w:r>
    </w:p>
    <w:p w:rsidR="00EF6710" w:rsidRDefault="00EF6710" w:rsidP="00AD59C0">
      <w:pPr>
        <w:spacing w:line="276" w:lineRule="auto"/>
        <w:jc w:val="both"/>
        <w:rPr>
          <w:sz w:val="26"/>
          <w:szCs w:val="26"/>
        </w:rPr>
      </w:pPr>
      <w:r>
        <w:rPr>
          <w:sz w:val="26"/>
          <w:szCs w:val="26"/>
        </w:rPr>
        <w:tab/>
        <w:t>- высаживать деревья, складировать удобрения, устраивать свалки, выливать растворы кислот, солей, щелочей;</w:t>
      </w:r>
    </w:p>
    <w:p w:rsidR="00EF6710" w:rsidRDefault="00EF6710" w:rsidP="00AD59C0">
      <w:pPr>
        <w:spacing w:line="276" w:lineRule="auto"/>
        <w:jc w:val="both"/>
        <w:rPr>
          <w:sz w:val="26"/>
          <w:szCs w:val="26"/>
        </w:rPr>
      </w:pPr>
      <w:r>
        <w:rPr>
          <w:sz w:val="26"/>
          <w:szCs w:val="26"/>
        </w:rPr>
        <w:tab/>
        <w:t xml:space="preserve">- устраивать стоянки автомобильного и водного транспорта, тракторов и </w:t>
      </w:r>
      <w:r w:rsidR="00AD59C0">
        <w:rPr>
          <w:sz w:val="26"/>
          <w:szCs w:val="26"/>
        </w:rPr>
        <w:t>других машин,</w:t>
      </w:r>
      <w:r>
        <w:rPr>
          <w:sz w:val="26"/>
          <w:szCs w:val="26"/>
        </w:rPr>
        <w:t xml:space="preserve"> и механизмов;</w:t>
      </w:r>
    </w:p>
    <w:p w:rsidR="00EF6710" w:rsidRDefault="00EF6710" w:rsidP="00AD59C0">
      <w:pPr>
        <w:spacing w:line="276" w:lineRule="auto"/>
        <w:jc w:val="both"/>
        <w:rPr>
          <w:sz w:val="26"/>
          <w:szCs w:val="26"/>
        </w:rPr>
      </w:pPr>
      <w:r>
        <w:rPr>
          <w:sz w:val="26"/>
          <w:szCs w:val="26"/>
        </w:rPr>
        <w:tab/>
        <w:t>- сооружать</w:t>
      </w:r>
      <w:r>
        <w:rPr>
          <w:sz w:val="26"/>
          <w:szCs w:val="26"/>
        </w:rPr>
        <w:tab/>
        <w:t>причалы и пристани;</w:t>
      </w:r>
    </w:p>
    <w:p w:rsidR="00EF6710" w:rsidRDefault="00EF6710" w:rsidP="00AD59C0">
      <w:pPr>
        <w:spacing w:line="276" w:lineRule="auto"/>
        <w:jc w:val="both"/>
        <w:rPr>
          <w:sz w:val="26"/>
          <w:szCs w:val="26"/>
        </w:rPr>
      </w:pPr>
      <w:r>
        <w:rPr>
          <w:sz w:val="26"/>
          <w:szCs w:val="26"/>
        </w:rPr>
        <w:tab/>
        <w:t>- перемещать и производить засыпку и поломку опознавательных и сигнальных знаков, контрольно-измерительных пунктов;</w:t>
      </w:r>
    </w:p>
    <w:p w:rsidR="00EF6710" w:rsidRDefault="00EF6710" w:rsidP="00AD59C0">
      <w:pPr>
        <w:spacing w:line="276" w:lineRule="auto"/>
        <w:jc w:val="both"/>
        <w:rPr>
          <w:sz w:val="26"/>
          <w:szCs w:val="26"/>
        </w:rPr>
      </w:pPr>
      <w:r>
        <w:rPr>
          <w:sz w:val="26"/>
          <w:szCs w:val="26"/>
        </w:rPr>
        <w:tab/>
        <w:t xml:space="preserve">б) в охранных зонах гидрометеорологических станций, не входящих в перечень реперных климатических, морских береговых и устьевых станций вековой сети гидрометеорологических наблюдений, работы, указанные в пункте «а», могут производиться только с согласия республиканских или территориальных Управлений по гидрометеорологии и контролю природной среды или соответствующих органов других министерств и ведомств, в систему которых входят эти гидрометеорологические станции. </w:t>
      </w:r>
    </w:p>
    <w:p w:rsidR="00EF6710" w:rsidRPr="00902663" w:rsidRDefault="00EF6710" w:rsidP="0018548B">
      <w:pPr>
        <w:ind w:firstLine="708"/>
        <w:jc w:val="both"/>
        <w:rPr>
          <w:color w:val="FF0000"/>
        </w:rPr>
      </w:pPr>
    </w:p>
    <w:p w:rsidR="001316B4" w:rsidRPr="00902663" w:rsidRDefault="001316B4" w:rsidP="0018548B">
      <w:pPr>
        <w:ind w:firstLine="708"/>
        <w:jc w:val="both"/>
        <w:rPr>
          <w:color w:val="FF0000"/>
        </w:rPr>
      </w:pPr>
    </w:p>
    <w:p w:rsidR="001316B4" w:rsidRPr="00902663" w:rsidRDefault="001316B4" w:rsidP="0018548B">
      <w:pPr>
        <w:ind w:firstLine="708"/>
        <w:jc w:val="both"/>
        <w:rPr>
          <w:color w:val="FF0000"/>
        </w:rPr>
        <w:sectPr w:rsidR="001316B4" w:rsidRPr="00902663" w:rsidSect="002F0D9A">
          <w:pgSz w:w="11906" w:h="16838"/>
          <w:pgMar w:top="851" w:right="707" w:bottom="851" w:left="1644" w:header="709" w:footer="367" w:gutter="0"/>
          <w:cols w:space="720"/>
          <w:docGrid w:linePitch="360"/>
        </w:sectPr>
      </w:pPr>
    </w:p>
    <w:p w:rsidR="00312AB2" w:rsidRPr="00FB52D5" w:rsidRDefault="009C072B" w:rsidP="00FB52D5">
      <w:pPr>
        <w:pStyle w:val="2"/>
        <w:spacing w:line="276" w:lineRule="auto"/>
        <w:rPr>
          <w:color w:val="0D0D0D" w:themeColor="text1" w:themeTint="F2"/>
          <w:sz w:val="28"/>
          <w:szCs w:val="28"/>
        </w:rPr>
      </w:pPr>
      <w:bookmarkStart w:id="106" w:name="_Toc79672750"/>
      <w:r w:rsidRPr="00FB52D5">
        <w:rPr>
          <w:color w:val="0D0D0D" w:themeColor="text1" w:themeTint="F2"/>
          <w:sz w:val="28"/>
          <w:szCs w:val="28"/>
          <w:lang w:val="en-US"/>
        </w:rPr>
        <w:lastRenderedPageBreak/>
        <w:t>I</w:t>
      </w:r>
      <w:r w:rsidR="00312AB2" w:rsidRPr="00FB52D5">
        <w:rPr>
          <w:color w:val="0D0D0D" w:themeColor="text1" w:themeTint="F2"/>
          <w:sz w:val="28"/>
          <w:szCs w:val="28"/>
        </w:rPr>
        <w:t>I</w:t>
      </w:r>
      <w:r w:rsidRPr="00FB52D5">
        <w:rPr>
          <w:color w:val="0D0D0D" w:themeColor="text1" w:themeTint="F2"/>
          <w:sz w:val="28"/>
          <w:szCs w:val="28"/>
        </w:rPr>
        <w:t>.4</w:t>
      </w:r>
      <w:r w:rsidR="00312AB2" w:rsidRPr="00FB52D5">
        <w:rPr>
          <w:color w:val="0D0D0D" w:themeColor="text1" w:themeTint="F2"/>
          <w:sz w:val="28"/>
          <w:szCs w:val="28"/>
        </w:rPr>
        <w:t xml:space="preserve"> Современное использование территории </w:t>
      </w:r>
      <w:r w:rsidR="00FB52D5" w:rsidRPr="00FB52D5">
        <w:rPr>
          <w:color w:val="0D0D0D" w:themeColor="text1" w:themeTint="F2"/>
          <w:sz w:val="28"/>
          <w:szCs w:val="28"/>
        </w:rPr>
        <w:t>городского</w:t>
      </w:r>
      <w:r w:rsidR="00312AB2" w:rsidRPr="00FB52D5">
        <w:rPr>
          <w:color w:val="0D0D0D" w:themeColor="text1" w:themeTint="F2"/>
          <w:sz w:val="28"/>
          <w:szCs w:val="28"/>
        </w:rPr>
        <w:t xml:space="preserve"> поселения</w:t>
      </w:r>
      <w:bookmarkEnd w:id="106"/>
    </w:p>
    <w:p w:rsidR="00FB52D5" w:rsidRPr="00FB52D5" w:rsidRDefault="00FB52D5" w:rsidP="00FB52D5">
      <w:pPr>
        <w:pStyle w:val="afff7"/>
        <w:suppressAutoHyphens/>
        <w:spacing w:line="276" w:lineRule="auto"/>
        <w:ind w:firstLine="708"/>
        <w:jc w:val="both"/>
        <w:rPr>
          <w:b w:val="0"/>
          <w:color w:val="0D0D0D" w:themeColor="text1" w:themeTint="F2"/>
          <w:sz w:val="26"/>
          <w:szCs w:val="26"/>
        </w:rPr>
      </w:pPr>
      <w:bookmarkStart w:id="107" w:name="__RefHeading__402_1612356966"/>
      <w:bookmarkStart w:id="108" w:name="__RefHeading__138_1539069001"/>
      <w:bookmarkStart w:id="109" w:name="__RefHeading__336_276625223"/>
      <w:bookmarkStart w:id="110" w:name="__RefHeading__500_670117999"/>
      <w:bookmarkStart w:id="111" w:name="__RefHeading__107_1212657833"/>
      <w:bookmarkStart w:id="112" w:name="__RefHeading__170_1585558239"/>
      <w:bookmarkStart w:id="113" w:name="__RefHeading__864_1612356966"/>
      <w:bookmarkEnd w:id="107"/>
      <w:bookmarkEnd w:id="108"/>
      <w:bookmarkEnd w:id="109"/>
      <w:bookmarkEnd w:id="110"/>
      <w:bookmarkEnd w:id="111"/>
      <w:bookmarkEnd w:id="112"/>
      <w:bookmarkEnd w:id="113"/>
      <w:r w:rsidRPr="00FB52D5">
        <w:rPr>
          <w:b w:val="0"/>
          <w:color w:val="0D0D0D" w:themeColor="text1" w:themeTint="F2"/>
          <w:sz w:val="26"/>
          <w:szCs w:val="26"/>
        </w:rPr>
        <w:t xml:space="preserve">Городское поселение находится в центре Козельского района Калужской области и граничит с сельскими поселениями: деревня Дешовки, село Нижние Прыски, деревня Лавровск.  Козельск – административный центр Козельского района, город воинской славы, расположен на берегу реки Жиздры, в 72 км к юго-западу от города Калуги. По территории городского поселения протекают реки Жиздра, Клютома и Другуска. Через Козельск проходит железнодорожная линия "Плеханово - Сухиничи - Занозная - Смоленск - Рудня". В городе имеется железнодорожный вокзал и автостанция. </w:t>
      </w:r>
      <w:r>
        <w:rPr>
          <w:b w:val="0"/>
          <w:color w:val="0D0D0D" w:themeColor="text1" w:themeTint="F2"/>
          <w:sz w:val="26"/>
          <w:szCs w:val="26"/>
        </w:rPr>
        <w:t xml:space="preserve">На территории </w:t>
      </w:r>
      <w:r w:rsidRPr="00FB52D5">
        <w:rPr>
          <w:b w:val="0"/>
          <w:color w:val="0D0D0D" w:themeColor="text1" w:themeTint="F2"/>
          <w:sz w:val="26"/>
          <w:szCs w:val="26"/>
        </w:rPr>
        <w:t>поселения располагается объект культурного наследия федерального значения «Монастырь Оптина Пустынь».</w:t>
      </w:r>
    </w:p>
    <w:p w:rsidR="00FB52D5" w:rsidRPr="00FB52D5" w:rsidRDefault="00FB52D5" w:rsidP="00FB52D5">
      <w:pPr>
        <w:pStyle w:val="afff7"/>
        <w:suppressAutoHyphens/>
        <w:spacing w:line="276" w:lineRule="auto"/>
        <w:ind w:firstLine="708"/>
        <w:jc w:val="both"/>
        <w:rPr>
          <w:b w:val="0"/>
          <w:color w:val="0D0D0D" w:themeColor="text1" w:themeTint="F2"/>
          <w:sz w:val="26"/>
          <w:szCs w:val="26"/>
        </w:rPr>
      </w:pPr>
      <w:r w:rsidRPr="00FB52D5">
        <w:rPr>
          <w:b w:val="0"/>
          <w:color w:val="0D0D0D" w:themeColor="text1" w:themeTint="F2"/>
          <w:sz w:val="26"/>
          <w:szCs w:val="26"/>
        </w:rPr>
        <w:t>Город Козельск по численности населения относится к категории малых городов, формирующих районную систему расселения. Численность населения на 01.01.2021 года составляет 16329 человек.</w:t>
      </w:r>
    </w:p>
    <w:p w:rsidR="00FB52D5" w:rsidRPr="00FB52D5" w:rsidRDefault="00FB52D5" w:rsidP="00FB52D5">
      <w:pPr>
        <w:pStyle w:val="afff7"/>
        <w:suppressAutoHyphens/>
        <w:spacing w:line="276" w:lineRule="auto"/>
        <w:ind w:firstLine="708"/>
        <w:jc w:val="both"/>
        <w:rPr>
          <w:b w:val="0"/>
          <w:color w:val="0D0D0D" w:themeColor="text1" w:themeTint="F2"/>
          <w:sz w:val="26"/>
          <w:szCs w:val="26"/>
        </w:rPr>
      </w:pPr>
      <w:r w:rsidRPr="00FB52D5">
        <w:rPr>
          <w:b w:val="0"/>
          <w:color w:val="0D0D0D" w:themeColor="text1" w:themeTint="F2"/>
          <w:sz w:val="26"/>
          <w:szCs w:val="26"/>
        </w:rPr>
        <w:t>Площадь городского поселения составляет 2309,6 га.</w:t>
      </w:r>
    </w:p>
    <w:p w:rsidR="00CB0E87" w:rsidRPr="00FB52D5" w:rsidRDefault="00CB0E87" w:rsidP="0054776E">
      <w:pPr>
        <w:pStyle w:val="afff7"/>
        <w:suppressAutoHyphens/>
        <w:spacing w:line="276" w:lineRule="auto"/>
        <w:ind w:firstLine="708"/>
        <w:jc w:val="both"/>
        <w:rPr>
          <w:b w:val="0"/>
          <w:color w:val="0D0D0D" w:themeColor="text1" w:themeTint="F2"/>
          <w:sz w:val="26"/>
          <w:szCs w:val="26"/>
        </w:rPr>
      </w:pPr>
    </w:p>
    <w:p w:rsidR="0054776E" w:rsidRPr="00902663" w:rsidRDefault="0054776E" w:rsidP="0054776E">
      <w:pPr>
        <w:pStyle w:val="afff7"/>
        <w:suppressAutoHyphens/>
        <w:spacing w:line="276" w:lineRule="auto"/>
        <w:ind w:firstLine="708"/>
        <w:jc w:val="both"/>
        <w:rPr>
          <w:b w:val="0"/>
          <w:bCs w:val="0"/>
          <w:color w:val="FF0000"/>
          <w:sz w:val="26"/>
          <w:szCs w:val="26"/>
        </w:rPr>
        <w:sectPr w:rsidR="0054776E" w:rsidRPr="00902663" w:rsidSect="002F0D9A">
          <w:pgSz w:w="11906" w:h="16838"/>
          <w:pgMar w:top="851" w:right="707" w:bottom="851" w:left="1644" w:header="709" w:footer="367" w:gutter="0"/>
          <w:cols w:space="720"/>
          <w:docGrid w:linePitch="360"/>
        </w:sectPr>
      </w:pPr>
    </w:p>
    <w:p w:rsidR="00312AB2" w:rsidRPr="009735EF" w:rsidRDefault="00AA6B36" w:rsidP="00226654">
      <w:pPr>
        <w:pStyle w:val="3"/>
        <w:numPr>
          <w:ilvl w:val="0"/>
          <w:numId w:val="0"/>
        </w:numPr>
        <w:spacing w:before="120" w:after="120"/>
        <w:jc w:val="center"/>
        <w:rPr>
          <w:color w:val="0D0D0D" w:themeColor="text1" w:themeTint="F2"/>
          <w:sz w:val="26"/>
          <w:szCs w:val="26"/>
          <w:lang w:val="ru-RU"/>
        </w:rPr>
      </w:pPr>
      <w:bookmarkStart w:id="114" w:name="_Toc79672751"/>
      <w:r w:rsidRPr="009735EF">
        <w:rPr>
          <w:color w:val="0D0D0D" w:themeColor="text1" w:themeTint="F2"/>
          <w:sz w:val="26"/>
          <w:szCs w:val="26"/>
        </w:rPr>
        <w:lastRenderedPageBreak/>
        <w:t>II</w:t>
      </w:r>
      <w:r w:rsidRPr="009735EF">
        <w:rPr>
          <w:color w:val="0D0D0D" w:themeColor="text1" w:themeTint="F2"/>
          <w:sz w:val="26"/>
          <w:szCs w:val="26"/>
          <w:lang w:val="ru-RU"/>
        </w:rPr>
        <w:t>.4.1 Целевое</w:t>
      </w:r>
      <w:r w:rsidR="00312AB2" w:rsidRPr="009735EF">
        <w:rPr>
          <w:color w:val="0D0D0D" w:themeColor="text1" w:themeTint="F2"/>
          <w:sz w:val="26"/>
          <w:szCs w:val="26"/>
          <w:lang w:val="ru-RU"/>
        </w:rPr>
        <w:t xml:space="preserve"> назначение земель </w:t>
      </w:r>
      <w:r w:rsidR="00F816DC">
        <w:rPr>
          <w:color w:val="0D0D0D" w:themeColor="text1" w:themeTint="F2"/>
          <w:sz w:val="26"/>
          <w:szCs w:val="26"/>
          <w:lang w:val="ru-RU"/>
        </w:rPr>
        <w:t>городского</w:t>
      </w:r>
      <w:r w:rsidR="00312AB2" w:rsidRPr="009735EF">
        <w:rPr>
          <w:color w:val="0D0D0D" w:themeColor="text1" w:themeTint="F2"/>
          <w:sz w:val="26"/>
          <w:szCs w:val="26"/>
          <w:lang w:val="ru-RU"/>
        </w:rPr>
        <w:t xml:space="preserve"> поселения</w:t>
      </w:r>
      <w:bookmarkEnd w:id="114"/>
    </w:p>
    <w:p w:rsidR="00312AB2" w:rsidRPr="009735EF" w:rsidRDefault="00312AB2" w:rsidP="00E06E2F">
      <w:pPr>
        <w:pStyle w:val="12"/>
        <w:spacing w:line="276" w:lineRule="auto"/>
        <w:ind w:firstLine="708"/>
        <w:jc w:val="both"/>
        <w:rPr>
          <w:b w:val="0"/>
          <w:color w:val="0D0D0D" w:themeColor="text1" w:themeTint="F2"/>
          <w:sz w:val="26"/>
          <w:szCs w:val="26"/>
        </w:rPr>
      </w:pPr>
      <w:r w:rsidRPr="009735EF">
        <w:rPr>
          <w:b w:val="0"/>
          <w:color w:val="0D0D0D" w:themeColor="text1" w:themeTint="F2"/>
          <w:sz w:val="26"/>
          <w:szCs w:val="26"/>
        </w:rPr>
        <w:t>В соответствии с Земельным кодексом</w:t>
      </w:r>
      <w:r w:rsidR="00466203" w:rsidRPr="009735EF">
        <w:rPr>
          <w:b w:val="0"/>
          <w:color w:val="0D0D0D" w:themeColor="text1" w:themeTint="F2"/>
          <w:sz w:val="26"/>
          <w:szCs w:val="26"/>
        </w:rPr>
        <w:t xml:space="preserve"> </w:t>
      </w:r>
      <w:r w:rsidRPr="009735EF">
        <w:rPr>
          <w:b w:val="0"/>
          <w:color w:val="0D0D0D" w:themeColor="text1" w:themeTint="F2"/>
          <w:sz w:val="26"/>
          <w:szCs w:val="26"/>
        </w:rPr>
        <w:t>Россий</w:t>
      </w:r>
      <w:r w:rsidR="0051579D" w:rsidRPr="009735EF">
        <w:rPr>
          <w:b w:val="0"/>
          <w:color w:val="0D0D0D" w:themeColor="text1" w:themeTint="F2"/>
          <w:sz w:val="26"/>
          <w:szCs w:val="26"/>
        </w:rPr>
        <w:t>ской Федерации, глава 1, статья </w:t>
      </w:r>
      <w:r w:rsidRPr="009735EF">
        <w:rPr>
          <w:b w:val="0"/>
          <w:color w:val="0D0D0D" w:themeColor="text1" w:themeTint="F2"/>
          <w:sz w:val="26"/>
          <w:szCs w:val="26"/>
        </w:rPr>
        <w:t>7 «Состав земель в Российской Федерации» земли в Российской Федерации по целевому назначению подразделяются на следующие категории:</w:t>
      </w:r>
    </w:p>
    <w:p w:rsidR="0072599A" w:rsidRPr="009735EF" w:rsidRDefault="0072599A" w:rsidP="0072599A">
      <w:pPr>
        <w:pStyle w:val="12"/>
        <w:spacing w:line="276" w:lineRule="auto"/>
        <w:ind w:firstLine="708"/>
        <w:jc w:val="both"/>
        <w:rPr>
          <w:b w:val="0"/>
          <w:color w:val="0D0D0D" w:themeColor="text1" w:themeTint="F2"/>
          <w:sz w:val="26"/>
          <w:szCs w:val="26"/>
        </w:rPr>
      </w:pPr>
      <w:r w:rsidRPr="009735EF">
        <w:rPr>
          <w:b w:val="0"/>
          <w:color w:val="0D0D0D" w:themeColor="text1" w:themeTint="F2"/>
          <w:sz w:val="26"/>
          <w:szCs w:val="26"/>
        </w:rPr>
        <w:t>- земли населенных пунктов;</w:t>
      </w:r>
    </w:p>
    <w:p w:rsidR="00312AB2" w:rsidRPr="009735EF" w:rsidRDefault="00312AB2" w:rsidP="00E06E2F">
      <w:pPr>
        <w:pStyle w:val="12"/>
        <w:spacing w:line="276" w:lineRule="auto"/>
        <w:ind w:firstLine="708"/>
        <w:jc w:val="both"/>
        <w:rPr>
          <w:b w:val="0"/>
          <w:color w:val="0D0D0D" w:themeColor="text1" w:themeTint="F2"/>
          <w:sz w:val="26"/>
          <w:szCs w:val="26"/>
        </w:rPr>
      </w:pPr>
      <w:r w:rsidRPr="009735EF">
        <w:rPr>
          <w:b w:val="0"/>
          <w:color w:val="0D0D0D" w:themeColor="text1" w:themeTint="F2"/>
          <w:sz w:val="26"/>
          <w:szCs w:val="26"/>
        </w:rPr>
        <w:t>- земли сельскохозяйственного назначения;</w:t>
      </w:r>
    </w:p>
    <w:p w:rsidR="00312AB2" w:rsidRPr="009735EF" w:rsidRDefault="00E4203B" w:rsidP="00E06E2F">
      <w:pPr>
        <w:pStyle w:val="12"/>
        <w:spacing w:line="276" w:lineRule="auto"/>
        <w:ind w:firstLine="708"/>
        <w:jc w:val="both"/>
        <w:rPr>
          <w:b w:val="0"/>
          <w:color w:val="0D0D0D" w:themeColor="text1" w:themeTint="F2"/>
          <w:sz w:val="26"/>
          <w:szCs w:val="26"/>
        </w:rPr>
      </w:pPr>
      <w:r w:rsidRPr="009735EF">
        <w:rPr>
          <w:b w:val="0"/>
          <w:color w:val="0D0D0D" w:themeColor="text1" w:themeTint="F2"/>
          <w:sz w:val="26"/>
          <w:szCs w:val="26"/>
        </w:rPr>
        <w:t>-</w:t>
      </w:r>
      <w:r w:rsidR="0072599A" w:rsidRPr="009735EF">
        <w:rPr>
          <w:b w:val="0"/>
          <w:color w:val="0D0D0D" w:themeColor="text1" w:themeTint="F2"/>
          <w:sz w:val="26"/>
          <w:szCs w:val="26"/>
        </w:rPr>
        <w:t> </w:t>
      </w:r>
      <w:r w:rsidR="00312AB2" w:rsidRPr="009735EF">
        <w:rPr>
          <w:b w:val="0"/>
          <w:color w:val="0D0D0D" w:themeColor="text1" w:themeTint="F2"/>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312AB2" w:rsidRPr="009735EF" w:rsidRDefault="00312AB2" w:rsidP="00E06E2F">
      <w:pPr>
        <w:pStyle w:val="12"/>
        <w:spacing w:line="276" w:lineRule="auto"/>
        <w:ind w:firstLine="708"/>
        <w:jc w:val="both"/>
        <w:rPr>
          <w:b w:val="0"/>
          <w:color w:val="0D0D0D" w:themeColor="text1" w:themeTint="F2"/>
          <w:sz w:val="26"/>
          <w:szCs w:val="26"/>
        </w:rPr>
      </w:pPr>
      <w:r w:rsidRPr="009735EF">
        <w:rPr>
          <w:b w:val="0"/>
          <w:color w:val="0D0D0D" w:themeColor="text1" w:themeTint="F2"/>
          <w:sz w:val="26"/>
          <w:szCs w:val="26"/>
        </w:rPr>
        <w:t>- земли особо охраняемых территорий и объектов;</w:t>
      </w:r>
    </w:p>
    <w:p w:rsidR="00312AB2" w:rsidRPr="009735EF" w:rsidRDefault="00312AB2" w:rsidP="00E06E2F">
      <w:pPr>
        <w:pStyle w:val="12"/>
        <w:spacing w:line="276" w:lineRule="auto"/>
        <w:ind w:firstLine="708"/>
        <w:jc w:val="both"/>
        <w:rPr>
          <w:b w:val="0"/>
          <w:color w:val="0D0D0D" w:themeColor="text1" w:themeTint="F2"/>
          <w:sz w:val="26"/>
          <w:szCs w:val="26"/>
        </w:rPr>
      </w:pPr>
      <w:r w:rsidRPr="009735EF">
        <w:rPr>
          <w:b w:val="0"/>
          <w:color w:val="0D0D0D" w:themeColor="text1" w:themeTint="F2"/>
          <w:sz w:val="26"/>
          <w:szCs w:val="26"/>
        </w:rPr>
        <w:t>- земли лесного фонда;</w:t>
      </w:r>
    </w:p>
    <w:p w:rsidR="00312AB2" w:rsidRPr="009735EF" w:rsidRDefault="00312AB2" w:rsidP="00E06E2F">
      <w:pPr>
        <w:pStyle w:val="12"/>
        <w:spacing w:line="276" w:lineRule="auto"/>
        <w:ind w:firstLine="708"/>
        <w:jc w:val="both"/>
        <w:rPr>
          <w:b w:val="0"/>
          <w:color w:val="0D0D0D" w:themeColor="text1" w:themeTint="F2"/>
          <w:sz w:val="26"/>
          <w:szCs w:val="26"/>
        </w:rPr>
      </w:pPr>
      <w:r w:rsidRPr="009735EF">
        <w:rPr>
          <w:b w:val="0"/>
          <w:color w:val="0D0D0D" w:themeColor="text1" w:themeTint="F2"/>
          <w:sz w:val="26"/>
          <w:szCs w:val="26"/>
        </w:rPr>
        <w:t>- земли водного фонда;</w:t>
      </w:r>
    </w:p>
    <w:p w:rsidR="00312AB2" w:rsidRPr="009735EF" w:rsidRDefault="00312AB2" w:rsidP="00E06E2F">
      <w:pPr>
        <w:pStyle w:val="12"/>
        <w:spacing w:line="276" w:lineRule="auto"/>
        <w:ind w:firstLine="708"/>
        <w:jc w:val="both"/>
        <w:rPr>
          <w:b w:val="0"/>
          <w:color w:val="0D0D0D" w:themeColor="text1" w:themeTint="F2"/>
          <w:sz w:val="26"/>
          <w:szCs w:val="26"/>
        </w:rPr>
      </w:pPr>
      <w:r w:rsidRPr="009735EF">
        <w:rPr>
          <w:b w:val="0"/>
          <w:color w:val="0D0D0D" w:themeColor="text1" w:themeTint="F2"/>
          <w:sz w:val="26"/>
          <w:szCs w:val="26"/>
        </w:rPr>
        <w:t>- земли запаса.</w:t>
      </w:r>
    </w:p>
    <w:p w:rsidR="00312AB2" w:rsidRPr="009735EF" w:rsidRDefault="00312AB2" w:rsidP="00E06E2F">
      <w:pPr>
        <w:pStyle w:val="12"/>
        <w:spacing w:line="276" w:lineRule="auto"/>
        <w:ind w:firstLine="708"/>
        <w:jc w:val="both"/>
        <w:rPr>
          <w:b w:val="0"/>
          <w:color w:val="0D0D0D" w:themeColor="text1" w:themeTint="F2"/>
          <w:sz w:val="26"/>
          <w:szCs w:val="26"/>
        </w:rPr>
      </w:pPr>
      <w:r w:rsidRPr="009735EF">
        <w:rPr>
          <w:b w:val="0"/>
          <w:color w:val="0D0D0D" w:themeColor="text1" w:themeTint="F2"/>
          <w:sz w:val="26"/>
          <w:szCs w:val="26"/>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9735EF">
        <w:rPr>
          <w:b w:val="0"/>
          <w:color w:val="0D0D0D" w:themeColor="text1" w:themeTint="F2"/>
          <w:sz w:val="26"/>
          <w:szCs w:val="26"/>
        </w:rPr>
        <w:t xml:space="preserve">рритории </w:t>
      </w:r>
      <w:r w:rsidR="00F816DC">
        <w:rPr>
          <w:b w:val="0"/>
          <w:color w:val="0D0D0D" w:themeColor="text1" w:themeTint="F2"/>
          <w:sz w:val="26"/>
          <w:szCs w:val="26"/>
        </w:rPr>
        <w:t>городского</w:t>
      </w:r>
      <w:r w:rsidR="008664CF" w:rsidRPr="009735EF">
        <w:rPr>
          <w:b w:val="0"/>
          <w:color w:val="0D0D0D" w:themeColor="text1" w:themeTint="F2"/>
          <w:sz w:val="26"/>
          <w:szCs w:val="26"/>
        </w:rPr>
        <w:t xml:space="preserve"> поселения</w:t>
      </w:r>
      <w:r w:rsidR="00F70806" w:rsidRPr="009735EF">
        <w:rPr>
          <w:b w:val="0"/>
          <w:color w:val="0D0D0D" w:themeColor="text1" w:themeTint="F2"/>
          <w:sz w:val="26"/>
          <w:szCs w:val="26"/>
        </w:rPr>
        <w:t xml:space="preserve"> </w:t>
      </w:r>
      <w:r w:rsidRPr="009735EF">
        <w:rPr>
          <w:b w:val="0"/>
          <w:color w:val="0D0D0D" w:themeColor="text1" w:themeTint="F2"/>
          <w:sz w:val="26"/>
          <w:szCs w:val="26"/>
        </w:rPr>
        <w:t>и материалов лесоустройства ГКУ</w:t>
      </w:r>
      <w:r w:rsidR="00070599" w:rsidRPr="009735EF">
        <w:rPr>
          <w:b w:val="0"/>
          <w:color w:val="0D0D0D" w:themeColor="text1" w:themeTint="F2"/>
          <w:sz w:val="26"/>
          <w:szCs w:val="26"/>
        </w:rPr>
        <w:t xml:space="preserve"> </w:t>
      </w:r>
      <w:r w:rsidRPr="009735EF">
        <w:rPr>
          <w:b w:val="0"/>
          <w:color w:val="0D0D0D" w:themeColor="text1" w:themeTint="F2"/>
          <w:sz w:val="26"/>
          <w:szCs w:val="26"/>
        </w:rPr>
        <w:t xml:space="preserve">КО </w:t>
      </w:r>
      <w:r w:rsidR="00EC00D9" w:rsidRPr="009735EF">
        <w:rPr>
          <w:b w:val="0"/>
          <w:color w:val="0D0D0D" w:themeColor="text1" w:themeTint="F2"/>
          <w:sz w:val="26"/>
          <w:szCs w:val="26"/>
        </w:rPr>
        <w:t>«</w:t>
      </w:r>
      <w:r w:rsidR="00195714">
        <w:rPr>
          <w:b w:val="0"/>
          <w:color w:val="0D0D0D" w:themeColor="text1" w:themeTint="F2"/>
          <w:sz w:val="26"/>
          <w:szCs w:val="26"/>
        </w:rPr>
        <w:t>Козельское</w:t>
      </w:r>
      <w:r w:rsidRPr="009735EF">
        <w:rPr>
          <w:b w:val="0"/>
          <w:color w:val="0D0D0D" w:themeColor="text1" w:themeTint="F2"/>
          <w:sz w:val="26"/>
          <w:szCs w:val="26"/>
        </w:rPr>
        <w:t xml:space="preserve"> </w:t>
      </w:r>
      <w:r w:rsidR="00B90CAD" w:rsidRPr="009735EF">
        <w:rPr>
          <w:b w:val="0"/>
          <w:color w:val="0D0D0D" w:themeColor="text1" w:themeTint="F2"/>
          <w:sz w:val="26"/>
          <w:szCs w:val="26"/>
        </w:rPr>
        <w:t>лесничеств</w:t>
      </w:r>
      <w:r w:rsidR="00EC00D9" w:rsidRPr="009735EF">
        <w:rPr>
          <w:b w:val="0"/>
          <w:color w:val="0D0D0D" w:themeColor="text1" w:themeTint="F2"/>
          <w:sz w:val="26"/>
          <w:szCs w:val="26"/>
        </w:rPr>
        <w:t>о»</w:t>
      </w:r>
      <w:r w:rsidR="00B90CAD" w:rsidRPr="009735EF">
        <w:rPr>
          <w:b w:val="0"/>
          <w:color w:val="0D0D0D" w:themeColor="text1" w:themeTint="F2"/>
          <w:sz w:val="26"/>
          <w:szCs w:val="26"/>
        </w:rPr>
        <w:t>.</w:t>
      </w:r>
    </w:p>
    <w:p w:rsidR="00312AB2" w:rsidRPr="009735EF" w:rsidRDefault="00312AB2" w:rsidP="00E06E2F">
      <w:pPr>
        <w:pStyle w:val="12"/>
        <w:spacing w:line="276" w:lineRule="auto"/>
        <w:ind w:firstLine="708"/>
        <w:jc w:val="both"/>
        <w:rPr>
          <w:b w:val="0"/>
          <w:color w:val="0D0D0D" w:themeColor="text1" w:themeTint="F2"/>
          <w:sz w:val="26"/>
          <w:szCs w:val="26"/>
        </w:rPr>
      </w:pPr>
      <w:r w:rsidRPr="009735EF">
        <w:rPr>
          <w:b w:val="0"/>
          <w:color w:val="0D0D0D" w:themeColor="text1" w:themeTint="F2"/>
          <w:sz w:val="26"/>
          <w:szCs w:val="26"/>
        </w:rPr>
        <w:t xml:space="preserve">Современное распределение земель по категориям </w:t>
      </w:r>
      <w:r w:rsidR="00F816DC">
        <w:rPr>
          <w:b w:val="0"/>
          <w:color w:val="0D0D0D" w:themeColor="text1" w:themeTint="F2"/>
          <w:sz w:val="26"/>
          <w:szCs w:val="26"/>
        </w:rPr>
        <w:t>городского</w:t>
      </w:r>
      <w:r w:rsidRPr="009735EF">
        <w:rPr>
          <w:b w:val="0"/>
          <w:color w:val="0D0D0D" w:themeColor="text1" w:themeTint="F2"/>
          <w:sz w:val="26"/>
          <w:szCs w:val="26"/>
        </w:rPr>
        <w:t xml:space="preserve"> п</w:t>
      </w:r>
      <w:r w:rsidR="00730328" w:rsidRPr="009735EF">
        <w:rPr>
          <w:b w:val="0"/>
          <w:color w:val="0D0D0D" w:themeColor="text1" w:themeTint="F2"/>
          <w:sz w:val="26"/>
          <w:szCs w:val="26"/>
        </w:rPr>
        <w:t>оселения представлено в таблице</w:t>
      </w:r>
      <w:r w:rsidR="0071129C" w:rsidRPr="009735EF">
        <w:rPr>
          <w:b w:val="0"/>
          <w:color w:val="0D0D0D" w:themeColor="text1" w:themeTint="F2"/>
          <w:sz w:val="26"/>
          <w:szCs w:val="26"/>
        </w:rPr>
        <w:t>:</w:t>
      </w:r>
    </w:p>
    <w:p w:rsidR="006346FF" w:rsidRPr="009735EF" w:rsidRDefault="006346FF" w:rsidP="006346FF">
      <w:pPr>
        <w:spacing w:after="120"/>
        <w:ind w:firstLine="709"/>
        <w:jc w:val="center"/>
        <w:rPr>
          <w:b/>
          <w:bCs/>
          <w:color w:val="0D0D0D" w:themeColor="text1" w:themeTint="F2"/>
          <w:sz w:val="26"/>
          <w:szCs w:val="26"/>
          <w:lang w:eastAsia="ru-RU"/>
        </w:rPr>
      </w:pPr>
      <w:r w:rsidRPr="009735EF">
        <w:rPr>
          <w:b/>
          <w:bCs/>
          <w:color w:val="0D0D0D" w:themeColor="text1" w:themeTint="F2"/>
          <w:sz w:val="26"/>
          <w:szCs w:val="26"/>
          <w:lang w:eastAsia="ru-RU"/>
        </w:rPr>
        <w:t>Современное распределение земель по категориям</w:t>
      </w:r>
      <w:r w:rsidR="00552F14" w:rsidRPr="009735EF">
        <w:rPr>
          <w:b/>
          <w:bCs/>
          <w:color w:val="0D0D0D" w:themeColor="text1" w:themeTint="F2"/>
          <w:sz w:val="26"/>
          <w:szCs w:val="26"/>
          <w:lang w:eastAsia="ru-RU"/>
        </w:rPr>
        <w:t xml:space="preserve"> </w:t>
      </w:r>
    </w:p>
    <w:p w:rsidR="00552F14" w:rsidRPr="009735EF" w:rsidRDefault="00552F14" w:rsidP="00552F14">
      <w:pPr>
        <w:spacing w:line="276" w:lineRule="auto"/>
        <w:jc w:val="right"/>
        <w:rPr>
          <w:i/>
          <w:color w:val="0D0D0D" w:themeColor="text1" w:themeTint="F2"/>
        </w:rPr>
      </w:pPr>
      <w:bookmarkStart w:id="115" w:name="__RefHeading__404_1612356966"/>
      <w:bookmarkStart w:id="116" w:name="__RefHeading__140_1539069001"/>
      <w:bookmarkStart w:id="117" w:name="__RefHeading__338_276625223"/>
      <w:bookmarkStart w:id="118" w:name="__RefHeading__502_670117999"/>
      <w:bookmarkStart w:id="119" w:name="__RefHeading__109_1212657833"/>
      <w:bookmarkStart w:id="120" w:name="__RefHeading__172_1585558239"/>
      <w:bookmarkStart w:id="121" w:name="__RefHeading__866_1612356966"/>
      <w:bookmarkEnd w:id="115"/>
      <w:bookmarkEnd w:id="116"/>
      <w:bookmarkEnd w:id="117"/>
      <w:bookmarkEnd w:id="118"/>
      <w:bookmarkEnd w:id="119"/>
      <w:bookmarkEnd w:id="120"/>
      <w:bookmarkEnd w:id="121"/>
      <w:r w:rsidRPr="009735EF">
        <w:rPr>
          <w:i/>
          <w:color w:val="0D0D0D" w:themeColor="text1" w:themeTint="F2"/>
        </w:rPr>
        <w:t xml:space="preserve">Таблица </w:t>
      </w:r>
      <w:r w:rsidR="00CF2C2D">
        <w:rPr>
          <w:i/>
          <w:color w:val="0D0D0D" w:themeColor="text1" w:themeTint="F2"/>
        </w:rPr>
        <w:t>13</w:t>
      </w: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2069"/>
      </w:tblGrid>
      <w:tr w:rsidR="00902663" w:rsidRPr="00902663" w:rsidTr="00226654">
        <w:trPr>
          <w:trHeight w:val="820"/>
          <w:jc w:val="center"/>
        </w:trPr>
        <w:tc>
          <w:tcPr>
            <w:tcW w:w="724" w:type="dxa"/>
            <w:shd w:val="clear" w:color="auto" w:fill="auto"/>
            <w:vAlign w:val="center"/>
          </w:tcPr>
          <w:p w:rsidR="00552F14" w:rsidRPr="00195714" w:rsidRDefault="00552F14" w:rsidP="0039504C">
            <w:pPr>
              <w:jc w:val="center"/>
              <w:rPr>
                <w:b/>
                <w:color w:val="0D0D0D" w:themeColor="text1" w:themeTint="F2"/>
                <w:sz w:val="26"/>
                <w:szCs w:val="26"/>
              </w:rPr>
            </w:pPr>
            <w:r w:rsidRPr="00195714">
              <w:rPr>
                <w:b/>
                <w:color w:val="0D0D0D" w:themeColor="text1" w:themeTint="F2"/>
                <w:sz w:val="26"/>
                <w:szCs w:val="26"/>
              </w:rPr>
              <w:t>№</w:t>
            </w:r>
          </w:p>
          <w:p w:rsidR="00552F14" w:rsidRPr="00195714" w:rsidRDefault="00552F14" w:rsidP="0039504C">
            <w:pPr>
              <w:jc w:val="center"/>
              <w:rPr>
                <w:b/>
                <w:color w:val="0D0D0D" w:themeColor="text1" w:themeTint="F2"/>
                <w:sz w:val="26"/>
                <w:szCs w:val="26"/>
              </w:rPr>
            </w:pPr>
            <w:r w:rsidRPr="00195714">
              <w:rPr>
                <w:b/>
                <w:color w:val="0D0D0D" w:themeColor="text1" w:themeTint="F2"/>
                <w:sz w:val="26"/>
                <w:szCs w:val="26"/>
              </w:rPr>
              <w:t>п/п</w:t>
            </w:r>
          </w:p>
        </w:tc>
        <w:tc>
          <w:tcPr>
            <w:tcW w:w="4961" w:type="dxa"/>
            <w:shd w:val="clear" w:color="auto" w:fill="auto"/>
            <w:vAlign w:val="center"/>
          </w:tcPr>
          <w:p w:rsidR="00552F14" w:rsidRPr="00195714" w:rsidRDefault="00552F14" w:rsidP="0039504C">
            <w:pPr>
              <w:jc w:val="center"/>
              <w:rPr>
                <w:b/>
                <w:color w:val="0D0D0D" w:themeColor="text1" w:themeTint="F2"/>
                <w:sz w:val="26"/>
                <w:szCs w:val="26"/>
              </w:rPr>
            </w:pPr>
            <w:r w:rsidRPr="00195714">
              <w:rPr>
                <w:b/>
                <w:color w:val="0D0D0D" w:themeColor="text1" w:themeTint="F2"/>
                <w:sz w:val="26"/>
                <w:szCs w:val="26"/>
              </w:rPr>
              <w:t>Наименование показателей</w:t>
            </w:r>
          </w:p>
        </w:tc>
        <w:tc>
          <w:tcPr>
            <w:tcW w:w="2069" w:type="dxa"/>
            <w:shd w:val="clear" w:color="auto" w:fill="auto"/>
            <w:vAlign w:val="center"/>
          </w:tcPr>
          <w:p w:rsidR="00552F14" w:rsidRPr="00195714" w:rsidRDefault="00552F14" w:rsidP="000D1F8F">
            <w:pPr>
              <w:jc w:val="center"/>
              <w:rPr>
                <w:b/>
                <w:color w:val="0D0D0D" w:themeColor="text1" w:themeTint="F2"/>
                <w:sz w:val="26"/>
                <w:szCs w:val="26"/>
              </w:rPr>
            </w:pPr>
            <w:r w:rsidRPr="00195714">
              <w:rPr>
                <w:b/>
                <w:color w:val="0D0D0D" w:themeColor="text1" w:themeTint="F2"/>
                <w:sz w:val="26"/>
                <w:szCs w:val="26"/>
              </w:rPr>
              <w:t>Современное состояние, га</w:t>
            </w:r>
          </w:p>
        </w:tc>
      </w:tr>
      <w:tr w:rsidR="00902663" w:rsidRPr="00902663" w:rsidTr="00226654">
        <w:trPr>
          <w:trHeight w:val="435"/>
          <w:jc w:val="center"/>
        </w:trPr>
        <w:tc>
          <w:tcPr>
            <w:tcW w:w="5685" w:type="dxa"/>
            <w:gridSpan w:val="2"/>
            <w:shd w:val="clear" w:color="auto" w:fill="auto"/>
          </w:tcPr>
          <w:p w:rsidR="00552F14" w:rsidRPr="00195714" w:rsidRDefault="00552F14" w:rsidP="00F816DC">
            <w:pPr>
              <w:pStyle w:val="280"/>
              <w:suppressAutoHyphens/>
              <w:ind w:firstLine="0"/>
              <w:rPr>
                <w:b/>
                <w:color w:val="0D0D0D" w:themeColor="text1" w:themeTint="F2"/>
                <w:sz w:val="26"/>
                <w:szCs w:val="26"/>
              </w:rPr>
            </w:pPr>
            <w:r w:rsidRPr="00195714">
              <w:rPr>
                <w:b/>
                <w:color w:val="0D0D0D" w:themeColor="text1" w:themeTint="F2"/>
                <w:sz w:val="26"/>
                <w:szCs w:val="26"/>
              </w:rPr>
              <w:t xml:space="preserve">Общая площадь территории </w:t>
            </w:r>
            <w:r w:rsidR="00F816DC">
              <w:rPr>
                <w:b/>
                <w:color w:val="0D0D0D" w:themeColor="text1" w:themeTint="F2"/>
                <w:sz w:val="26"/>
                <w:szCs w:val="26"/>
              </w:rPr>
              <w:t>городского</w:t>
            </w:r>
            <w:r w:rsidRPr="00195714">
              <w:rPr>
                <w:b/>
                <w:color w:val="0D0D0D" w:themeColor="text1" w:themeTint="F2"/>
                <w:sz w:val="26"/>
                <w:szCs w:val="26"/>
              </w:rPr>
              <w:t xml:space="preserve"> поселения</w:t>
            </w:r>
          </w:p>
        </w:tc>
        <w:tc>
          <w:tcPr>
            <w:tcW w:w="2069" w:type="dxa"/>
            <w:shd w:val="clear" w:color="auto" w:fill="auto"/>
            <w:vAlign w:val="center"/>
          </w:tcPr>
          <w:p w:rsidR="00552F14" w:rsidRPr="00195714" w:rsidRDefault="00B70022" w:rsidP="00B70022">
            <w:pPr>
              <w:pStyle w:val="afff7"/>
              <w:suppressAutoHyphens/>
              <w:rPr>
                <w:color w:val="0D0D0D" w:themeColor="text1" w:themeTint="F2"/>
                <w:sz w:val="26"/>
                <w:szCs w:val="26"/>
              </w:rPr>
            </w:pPr>
            <w:r w:rsidRPr="00195714">
              <w:rPr>
                <w:color w:val="0D0D0D" w:themeColor="text1" w:themeTint="F2"/>
                <w:sz w:val="26"/>
                <w:szCs w:val="26"/>
              </w:rPr>
              <w:t>2309,62</w:t>
            </w:r>
          </w:p>
        </w:tc>
      </w:tr>
      <w:tr w:rsidR="00195714" w:rsidRPr="00902663" w:rsidTr="00195714">
        <w:trPr>
          <w:trHeight w:val="469"/>
          <w:jc w:val="center"/>
        </w:trPr>
        <w:tc>
          <w:tcPr>
            <w:tcW w:w="724" w:type="dxa"/>
            <w:shd w:val="clear" w:color="auto" w:fill="auto"/>
            <w:vAlign w:val="center"/>
          </w:tcPr>
          <w:p w:rsidR="00195714" w:rsidRPr="00195714" w:rsidRDefault="00195714" w:rsidP="00195714">
            <w:pPr>
              <w:jc w:val="center"/>
              <w:rPr>
                <w:bCs/>
                <w:iCs/>
                <w:color w:val="0D0D0D" w:themeColor="text1" w:themeTint="F2"/>
              </w:rPr>
            </w:pPr>
            <w:r w:rsidRPr="00195714">
              <w:rPr>
                <w:bCs/>
                <w:iCs/>
                <w:color w:val="0D0D0D" w:themeColor="text1" w:themeTint="F2"/>
              </w:rPr>
              <w:t>1</w:t>
            </w:r>
          </w:p>
        </w:tc>
        <w:tc>
          <w:tcPr>
            <w:tcW w:w="4961" w:type="dxa"/>
            <w:shd w:val="clear" w:color="auto" w:fill="auto"/>
            <w:vAlign w:val="center"/>
          </w:tcPr>
          <w:p w:rsidR="00195714" w:rsidRPr="00195714" w:rsidRDefault="00195714" w:rsidP="00195714">
            <w:pPr>
              <w:pStyle w:val="280"/>
              <w:suppressAutoHyphens/>
              <w:ind w:firstLine="0"/>
              <w:jc w:val="left"/>
              <w:rPr>
                <w:color w:val="0D0D0D" w:themeColor="text1" w:themeTint="F2"/>
                <w:sz w:val="26"/>
                <w:szCs w:val="26"/>
              </w:rPr>
            </w:pPr>
            <w:r w:rsidRPr="00195714">
              <w:rPr>
                <w:color w:val="0D0D0D" w:themeColor="text1" w:themeTint="F2"/>
                <w:sz w:val="26"/>
                <w:szCs w:val="26"/>
              </w:rPr>
              <w:t>Земли населенных пунктов</w:t>
            </w:r>
          </w:p>
        </w:tc>
        <w:tc>
          <w:tcPr>
            <w:tcW w:w="2069" w:type="dxa"/>
            <w:shd w:val="clear" w:color="auto" w:fill="auto"/>
            <w:vAlign w:val="center"/>
          </w:tcPr>
          <w:p w:rsidR="00195714" w:rsidRPr="00195714" w:rsidRDefault="00195714" w:rsidP="00195714">
            <w:pPr>
              <w:pStyle w:val="afff7"/>
              <w:suppressAutoHyphens/>
              <w:rPr>
                <w:b w:val="0"/>
                <w:color w:val="0D0D0D" w:themeColor="text1" w:themeTint="F2"/>
                <w:sz w:val="26"/>
                <w:szCs w:val="26"/>
              </w:rPr>
            </w:pPr>
            <w:r w:rsidRPr="00195714">
              <w:rPr>
                <w:b w:val="0"/>
                <w:color w:val="0D0D0D" w:themeColor="text1" w:themeTint="F2"/>
                <w:sz w:val="26"/>
                <w:szCs w:val="26"/>
              </w:rPr>
              <w:t>1794,32</w:t>
            </w:r>
          </w:p>
        </w:tc>
      </w:tr>
      <w:tr w:rsidR="00195714" w:rsidRPr="00902663" w:rsidTr="00195714">
        <w:trPr>
          <w:trHeight w:val="533"/>
          <w:jc w:val="center"/>
        </w:trPr>
        <w:tc>
          <w:tcPr>
            <w:tcW w:w="724" w:type="dxa"/>
            <w:shd w:val="clear" w:color="auto" w:fill="auto"/>
            <w:vAlign w:val="center"/>
          </w:tcPr>
          <w:p w:rsidR="00195714" w:rsidRPr="00195714" w:rsidRDefault="00195714" w:rsidP="00195714">
            <w:pPr>
              <w:jc w:val="center"/>
              <w:rPr>
                <w:bCs/>
                <w:iCs/>
                <w:color w:val="0D0D0D" w:themeColor="text1" w:themeTint="F2"/>
              </w:rPr>
            </w:pPr>
            <w:r w:rsidRPr="00195714">
              <w:rPr>
                <w:bCs/>
                <w:iCs/>
                <w:color w:val="0D0D0D" w:themeColor="text1" w:themeTint="F2"/>
              </w:rPr>
              <w:t>2</w:t>
            </w:r>
          </w:p>
        </w:tc>
        <w:tc>
          <w:tcPr>
            <w:tcW w:w="4961" w:type="dxa"/>
            <w:shd w:val="clear" w:color="auto" w:fill="auto"/>
            <w:vAlign w:val="center"/>
          </w:tcPr>
          <w:p w:rsidR="00195714" w:rsidRPr="00195714" w:rsidRDefault="00195714" w:rsidP="00195714">
            <w:pPr>
              <w:pStyle w:val="280"/>
              <w:suppressAutoHyphens/>
              <w:ind w:firstLine="0"/>
              <w:jc w:val="left"/>
              <w:rPr>
                <w:color w:val="0D0D0D" w:themeColor="text1" w:themeTint="F2"/>
                <w:sz w:val="26"/>
                <w:szCs w:val="26"/>
              </w:rPr>
            </w:pPr>
            <w:r w:rsidRPr="00195714">
              <w:rPr>
                <w:color w:val="0D0D0D" w:themeColor="text1" w:themeTint="F2"/>
                <w:sz w:val="26"/>
                <w:szCs w:val="26"/>
              </w:rPr>
              <w:t>Земли сельскохозяйственного назначения</w:t>
            </w:r>
          </w:p>
        </w:tc>
        <w:tc>
          <w:tcPr>
            <w:tcW w:w="2069" w:type="dxa"/>
            <w:shd w:val="clear" w:color="auto" w:fill="auto"/>
            <w:vAlign w:val="center"/>
          </w:tcPr>
          <w:p w:rsidR="00195714" w:rsidRPr="00195714" w:rsidRDefault="00195714" w:rsidP="00195714">
            <w:pPr>
              <w:pStyle w:val="afff7"/>
              <w:suppressAutoHyphens/>
              <w:rPr>
                <w:b w:val="0"/>
                <w:color w:val="0D0D0D" w:themeColor="text1" w:themeTint="F2"/>
                <w:sz w:val="26"/>
                <w:szCs w:val="26"/>
              </w:rPr>
            </w:pPr>
            <w:r w:rsidRPr="00195714">
              <w:rPr>
                <w:b w:val="0"/>
                <w:color w:val="0D0D0D" w:themeColor="text1" w:themeTint="F2"/>
                <w:sz w:val="26"/>
                <w:szCs w:val="26"/>
              </w:rPr>
              <w:t>153,16</w:t>
            </w:r>
          </w:p>
        </w:tc>
      </w:tr>
      <w:tr w:rsidR="00195714" w:rsidRPr="00902663" w:rsidTr="00195714">
        <w:trPr>
          <w:trHeight w:val="615"/>
          <w:jc w:val="center"/>
        </w:trPr>
        <w:tc>
          <w:tcPr>
            <w:tcW w:w="724" w:type="dxa"/>
            <w:shd w:val="clear" w:color="auto" w:fill="auto"/>
            <w:vAlign w:val="center"/>
          </w:tcPr>
          <w:p w:rsidR="00195714" w:rsidRPr="00195714" w:rsidRDefault="00195714" w:rsidP="00195714">
            <w:pPr>
              <w:jc w:val="center"/>
              <w:rPr>
                <w:color w:val="0D0D0D" w:themeColor="text1" w:themeTint="F2"/>
              </w:rPr>
            </w:pPr>
            <w:r w:rsidRPr="00195714">
              <w:rPr>
                <w:color w:val="0D0D0D" w:themeColor="text1" w:themeTint="F2"/>
              </w:rPr>
              <w:t>3</w:t>
            </w:r>
          </w:p>
        </w:tc>
        <w:tc>
          <w:tcPr>
            <w:tcW w:w="4961" w:type="dxa"/>
            <w:shd w:val="clear" w:color="auto" w:fill="auto"/>
            <w:vAlign w:val="center"/>
          </w:tcPr>
          <w:p w:rsidR="00195714" w:rsidRPr="00195714" w:rsidRDefault="00195714" w:rsidP="00195714">
            <w:pPr>
              <w:pStyle w:val="280"/>
              <w:suppressAutoHyphens/>
              <w:ind w:firstLine="0"/>
              <w:jc w:val="left"/>
              <w:rPr>
                <w:color w:val="0D0D0D" w:themeColor="text1" w:themeTint="F2"/>
                <w:sz w:val="26"/>
                <w:szCs w:val="26"/>
              </w:rPr>
            </w:pPr>
            <w:r w:rsidRPr="00195714">
              <w:rPr>
                <w:color w:val="0D0D0D" w:themeColor="text1" w:themeTint="F2"/>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2069" w:type="dxa"/>
            <w:shd w:val="clear" w:color="auto" w:fill="auto"/>
            <w:vAlign w:val="center"/>
          </w:tcPr>
          <w:p w:rsidR="00195714" w:rsidRPr="00195714" w:rsidRDefault="00195714" w:rsidP="00195714">
            <w:pPr>
              <w:pStyle w:val="afff7"/>
              <w:suppressAutoHyphens/>
              <w:rPr>
                <w:b w:val="0"/>
                <w:color w:val="0D0D0D" w:themeColor="text1" w:themeTint="F2"/>
                <w:sz w:val="26"/>
                <w:szCs w:val="26"/>
              </w:rPr>
            </w:pPr>
            <w:r w:rsidRPr="00195714">
              <w:rPr>
                <w:b w:val="0"/>
                <w:color w:val="0D0D0D" w:themeColor="text1" w:themeTint="F2"/>
                <w:sz w:val="26"/>
                <w:szCs w:val="26"/>
              </w:rPr>
              <w:t>39,02</w:t>
            </w:r>
          </w:p>
        </w:tc>
      </w:tr>
      <w:tr w:rsidR="00195714" w:rsidRPr="00902663" w:rsidTr="00195714">
        <w:trPr>
          <w:trHeight w:val="317"/>
          <w:jc w:val="center"/>
        </w:trPr>
        <w:tc>
          <w:tcPr>
            <w:tcW w:w="724" w:type="dxa"/>
            <w:shd w:val="clear" w:color="auto" w:fill="auto"/>
            <w:vAlign w:val="center"/>
          </w:tcPr>
          <w:p w:rsidR="00195714" w:rsidRPr="00195714" w:rsidRDefault="00195714" w:rsidP="00195714">
            <w:pPr>
              <w:jc w:val="center"/>
              <w:rPr>
                <w:color w:val="0D0D0D" w:themeColor="text1" w:themeTint="F2"/>
              </w:rPr>
            </w:pPr>
            <w:r w:rsidRPr="00195714">
              <w:rPr>
                <w:color w:val="0D0D0D" w:themeColor="text1" w:themeTint="F2"/>
              </w:rPr>
              <w:t>4</w:t>
            </w:r>
          </w:p>
        </w:tc>
        <w:tc>
          <w:tcPr>
            <w:tcW w:w="4961" w:type="dxa"/>
            <w:shd w:val="clear" w:color="auto" w:fill="auto"/>
            <w:vAlign w:val="center"/>
          </w:tcPr>
          <w:p w:rsidR="00195714" w:rsidRPr="00195714" w:rsidRDefault="00195714" w:rsidP="00195714">
            <w:pPr>
              <w:pStyle w:val="280"/>
              <w:suppressAutoHyphens/>
              <w:ind w:firstLine="0"/>
              <w:jc w:val="left"/>
              <w:rPr>
                <w:color w:val="0D0D0D" w:themeColor="text1" w:themeTint="F2"/>
                <w:sz w:val="26"/>
                <w:szCs w:val="26"/>
              </w:rPr>
            </w:pPr>
            <w:r w:rsidRPr="00195714">
              <w:rPr>
                <w:color w:val="0D0D0D" w:themeColor="text1" w:themeTint="F2"/>
                <w:sz w:val="26"/>
                <w:szCs w:val="26"/>
              </w:rPr>
              <w:t>Земли особо охраняемых территорий и объектов</w:t>
            </w:r>
          </w:p>
        </w:tc>
        <w:tc>
          <w:tcPr>
            <w:tcW w:w="2069" w:type="dxa"/>
            <w:shd w:val="clear" w:color="auto" w:fill="auto"/>
            <w:vAlign w:val="center"/>
          </w:tcPr>
          <w:p w:rsidR="00195714" w:rsidRPr="00195714" w:rsidRDefault="00195714" w:rsidP="00195714">
            <w:pPr>
              <w:pStyle w:val="afff7"/>
              <w:suppressAutoHyphens/>
              <w:rPr>
                <w:b w:val="0"/>
                <w:color w:val="0D0D0D" w:themeColor="text1" w:themeTint="F2"/>
                <w:sz w:val="26"/>
                <w:szCs w:val="26"/>
              </w:rPr>
            </w:pPr>
            <w:r w:rsidRPr="00195714">
              <w:rPr>
                <w:b w:val="0"/>
                <w:color w:val="0D0D0D" w:themeColor="text1" w:themeTint="F2"/>
                <w:sz w:val="26"/>
                <w:szCs w:val="26"/>
              </w:rPr>
              <w:t>254,77</w:t>
            </w:r>
          </w:p>
        </w:tc>
      </w:tr>
      <w:tr w:rsidR="00195714" w:rsidRPr="00902663" w:rsidTr="00195714">
        <w:trPr>
          <w:trHeight w:val="567"/>
          <w:jc w:val="center"/>
        </w:trPr>
        <w:tc>
          <w:tcPr>
            <w:tcW w:w="724" w:type="dxa"/>
            <w:shd w:val="clear" w:color="auto" w:fill="auto"/>
            <w:vAlign w:val="center"/>
          </w:tcPr>
          <w:p w:rsidR="00195714" w:rsidRPr="00195714" w:rsidRDefault="00195714" w:rsidP="00195714">
            <w:pPr>
              <w:jc w:val="center"/>
              <w:rPr>
                <w:color w:val="0D0D0D" w:themeColor="text1" w:themeTint="F2"/>
              </w:rPr>
            </w:pPr>
            <w:r w:rsidRPr="00195714">
              <w:rPr>
                <w:color w:val="0D0D0D" w:themeColor="text1" w:themeTint="F2"/>
              </w:rPr>
              <w:t>5</w:t>
            </w:r>
          </w:p>
        </w:tc>
        <w:tc>
          <w:tcPr>
            <w:tcW w:w="4961" w:type="dxa"/>
            <w:shd w:val="clear" w:color="auto" w:fill="auto"/>
            <w:vAlign w:val="center"/>
          </w:tcPr>
          <w:p w:rsidR="00195714" w:rsidRPr="00195714" w:rsidRDefault="00195714" w:rsidP="00195714">
            <w:pPr>
              <w:pStyle w:val="280"/>
              <w:suppressAutoHyphens/>
              <w:ind w:firstLine="0"/>
              <w:jc w:val="left"/>
              <w:rPr>
                <w:color w:val="0D0D0D" w:themeColor="text1" w:themeTint="F2"/>
                <w:sz w:val="26"/>
                <w:szCs w:val="26"/>
              </w:rPr>
            </w:pPr>
            <w:r w:rsidRPr="00195714">
              <w:rPr>
                <w:color w:val="0D0D0D" w:themeColor="text1" w:themeTint="F2"/>
                <w:sz w:val="26"/>
                <w:szCs w:val="26"/>
              </w:rPr>
              <w:t>Земли лесного фонда</w:t>
            </w:r>
          </w:p>
        </w:tc>
        <w:tc>
          <w:tcPr>
            <w:tcW w:w="2069" w:type="dxa"/>
            <w:shd w:val="clear" w:color="auto" w:fill="auto"/>
            <w:vAlign w:val="center"/>
          </w:tcPr>
          <w:p w:rsidR="00195714" w:rsidRPr="00195714" w:rsidRDefault="00195714" w:rsidP="00195714">
            <w:pPr>
              <w:pStyle w:val="afff7"/>
              <w:suppressAutoHyphens/>
              <w:rPr>
                <w:b w:val="0"/>
                <w:color w:val="0D0D0D" w:themeColor="text1" w:themeTint="F2"/>
                <w:sz w:val="26"/>
                <w:szCs w:val="26"/>
              </w:rPr>
            </w:pPr>
            <w:r w:rsidRPr="00195714">
              <w:rPr>
                <w:b w:val="0"/>
                <w:color w:val="0D0D0D" w:themeColor="text1" w:themeTint="F2"/>
                <w:sz w:val="26"/>
                <w:szCs w:val="26"/>
              </w:rPr>
              <w:t>67,47</w:t>
            </w:r>
          </w:p>
        </w:tc>
      </w:tr>
      <w:tr w:rsidR="00195714" w:rsidRPr="00902663" w:rsidTr="00195714">
        <w:trPr>
          <w:trHeight w:val="546"/>
          <w:jc w:val="center"/>
        </w:trPr>
        <w:tc>
          <w:tcPr>
            <w:tcW w:w="724" w:type="dxa"/>
            <w:shd w:val="clear" w:color="auto" w:fill="auto"/>
            <w:vAlign w:val="center"/>
          </w:tcPr>
          <w:p w:rsidR="00195714" w:rsidRPr="00195714" w:rsidRDefault="00195714" w:rsidP="00195714">
            <w:pPr>
              <w:jc w:val="center"/>
              <w:rPr>
                <w:bCs/>
                <w:iCs/>
                <w:color w:val="0D0D0D" w:themeColor="text1" w:themeTint="F2"/>
              </w:rPr>
            </w:pPr>
            <w:r w:rsidRPr="00195714">
              <w:rPr>
                <w:bCs/>
                <w:iCs/>
                <w:color w:val="0D0D0D" w:themeColor="text1" w:themeTint="F2"/>
              </w:rPr>
              <w:t>6</w:t>
            </w:r>
          </w:p>
        </w:tc>
        <w:tc>
          <w:tcPr>
            <w:tcW w:w="4961" w:type="dxa"/>
            <w:shd w:val="clear" w:color="auto" w:fill="auto"/>
            <w:vAlign w:val="center"/>
          </w:tcPr>
          <w:p w:rsidR="00195714" w:rsidRPr="00195714" w:rsidRDefault="00195714" w:rsidP="00195714">
            <w:pPr>
              <w:pStyle w:val="280"/>
              <w:suppressAutoHyphens/>
              <w:ind w:firstLine="0"/>
              <w:jc w:val="left"/>
              <w:rPr>
                <w:color w:val="0D0D0D" w:themeColor="text1" w:themeTint="F2"/>
                <w:sz w:val="26"/>
                <w:szCs w:val="26"/>
              </w:rPr>
            </w:pPr>
            <w:r w:rsidRPr="00195714">
              <w:rPr>
                <w:color w:val="0D0D0D" w:themeColor="text1" w:themeTint="F2"/>
                <w:sz w:val="26"/>
                <w:szCs w:val="26"/>
              </w:rPr>
              <w:t>Земли водного фонда</w:t>
            </w:r>
          </w:p>
        </w:tc>
        <w:tc>
          <w:tcPr>
            <w:tcW w:w="2069" w:type="dxa"/>
            <w:shd w:val="clear" w:color="auto" w:fill="auto"/>
            <w:vAlign w:val="center"/>
          </w:tcPr>
          <w:p w:rsidR="00195714" w:rsidRPr="00195714" w:rsidRDefault="00195714" w:rsidP="00195714">
            <w:pPr>
              <w:pStyle w:val="afff7"/>
              <w:suppressAutoHyphens/>
              <w:rPr>
                <w:b w:val="0"/>
                <w:color w:val="0D0D0D" w:themeColor="text1" w:themeTint="F2"/>
                <w:sz w:val="26"/>
                <w:szCs w:val="26"/>
              </w:rPr>
            </w:pPr>
            <w:r w:rsidRPr="00195714">
              <w:rPr>
                <w:b w:val="0"/>
                <w:color w:val="0D0D0D" w:themeColor="text1" w:themeTint="F2"/>
                <w:sz w:val="26"/>
                <w:szCs w:val="26"/>
              </w:rPr>
              <w:t>0,88</w:t>
            </w:r>
          </w:p>
        </w:tc>
      </w:tr>
      <w:tr w:rsidR="00195714" w:rsidRPr="00902663" w:rsidTr="00195714">
        <w:trPr>
          <w:trHeight w:val="569"/>
          <w:jc w:val="center"/>
        </w:trPr>
        <w:tc>
          <w:tcPr>
            <w:tcW w:w="724" w:type="dxa"/>
            <w:shd w:val="clear" w:color="auto" w:fill="auto"/>
            <w:vAlign w:val="center"/>
          </w:tcPr>
          <w:p w:rsidR="00195714" w:rsidRPr="00195714" w:rsidRDefault="00195714" w:rsidP="00195714">
            <w:pPr>
              <w:jc w:val="center"/>
              <w:rPr>
                <w:color w:val="0D0D0D" w:themeColor="text1" w:themeTint="F2"/>
              </w:rPr>
            </w:pPr>
            <w:r w:rsidRPr="00195714">
              <w:rPr>
                <w:color w:val="0D0D0D" w:themeColor="text1" w:themeTint="F2"/>
              </w:rPr>
              <w:t>7</w:t>
            </w:r>
          </w:p>
        </w:tc>
        <w:tc>
          <w:tcPr>
            <w:tcW w:w="4961" w:type="dxa"/>
            <w:shd w:val="clear" w:color="auto" w:fill="auto"/>
            <w:vAlign w:val="center"/>
          </w:tcPr>
          <w:p w:rsidR="00195714" w:rsidRPr="00195714" w:rsidRDefault="00195714" w:rsidP="00195714">
            <w:pPr>
              <w:pStyle w:val="280"/>
              <w:suppressAutoHyphens/>
              <w:ind w:firstLine="0"/>
              <w:jc w:val="left"/>
              <w:rPr>
                <w:color w:val="0D0D0D" w:themeColor="text1" w:themeTint="F2"/>
                <w:sz w:val="26"/>
                <w:szCs w:val="26"/>
              </w:rPr>
            </w:pPr>
            <w:r w:rsidRPr="00195714">
              <w:rPr>
                <w:color w:val="0D0D0D" w:themeColor="text1" w:themeTint="F2"/>
                <w:sz w:val="26"/>
                <w:szCs w:val="26"/>
              </w:rPr>
              <w:t>Земли запаса</w:t>
            </w:r>
          </w:p>
        </w:tc>
        <w:tc>
          <w:tcPr>
            <w:tcW w:w="2069" w:type="dxa"/>
            <w:shd w:val="clear" w:color="auto" w:fill="auto"/>
            <w:vAlign w:val="center"/>
          </w:tcPr>
          <w:p w:rsidR="00195714" w:rsidRPr="00195714" w:rsidRDefault="00195714" w:rsidP="00195714">
            <w:pPr>
              <w:pStyle w:val="afff7"/>
              <w:suppressAutoHyphens/>
              <w:rPr>
                <w:b w:val="0"/>
                <w:color w:val="0D0D0D" w:themeColor="text1" w:themeTint="F2"/>
                <w:sz w:val="26"/>
                <w:szCs w:val="26"/>
              </w:rPr>
            </w:pPr>
            <w:r w:rsidRPr="00195714">
              <w:rPr>
                <w:b w:val="0"/>
                <w:color w:val="0D0D0D" w:themeColor="text1" w:themeTint="F2"/>
                <w:sz w:val="26"/>
                <w:szCs w:val="26"/>
              </w:rPr>
              <w:t>0</w:t>
            </w:r>
          </w:p>
        </w:tc>
      </w:tr>
    </w:tbl>
    <w:p w:rsidR="00552F14" w:rsidRPr="00902663" w:rsidRDefault="00552F14" w:rsidP="00D15CBB">
      <w:pPr>
        <w:suppressAutoHyphens w:val="0"/>
        <w:rPr>
          <w:color w:val="FF0000"/>
          <w:sz w:val="26"/>
          <w:szCs w:val="26"/>
        </w:rPr>
        <w:sectPr w:rsidR="00552F14" w:rsidRPr="00902663" w:rsidSect="002F0D9A">
          <w:pgSz w:w="11906" w:h="16838"/>
          <w:pgMar w:top="851" w:right="707" w:bottom="851" w:left="1644" w:header="709" w:footer="367" w:gutter="0"/>
          <w:cols w:space="720"/>
          <w:docGrid w:linePitch="360"/>
        </w:sectPr>
      </w:pPr>
    </w:p>
    <w:p w:rsidR="00D15CBB" w:rsidRPr="00902663" w:rsidRDefault="00D15CBB" w:rsidP="00D15CBB">
      <w:pPr>
        <w:suppressAutoHyphens w:val="0"/>
        <w:rPr>
          <w:color w:val="FF0000"/>
          <w:sz w:val="26"/>
          <w:szCs w:val="26"/>
        </w:rPr>
      </w:pPr>
    </w:p>
    <w:p w:rsidR="00312AB2" w:rsidRPr="00CF2C2D" w:rsidRDefault="0091643A" w:rsidP="00D15CBB">
      <w:pPr>
        <w:pStyle w:val="3"/>
        <w:spacing w:line="240" w:lineRule="auto"/>
        <w:jc w:val="center"/>
        <w:rPr>
          <w:color w:val="0D0D0D" w:themeColor="text1" w:themeTint="F2"/>
          <w:sz w:val="26"/>
          <w:szCs w:val="26"/>
          <w:highlight w:val="yellow"/>
          <w:lang w:val="ru-RU"/>
        </w:rPr>
      </w:pPr>
      <w:bookmarkStart w:id="122" w:name="_Toc79672752"/>
      <w:r w:rsidRPr="00CF2C2D">
        <w:rPr>
          <w:color w:val="0D0D0D" w:themeColor="text1" w:themeTint="F2"/>
          <w:sz w:val="26"/>
          <w:szCs w:val="26"/>
        </w:rPr>
        <w:t>II</w:t>
      </w:r>
      <w:r w:rsidR="001F1A0E" w:rsidRPr="00CF2C2D">
        <w:rPr>
          <w:color w:val="0D0D0D" w:themeColor="text1" w:themeTint="F2"/>
          <w:sz w:val="26"/>
          <w:szCs w:val="26"/>
          <w:lang w:val="ru-RU"/>
        </w:rPr>
        <w:t xml:space="preserve">.4.2 </w:t>
      </w:r>
      <w:r w:rsidR="00312AB2" w:rsidRPr="00CF2C2D">
        <w:rPr>
          <w:color w:val="0D0D0D" w:themeColor="text1" w:themeTint="F2"/>
          <w:sz w:val="26"/>
          <w:szCs w:val="26"/>
          <w:lang w:val="ru-RU"/>
        </w:rPr>
        <w:t xml:space="preserve">Современная функциональная и планировочная организация </w:t>
      </w:r>
      <w:bookmarkStart w:id="123" w:name="__RefHeading__406_1612356966"/>
      <w:bookmarkStart w:id="124" w:name="__RefHeading__142_1539069001"/>
      <w:bookmarkStart w:id="125" w:name="__RefHeading__174_1585558239"/>
      <w:bookmarkStart w:id="126" w:name="__RefHeading__868_1612356966"/>
      <w:bookmarkEnd w:id="123"/>
      <w:bookmarkEnd w:id="124"/>
      <w:bookmarkEnd w:id="125"/>
      <w:bookmarkEnd w:id="126"/>
      <w:r w:rsidR="00F816DC">
        <w:rPr>
          <w:color w:val="0D0D0D" w:themeColor="text1" w:themeTint="F2"/>
          <w:sz w:val="26"/>
          <w:szCs w:val="26"/>
          <w:lang w:val="ru-RU"/>
        </w:rPr>
        <w:t>городского</w:t>
      </w:r>
      <w:r w:rsidR="00312AB2" w:rsidRPr="00CF2C2D">
        <w:rPr>
          <w:color w:val="0D0D0D" w:themeColor="text1" w:themeTint="F2"/>
          <w:sz w:val="26"/>
          <w:szCs w:val="26"/>
          <w:lang w:val="ru-RU"/>
        </w:rPr>
        <w:t xml:space="preserve"> поселения</w:t>
      </w:r>
      <w:bookmarkEnd w:id="122"/>
    </w:p>
    <w:p w:rsidR="00D15CBB" w:rsidRPr="00CF2C2D" w:rsidRDefault="00D15CBB" w:rsidP="00E06E2F">
      <w:pPr>
        <w:pStyle w:val="afff7"/>
        <w:suppressAutoHyphens/>
        <w:spacing w:line="276" w:lineRule="auto"/>
        <w:ind w:firstLine="708"/>
        <w:jc w:val="both"/>
        <w:rPr>
          <w:b w:val="0"/>
          <w:color w:val="0D0D0D" w:themeColor="text1" w:themeTint="F2"/>
          <w:sz w:val="26"/>
          <w:szCs w:val="26"/>
        </w:rPr>
      </w:pPr>
      <w:r w:rsidRPr="00CF2C2D">
        <w:rPr>
          <w:b w:val="0"/>
          <w:color w:val="0D0D0D" w:themeColor="text1" w:themeTint="F2"/>
          <w:sz w:val="26"/>
          <w:szCs w:val="26"/>
        </w:rPr>
        <w:t xml:space="preserve">Градостроительный кодекс РФ относит Генеральные планы поселений к разряду документов территориального планирования, в которых устанавливаются </w:t>
      </w:r>
      <w:r w:rsidR="00E06E2F" w:rsidRPr="00CF2C2D">
        <w:rPr>
          <w:b w:val="0"/>
          <w:color w:val="0D0D0D" w:themeColor="text1" w:themeTint="F2"/>
          <w:sz w:val="26"/>
          <w:szCs w:val="26"/>
        </w:rPr>
        <w:t xml:space="preserve">границы населенных пунктов, </w:t>
      </w:r>
      <w:r w:rsidRPr="00CF2C2D">
        <w:rPr>
          <w:b w:val="0"/>
          <w:color w:val="0D0D0D" w:themeColor="text1" w:themeTint="F2"/>
          <w:sz w:val="26"/>
          <w:szCs w:val="26"/>
        </w:rPr>
        <w:t>функциональные зоны, зоны планируемого размещения объектов капитального строительства для государственных или муниципальных нужд</w:t>
      </w:r>
      <w:r w:rsidR="00E06E2F" w:rsidRPr="00CF2C2D">
        <w:rPr>
          <w:b w:val="0"/>
          <w:color w:val="0D0D0D" w:themeColor="text1" w:themeTint="F2"/>
          <w:sz w:val="26"/>
          <w:szCs w:val="26"/>
        </w:rPr>
        <w:t xml:space="preserve"> и</w:t>
      </w:r>
      <w:r w:rsidRPr="00CF2C2D">
        <w:rPr>
          <w:b w:val="0"/>
          <w:color w:val="0D0D0D" w:themeColor="text1" w:themeTint="F2"/>
          <w:sz w:val="26"/>
          <w:szCs w:val="26"/>
        </w:rPr>
        <w:t xml:space="preserve"> зоны с особыми условиями использования территории.</w:t>
      </w:r>
    </w:p>
    <w:p w:rsidR="00D15CBB" w:rsidRPr="00CF2C2D" w:rsidRDefault="00D15CBB" w:rsidP="00E06E2F">
      <w:pPr>
        <w:pStyle w:val="afff7"/>
        <w:suppressAutoHyphens/>
        <w:spacing w:line="276" w:lineRule="auto"/>
        <w:ind w:firstLine="708"/>
        <w:jc w:val="both"/>
        <w:rPr>
          <w:b w:val="0"/>
          <w:color w:val="0D0D0D" w:themeColor="text1" w:themeTint="F2"/>
          <w:sz w:val="26"/>
          <w:szCs w:val="26"/>
        </w:rPr>
      </w:pPr>
      <w:r w:rsidRPr="00CF2C2D">
        <w:rPr>
          <w:b w:val="0"/>
          <w:color w:val="0D0D0D" w:themeColor="text1" w:themeTint="F2"/>
          <w:sz w:val="26"/>
          <w:szCs w:val="26"/>
        </w:rPr>
        <w:t xml:space="preserve">В соответствии с Приказом Минрегиона РФ от 26.05.2011 N 244 «Об утверждении Методических рекомендаций по разработке проектов генеральных планов поселений и городских округов»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
    <w:p w:rsidR="00D15CBB" w:rsidRPr="00CF2C2D" w:rsidRDefault="00D15CBB" w:rsidP="00E06E2F">
      <w:pPr>
        <w:pStyle w:val="afff7"/>
        <w:suppressAutoHyphens/>
        <w:spacing w:line="276" w:lineRule="auto"/>
        <w:ind w:firstLine="708"/>
        <w:jc w:val="both"/>
        <w:rPr>
          <w:b w:val="0"/>
          <w:color w:val="0D0D0D" w:themeColor="text1" w:themeTint="F2"/>
          <w:sz w:val="26"/>
          <w:szCs w:val="26"/>
        </w:rPr>
      </w:pPr>
      <w:r w:rsidRPr="00CF2C2D">
        <w:rPr>
          <w:b w:val="0"/>
          <w:color w:val="0D0D0D" w:themeColor="text1" w:themeTint="F2"/>
          <w:sz w:val="26"/>
          <w:szCs w:val="26"/>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D15CBB" w:rsidRPr="00CF2C2D" w:rsidRDefault="00D15CBB" w:rsidP="00E06E2F">
      <w:pPr>
        <w:pStyle w:val="afff7"/>
        <w:suppressAutoHyphens/>
        <w:spacing w:line="276" w:lineRule="auto"/>
        <w:ind w:firstLine="708"/>
        <w:jc w:val="both"/>
        <w:rPr>
          <w:b w:val="0"/>
          <w:color w:val="0D0D0D" w:themeColor="text1" w:themeTint="F2"/>
          <w:sz w:val="26"/>
          <w:szCs w:val="26"/>
        </w:rPr>
      </w:pPr>
      <w:r w:rsidRPr="00CF2C2D">
        <w:rPr>
          <w:b w:val="0"/>
          <w:color w:val="0D0D0D" w:themeColor="text1" w:themeTint="F2"/>
          <w:sz w:val="26"/>
          <w:szCs w:val="26"/>
        </w:rPr>
        <w:t>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D15CBB" w:rsidRPr="00CF2C2D" w:rsidRDefault="00D15CBB" w:rsidP="00E06E2F">
      <w:pPr>
        <w:pStyle w:val="afff7"/>
        <w:suppressAutoHyphens/>
        <w:spacing w:line="276" w:lineRule="auto"/>
        <w:ind w:firstLine="708"/>
        <w:jc w:val="both"/>
        <w:rPr>
          <w:b w:val="0"/>
          <w:color w:val="0D0D0D" w:themeColor="text1" w:themeTint="F2"/>
          <w:sz w:val="26"/>
          <w:szCs w:val="26"/>
        </w:rPr>
      </w:pPr>
      <w:r w:rsidRPr="00CF2C2D">
        <w:rPr>
          <w:b w:val="0"/>
          <w:color w:val="0D0D0D" w:themeColor="text1" w:themeTint="F2"/>
          <w:sz w:val="26"/>
          <w:szCs w:val="26"/>
        </w:rPr>
        <w:t xml:space="preserve">В нижеследующей таблице представлены численные значения функциональных зон в пределах </w:t>
      </w:r>
      <w:r w:rsidR="00F816DC">
        <w:rPr>
          <w:b w:val="0"/>
          <w:color w:val="0D0D0D" w:themeColor="text1" w:themeTint="F2"/>
          <w:sz w:val="26"/>
          <w:szCs w:val="26"/>
        </w:rPr>
        <w:t>городского</w:t>
      </w:r>
      <w:r w:rsidRPr="00CF2C2D">
        <w:rPr>
          <w:b w:val="0"/>
          <w:color w:val="0D0D0D" w:themeColor="text1" w:themeTint="F2"/>
          <w:sz w:val="26"/>
          <w:szCs w:val="26"/>
        </w:rPr>
        <w:t xml:space="preserve"> поселения.</w:t>
      </w:r>
    </w:p>
    <w:p w:rsidR="00536E7B" w:rsidRPr="00CF2C2D" w:rsidRDefault="00536E7B" w:rsidP="00536E7B">
      <w:pPr>
        <w:jc w:val="center"/>
        <w:rPr>
          <w:b/>
          <w:color w:val="0D0D0D" w:themeColor="text1" w:themeTint="F2"/>
          <w:sz w:val="26"/>
          <w:szCs w:val="26"/>
        </w:rPr>
      </w:pPr>
      <w:r w:rsidRPr="00CF2C2D">
        <w:rPr>
          <w:b/>
          <w:color w:val="0D0D0D" w:themeColor="text1" w:themeTint="F2"/>
          <w:sz w:val="26"/>
          <w:szCs w:val="26"/>
        </w:rPr>
        <w:t xml:space="preserve">Параметры функциональных зон </w:t>
      </w:r>
      <w:r w:rsidR="00F816DC">
        <w:rPr>
          <w:b/>
          <w:color w:val="0D0D0D" w:themeColor="text1" w:themeTint="F2"/>
          <w:sz w:val="26"/>
          <w:szCs w:val="26"/>
        </w:rPr>
        <w:t>городского</w:t>
      </w:r>
      <w:r w:rsidRPr="00CF2C2D">
        <w:rPr>
          <w:b/>
          <w:color w:val="0D0D0D" w:themeColor="text1" w:themeTint="F2"/>
          <w:sz w:val="26"/>
          <w:szCs w:val="26"/>
        </w:rPr>
        <w:t xml:space="preserve"> поселения</w:t>
      </w:r>
    </w:p>
    <w:p w:rsidR="00E06E2F" w:rsidRPr="00CF2C2D" w:rsidRDefault="00E06E2F" w:rsidP="00E06E2F">
      <w:pPr>
        <w:spacing w:line="276" w:lineRule="auto"/>
        <w:jc w:val="right"/>
        <w:rPr>
          <w:i/>
          <w:color w:val="0D0D0D" w:themeColor="text1" w:themeTint="F2"/>
        </w:rPr>
      </w:pPr>
      <w:r w:rsidRPr="00CF2C2D">
        <w:rPr>
          <w:i/>
          <w:color w:val="0D0D0D" w:themeColor="text1" w:themeTint="F2"/>
        </w:rPr>
        <w:t xml:space="preserve">Таблица </w:t>
      </w:r>
      <w:r w:rsidR="00CF2C2D" w:rsidRPr="00CF2C2D">
        <w:rPr>
          <w:i/>
          <w:color w:val="0D0D0D" w:themeColor="text1" w:themeTint="F2"/>
        </w:rPr>
        <w:t>14</w:t>
      </w:r>
    </w:p>
    <w:tbl>
      <w:tblPr>
        <w:tblW w:w="9663" w:type="dxa"/>
        <w:tblInd w:w="108" w:type="dxa"/>
        <w:tblLook w:val="04A0" w:firstRow="1" w:lastRow="0" w:firstColumn="1" w:lastColumn="0" w:noHBand="0" w:noVBand="1"/>
      </w:tblPr>
      <w:tblGrid>
        <w:gridCol w:w="588"/>
        <w:gridCol w:w="6908"/>
        <w:gridCol w:w="2167"/>
      </w:tblGrid>
      <w:tr w:rsidR="00A71216" w:rsidRPr="00902663" w:rsidTr="007E07C3">
        <w:trPr>
          <w:trHeight w:val="330"/>
        </w:trPr>
        <w:tc>
          <w:tcPr>
            <w:tcW w:w="588" w:type="dxa"/>
            <w:tcBorders>
              <w:top w:val="single" w:sz="8" w:space="0" w:color="000000"/>
              <w:left w:val="single" w:sz="8" w:space="0" w:color="000000"/>
              <w:bottom w:val="single" w:sz="8" w:space="0" w:color="000000"/>
              <w:right w:val="single" w:sz="8" w:space="0" w:color="000000"/>
            </w:tcBorders>
          </w:tcPr>
          <w:p w:rsidR="00A71216" w:rsidRDefault="007E07C3" w:rsidP="00E06E2F">
            <w:pPr>
              <w:suppressAutoHyphens w:val="0"/>
              <w:jc w:val="center"/>
              <w:rPr>
                <w:b/>
                <w:bCs/>
                <w:color w:val="0D0D0D" w:themeColor="text1" w:themeTint="F2"/>
                <w:sz w:val="26"/>
                <w:szCs w:val="26"/>
                <w:lang w:eastAsia="ru-RU"/>
              </w:rPr>
            </w:pPr>
            <w:r>
              <w:rPr>
                <w:b/>
                <w:bCs/>
                <w:color w:val="0D0D0D" w:themeColor="text1" w:themeTint="F2"/>
                <w:sz w:val="26"/>
                <w:szCs w:val="26"/>
                <w:lang w:eastAsia="ru-RU"/>
              </w:rPr>
              <w:t xml:space="preserve">№ </w:t>
            </w:r>
          </w:p>
          <w:p w:rsidR="007E07C3" w:rsidRPr="00CF2C2D" w:rsidRDefault="007E07C3" w:rsidP="00E06E2F">
            <w:pPr>
              <w:suppressAutoHyphens w:val="0"/>
              <w:jc w:val="center"/>
              <w:rPr>
                <w:b/>
                <w:bCs/>
                <w:color w:val="0D0D0D" w:themeColor="text1" w:themeTint="F2"/>
                <w:sz w:val="26"/>
                <w:szCs w:val="26"/>
                <w:lang w:eastAsia="ru-RU"/>
              </w:rPr>
            </w:pPr>
            <w:r>
              <w:rPr>
                <w:b/>
                <w:bCs/>
                <w:color w:val="0D0D0D" w:themeColor="text1" w:themeTint="F2"/>
                <w:sz w:val="26"/>
                <w:szCs w:val="26"/>
                <w:lang w:eastAsia="ru-RU"/>
              </w:rPr>
              <w:t>п/п</w:t>
            </w:r>
          </w:p>
        </w:tc>
        <w:tc>
          <w:tcPr>
            <w:tcW w:w="69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1216" w:rsidRPr="00CF2C2D" w:rsidRDefault="00A71216" w:rsidP="00E06E2F">
            <w:pPr>
              <w:suppressAutoHyphens w:val="0"/>
              <w:jc w:val="center"/>
              <w:rPr>
                <w:b/>
                <w:bCs/>
                <w:color w:val="0D0D0D" w:themeColor="text1" w:themeTint="F2"/>
                <w:sz w:val="26"/>
                <w:szCs w:val="26"/>
                <w:lang w:eastAsia="ru-RU"/>
              </w:rPr>
            </w:pPr>
            <w:r w:rsidRPr="00CF2C2D">
              <w:rPr>
                <w:b/>
                <w:bCs/>
                <w:color w:val="0D0D0D" w:themeColor="text1" w:themeTint="F2"/>
                <w:sz w:val="26"/>
                <w:szCs w:val="26"/>
                <w:lang w:eastAsia="ru-RU"/>
              </w:rPr>
              <w:t>Название зоны</w:t>
            </w:r>
          </w:p>
        </w:tc>
        <w:tc>
          <w:tcPr>
            <w:tcW w:w="2167" w:type="dxa"/>
            <w:tcBorders>
              <w:top w:val="single" w:sz="8" w:space="0" w:color="000000"/>
              <w:left w:val="nil"/>
              <w:bottom w:val="single" w:sz="8" w:space="0" w:color="000000"/>
              <w:right w:val="single" w:sz="8" w:space="0" w:color="000000"/>
            </w:tcBorders>
            <w:shd w:val="clear" w:color="auto" w:fill="auto"/>
            <w:vAlign w:val="center"/>
            <w:hideMark/>
          </w:tcPr>
          <w:p w:rsidR="00A71216" w:rsidRPr="00CF2C2D" w:rsidRDefault="00A71216" w:rsidP="00E06E2F">
            <w:pPr>
              <w:suppressAutoHyphens w:val="0"/>
              <w:jc w:val="center"/>
              <w:rPr>
                <w:b/>
                <w:bCs/>
                <w:color w:val="0D0D0D" w:themeColor="text1" w:themeTint="F2"/>
                <w:sz w:val="26"/>
                <w:szCs w:val="26"/>
                <w:lang w:eastAsia="ru-RU"/>
              </w:rPr>
            </w:pPr>
            <w:r w:rsidRPr="00CF2C2D">
              <w:rPr>
                <w:b/>
                <w:bCs/>
                <w:color w:val="0D0D0D" w:themeColor="text1" w:themeTint="F2"/>
                <w:sz w:val="26"/>
                <w:szCs w:val="26"/>
                <w:lang w:eastAsia="ru-RU"/>
              </w:rPr>
              <w:t>Зонирование территории, га</w:t>
            </w:r>
          </w:p>
        </w:tc>
      </w:tr>
      <w:tr w:rsidR="00A71216" w:rsidRPr="00902663" w:rsidTr="007E07C3">
        <w:trPr>
          <w:trHeight w:val="552"/>
        </w:trPr>
        <w:tc>
          <w:tcPr>
            <w:tcW w:w="588" w:type="dxa"/>
            <w:tcBorders>
              <w:top w:val="nil"/>
              <w:left w:val="single" w:sz="8" w:space="0" w:color="000000"/>
              <w:bottom w:val="single" w:sz="8" w:space="0" w:color="000000"/>
              <w:right w:val="nil"/>
            </w:tcBorders>
            <w:vAlign w:val="center"/>
          </w:tcPr>
          <w:p w:rsidR="00A71216" w:rsidRPr="00CF2C2D" w:rsidRDefault="007E07C3" w:rsidP="007E07C3">
            <w:pPr>
              <w:suppressAutoHyphens w:val="0"/>
              <w:jc w:val="center"/>
              <w:rPr>
                <w:color w:val="0D0D0D" w:themeColor="text1" w:themeTint="F2"/>
                <w:sz w:val="26"/>
                <w:szCs w:val="26"/>
                <w:lang w:eastAsia="ru-RU"/>
              </w:rPr>
            </w:pPr>
            <w:r>
              <w:rPr>
                <w:color w:val="0D0D0D" w:themeColor="text1" w:themeTint="F2"/>
                <w:sz w:val="26"/>
                <w:szCs w:val="26"/>
                <w:lang w:eastAsia="ru-RU"/>
              </w:rPr>
              <w:t>1</w:t>
            </w:r>
          </w:p>
        </w:tc>
        <w:tc>
          <w:tcPr>
            <w:tcW w:w="6908" w:type="dxa"/>
            <w:tcBorders>
              <w:top w:val="nil"/>
              <w:left w:val="single" w:sz="8" w:space="0" w:color="000000"/>
              <w:bottom w:val="single" w:sz="8" w:space="0" w:color="000000"/>
              <w:right w:val="nil"/>
            </w:tcBorders>
            <w:shd w:val="clear" w:color="auto" w:fill="auto"/>
            <w:vAlign w:val="center"/>
            <w:hideMark/>
          </w:tcPr>
          <w:p w:rsidR="00A71216" w:rsidRPr="00CF2C2D" w:rsidRDefault="00A71216" w:rsidP="00E06E2F">
            <w:pPr>
              <w:suppressAutoHyphens w:val="0"/>
              <w:rPr>
                <w:color w:val="0D0D0D" w:themeColor="text1" w:themeTint="F2"/>
                <w:sz w:val="26"/>
                <w:szCs w:val="26"/>
                <w:lang w:eastAsia="ru-RU"/>
              </w:rPr>
            </w:pPr>
            <w:r w:rsidRPr="00CF2C2D">
              <w:rPr>
                <w:color w:val="0D0D0D" w:themeColor="text1" w:themeTint="F2"/>
                <w:sz w:val="26"/>
                <w:szCs w:val="26"/>
                <w:lang w:eastAsia="ru-RU"/>
              </w:rPr>
              <w:t>Жилые зоны</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A71216" w:rsidRPr="00693F8A" w:rsidRDefault="00A71216" w:rsidP="00B21EE5">
            <w:pPr>
              <w:suppressAutoHyphens w:val="0"/>
              <w:jc w:val="center"/>
              <w:rPr>
                <w:color w:val="0D0D0D" w:themeColor="text1" w:themeTint="F2"/>
                <w:sz w:val="26"/>
                <w:szCs w:val="26"/>
                <w:lang w:eastAsia="ru-RU"/>
              </w:rPr>
            </w:pPr>
            <w:r w:rsidRPr="00693F8A">
              <w:rPr>
                <w:color w:val="0D0D0D" w:themeColor="text1" w:themeTint="F2"/>
                <w:sz w:val="26"/>
                <w:szCs w:val="26"/>
                <w:lang w:eastAsia="ru-RU"/>
              </w:rPr>
              <w:t>849</w:t>
            </w:r>
            <w:r>
              <w:rPr>
                <w:color w:val="0D0D0D" w:themeColor="text1" w:themeTint="F2"/>
                <w:sz w:val="26"/>
                <w:szCs w:val="26"/>
                <w:lang w:eastAsia="ru-RU"/>
              </w:rPr>
              <w:t>,</w:t>
            </w:r>
            <w:r w:rsidRPr="00693F8A">
              <w:rPr>
                <w:color w:val="0D0D0D" w:themeColor="text1" w:themeTint="F2"/>
                <w:sz w:val="26"/>
                <w:szCs w:val="26"/>
                <w:lang w:eastAsia="ru-RU"/>
              </w:rPr>
              <w:t>13</w:t>
            </w:r>
          </w:p>
        </w:tc>
      </w:tr>
      <w:tr w:rsidR="00A71216" w:rsidRPr="00902663" w:rsidTr="007E07C3">
        <w:trPr>
          <w:trHeight w:val="552"/>
        </w:trPr>
        <w:tc>
          <w:tcPr>
            <w:tcW w:w="588" w:type="dxa"/>
            <w:tcBorders>
              <w:top w:val="nil"/>
              <w:left w:val="single" w:sz="8" w:space="0" w:color="000000"/>
              <w:bottom w:val="single" w:sz="8" w:space="0" w:color="000000"/>
              <w:right w:val="nil"/>
            </w:tcBorders>
            <w:vAlign w:val="center"/>
          </w:tcPr>
          <w:p w:rsidR="00A71216" w:rsidRPr="008D6BCF" w:rsidRDefault="007E07C3" w:rsidP="007E07C3">
            <w:pPr>
              <w:suppressAutoHyphens w:val="0"/>
              <w:jc w:val="center"/>
              <w:rPr>
                <w:color w:val="0D0D0D" w:themeColor="text1" w:themeTint="F2"/>
                <w:sz w:val="26"/>
                <w:szCs w:val="26"/>
                <w:lang w:eastAsia="ru-RU"/>
              </w:rPr>
            </w:pPr>
            <w:r>
              <w:rPr>
                <w:color w:val="0D0D0D" w:themeColor="text1" w:themeTint="F2"/>
                <w:sz w:val="26"/>
                <w:szCs w:val="26"/>
                <w:lang w:eastAsia="ru-RU"/>
              </w:rPr>
              <w:t>2</w:t>
            </w:r>
          </w:p>
        </w:tc>
        <w:tc>
          <w:tcPr>
            <w:tcW w:w="6908" w:type="dxa"/>
            <w:tcBorders>
              <w:top w:val="nil"/>
              <w:left w:val="single" w:sz="8" w:space="0" w:color="000000"/>
              <w:bottom w:val="single" w:sz="8" w:space="0" w:color="000000"/>
              <w:right w:val="nil"/>
            </w:tcBorders>
            <w:shd w:val="clear" w:color="auto" w:fill="auto"/>
            <w:vAlign w:val="center"/>
          </w:tcPr>
          <w:p w:rsidR="00A71216" w:rsidRPr="008D6BCF" w:rsidRDefault="00A71216" w:rsidP="00E06E2F">
            <w:pPr>
              <w:suppressAutoHyphens w:val="0"/>
              <w:rPr>
                <w:color w:val="0D0D0D" w:themeColor="text1" w:themeTint="F2"/>
                <w:sz w:val="26"/>
                <w:szCs w:val="26"/>
                <w:lang w:eastAsia="ru-RU"/>
              </w:rPr>
            </w:pPr>
            <w:r w:rsidRPr="008D6BCF">
              <w:rPr>
                <w:color w:val="0D0D0D" w:themeColor="text1" w:themeTint="F2"/>
                <w:sz w:val="26"/>
                <w:szCs w:val="26"/>
                <w:lang w:eastAsia="ru-RU"/>
              </w:rPr>
              <w:t>Общественно-деловые зоны</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A71216" w:rsidRPr="00A16E46" w:rsidRDefault="00A71216" w:rsidP="00693F8A">
            <w:pPr>
              <w:suppressAutoHyphens w:val="0"/>
              <w:jc w:val="center"/>
              <w:rPr>
                <w:color w:val="0D0D0D" w:themeColor="text1" w:themeTint="F2"/>
                <w:sz w:val="26"/>
                <w:szCs w:val="26"/>
                <w:lang w:eastAsia="ru-RU"/>
              </w:rPr>
            </w:pPr>
            <w:r>
              <w:rPr>
                <w:color w:val="0D0D0D" w:themeColor="text1" w:themeTint="F2"/>
                <w:sz w:val="26"/>
                <w:szCs w:val="26"/>
                <w:lang w:eastAsia="ru-RU"/>
              </w:rPr>
              <w:t>129,68</w:t>
            </w:r>
          </w:p>
        </w:tc>
      </w:tr>
      <w:tr w:rsidR="00A71216" w:rsidRPr="00902663" w:rsidTr="007E07C3">
        <w:trPr>
          <w:trHeight w:val="552"/>
        </w:trPr>
        <w:tc>
          <w:tcPr>
            <w:tcW w:w="588" w:type="dxa"/>
            <w:tcBorders>
              <w:top w:val="nil"/>
              <w:left w:val="single" w:sz="8" w:space="0" w:color="000000"/>
              <w:bottom w:val="single" w:sz="8" w:space="0" w:color="000000"/>
              <w:right w:val="nil"/>
            </w:tcBorders>
            <w:vAlign w:val="center"/>
          </w:tcPr>
          <w:p w:rsidR="00A71216" w:rsidRPr="00D61BD4" w:rsidRDefault="007E07C3" w:rsidP="007E07C3">
            <w:pPr>
              <w:suppressAutoHyphens w:val="0"/>
              <w:jc w:val="center"/>
              <w:rPr>
                <w:color w:val="0D0D0D" w:themeColor="text1" w:themeTint="F2"/>
                <w:sz w:val="26"/>
                <w:szCs w:val="26"/>
                <w:lang w:eastAsia="ru-RU"/>
              </w:rPr>
            </w:pPr>
            <w:r>
              <w:rPr>
                <w:color w:val="0D0D0D" w:themeColor="text1" w:themeTint="F2"/>
                <w:sz w:val="26"/>
                <w:szCs w:val="26"/>
                <w:lang w:eastAsia="ru-RU"/>
              </w:rPr>
              <w:t>3</w:t>
            </w:r>
          </w:p>
        </w:tc>
        <w:tc>
          <w:tcPr>
            <w:tcW w:w="6908" w:type="dxa"/>
            <w:tcBorders>
              <w:top w:val="nil"/>
              <w:left w:val="single" w:sz="8" w:space="0" w:color="000000"/>
              <w:bottom w:val="single" w:sz="8" w:space="0" w:color="000000"/>
              <w:right w:val="nil"/>
            </w:tcBorders>
            <w:shd w:val="clear" w:color="auto" w:fill="auto"/>
            <w:vAlign w:val="center"/>
          </w:tcPr>
          <w:p w:rsidR="00A71216" w:rsidRPr="00D61BD4" w:rsidRDefault="00A71216" w:rsidP="00E06E2F">
            <w:pPr>
              <w:suppressAutoHyphens w:val="0"/>
              <w:rPr>
                <w:color w:val="0D0D0D" w:themeColor="text1" w:themeTint="F2"/>
                <w:sz w:val="26"/>
                <w:szCs w:val="26"/>
                <w:lang w:eastAsia="ru-RU"/>
              </w:rPr>
            </w:pPr>
            <w:r w:rsidRPr="00D61BD4">
              <w:rPr>
                <w:color w:val="0D0D0D" w:themeColor="text1" w:themeTint="F2"/>
                <w:sz w:val="26"/>
                <w:szCs w:val="26"/>
                <w:lang w:eastAsia="ru-RU"/>
              </w:rPr>
              <w:t>Производственная зона, зона инженерной и транспортной инфраструктур</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A71216" w:rsidRPr="00D61BD4" w:rsidRDefault="00A71216" w:rsidP="00034B38">
            <w:pPr>
              <w:suppressAutoHyphens w:val="0"/>
              <w:jc w:val="center"/>
              <w:rPr>
                <w:color w:val="0D0D0D" w:themeColor="text1" w:themeTint="F2"/>
                <w:sz w:val="26"/>
                <w:szCs w:val="26"/>
                <w:lang w:eastAsia="ru-RU"/>
              </w:rPr>
            </w:pPr>
            <w:r w:rsidRPr="00A472F4">
              <w:rPr>
                <w:color w:val="0D0D0D" w:themeColor="text1" w:themeTint="F2"/>
                <w:sz w:val="26"/>
                <w:szCs w:val="26"/>
                <w:lang w:eastAsia="ru-RU"/>
              </w:rPr>
              <w:t>30</w:t>
            </w:r>
            <w:r>
              <w:rPr>
                <w:color w:val="0D0D0D" w:themeColor="text1" w:themeTint="F2"/>
                <w:sz w:val="26"/>
                <w:szCs w:val="26"/>
                <w:lang w:eastAsia="ru-RU"/>
              </w:rPr>
              <w:t>6,30</w:t>
            </w:r>
          </w:p>
        </w:tc>
      </w:tr>
      <w:tr w:rsidR="00A71216" w:rsidRPr="00902663" w:rsidTr="007E07C3">
        <w:trPr>
          <w:trHeight w:val="552"/>
        </w:trPr>
        <w:tc>
          <w:tcPr>
            <w:tcW w:w="588" w:type="dxa"/>
            <w:tcBorders>
              <w:top w:val="nil"/>
              <w:left w:val="single" w:sz="8" w:space="0" w:color="000000"/>
              <w:bottom w:val="single" w:sz="8" w:space="0" w:color="000000"/>
              <w:right w:val="nil"/>
            </w:tcBorders>
            <w:vAlign w:val="center"/>
          </w:tcPr>
          <w:p w:rsidR="00A71216" w:rsidRPr="00D61BD4" w:rsidRDefault="007E07C3" w:rsidP="007E07C3">
            <w:pPr>
              <w:suppressAutoHyphens w:val="0"/>
              <w:jc w:val="center"/>
              <w:rPr>
                <w:color w:val="0D0D0D" w:themeColor="text1" w:themeTint="F2"/>
                <w:sz w:val="26"/>
                <w:szCs w:val="26"/>
                <w:lang w:eastAsia="ru-RU"/>
              </w:rPr>
            </w:pPr>
            <w:r>
              <w:rPr>
                <w:color w:val="0D0D0D" w:themeColor="text1" w:themeTint="F2"/>
                <w:sz w:val="26"/>
                <w:szCs w:val="26"/>
                <w:lang w:eastAsia="ru-RU"/>
              </w:rPr>
              <w:t>4</w:t>
            </w:r>
          </w:p>
        </w:tc>
        <w:tc>
          <w:tcPr>
            <w:tcW w:w="6908" w:type="dxa"/>
            <w:tcBorders>
              <w:top w:val="nil"/>
              <w:left w:val="single" w:sz="8" w:space="0" w:color="000000"/>
              <w:bottom w:val="single" w:sz="8" w:space="0" w:color="000000"/>
              <w:right w:val="nil"/>
            </w:tcBorders>
            <w:shd w:val="clear" w:color="auto" w:fill="auto"/>
            <w:vAlign w:val="center"/>
            <w:hideMark/>
          </w:tcPr>
          <w:p w:rsidR="00A71216" w:rsidRPr="00D61BD4" w:rsidRDefault="00A71216" w:rsidP="00E06E2F">
            <w:pPr>
              <w:suppressAutoHyphens w:val="0"/>
              <w:rPr>
                <w:color w:val="0D0D0D" w:themeColor="text1" w:themeTint="F2"/>
                <w:sz w:val="26"/>
                <w:szCs w:val="26"/>
                <w:lang w:eastAsia="ru-RU"/>
              </w:rPr>
            </w:pPr>
            <w:r w:rsidRPr="00D61BD4">
              <w:rPr>
                <w:color w:val="0D0D0D" w:themeColor="text1" w:themeTint="F2"/>
                <w:sz w:val="26"/>
                <w:szCs w:val="26"/>
                <w:lang w:eastAsia="ru-RU"/>
              </w:rPr>
              <w:t>Зона сельскохозяйственного использования</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A71216" w:rsidRPr="00D61BD4" w:rsidRDefault="00A71216" w:rsidP="00693F8A">
            <w:pPr>
              <w:suppressAutoHyphens w:val="0"/>
              <w:jc w:val="center"/>
              <w:rPr>
                <w:color w:val="0D0D0D" w:themeColor="text1" w:themeTint="F2"/>
                <w:sz w:val="26"/>
                <w:szCs w:val="26"/>
                <w:lang w:eastAsia="ru-RU"/>
              </w:rPr>
            </w:pPr>
            <w:r w:rsidRPr="008B3613">
              <w:rPr>
                <w:color w:val="0D0D0D" w:themeColor="text1" w:themeTint="F2"/>
                <w:sz w:val="26"/>
                <w:szCs w:val="26"/>
                <w:lang w:eastAsia="ru-RU"/>
              </w:rPr>
              <w:t>229</w:t>
            </w:r>
            <w:r>
              <w:rPr>
                <w:color w:val="0D0D0D" w:themeColor="text1" w:themeTint="F2"/>
                <w:sz w:val="26"/>
                <w:szCs w:val="26"/>
                <w:lang w:eastAsia="ru-RU"/>
              </w:rPr>
              <w:t>,</w:t>
            </w:r>
            <w:r w:rsidRPr="008B3613">
              <w:rPr>
                <w:color w:val="0D0D0D" w:themeColor="text1" w:themeTint="F2"/>
                <w:sz w:val="26"/>
                <w:szCs w:val="26"/>
                <w:lang w:eastAsia="ru-RU"/>
              </w:rPr>
              <w:t>15</w:t>
            </w:r>
          </w:p>
        </w:tc>
      </w:tr>
      <w:tr w:rsidR="00A71216" w:rsidRPr="00902663" w:rsidTr="007E07C3">
        <w:trPr>
          <w:trHeight w:val="552"/>
        </w:trPr>
        <w:tc>
          <w:tcPr>
            <w:tcW w:w="588" w:type="dxa"/>
            <w:tcBorders>
              <w:top w:val="single" w:sz="4" w:space="0" w:color="auto"/>
              <w:left w:val="single" w:sz="4" w:space="0" w:color="auto"/>
              <w:bottom w:val="single" w:sz="4" w:space="0" w:color="auto"/>
              <w:right w:val="single" w:sz="4" w:space="0" w:color="auto"/>
            </w:tcBorders>
            <w:vAlign w:val="center"/>
          </w:tcPr>
          <w:p w:rsidR="00A71216" w:rsidRPr="00D61BD4" w:rsidRDefault="007E07C3" w:rsidP="007E07C3">
            <w:pPr>
              <w:suppressAutoHyphens w:val="0"/>
              <w:jc w:val="center"/>
              <w:rPr>
                <w:color w:val="0D0D0D" w:themeColor="text1" w:themeTint="F2"/>
                <w:sz w:val="26"/>
                <w:szCs w:val="26"/>
                <w:lang w:eastAsia="ru-RU"/>
              </w:rPr>
            </w:pPr>
            <w:r>
              <w:rPr>
                <w:color w:val="0D0D0D" w:themeColor="text1" w:themeTint="F2"/>
                <w:sz w:val="26"/>
                <w:szCs w:val="26"/>
                <w:lang w:eastAsia="ru-RU"/>
              </w:rPr>
              <w:t>5</w:t>
            </w:r>
          </w:p>
        </w:tc>
        <w:tc>
          <w:tcPr>
            <w:tcW w:w="6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16" w:rsidRPr="00D61BD4" w:rsidRDefault="00A71216" w:rsidP="00E06E2F">
            <w:pPr>
              <w:suppressAutoHyphens w:val="0"/>
              <w:rPr>
                <w:color w:val="0D0D0D" w:themeColor="text1" w:themeTint="F2"/>
                <w:sz w:val="26"/>
                <w:szCs w:val="26"/>
                <w:lang w:eastAsia="ru-RU"/>
              </w:rPr>
            </w:pPr>
            <w:r w:rsidRPr="00D61BD4">
              <w:rPr>
                <w:color w:val="0D0D0D" w:themeColor="text1" w:themeTint="F2"/>
                <w:sz w:val="26"/>
                <w:szCs w:val="26"/>
                <w:lang w:eastAsia="ru-RU"/>
              </w:rPr>
              <w:t>Зона рекреационного назначения</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A71216" w:rsidRPr="00D61BD4" w:rsidRDefault="00A71216" w:rsidP="00B21EE5">
            <w:pPr>
              <w:suppressAutoHyphens w:val="0"/>
              <w:jc w:val="center"/>
              <w:rPr>
                <w:color w:val="0D0D0D" w:themeColor="text1" w:themeTint="F2"/>
                <w:sz w:val="26"/>
                <w:szCs w:val="26"/>
                <w:lang w:eastAsia="ru-RU"/>
              </w:rPr>
            </w:pPr>
            <w:r>
              <w:rPr>
                <w:color w:val="0D0D0D" w:themeColor="text1" w:themeTint="F2"/>
                <w:sz w:val="26"/>
                <w:szCs w:val="26"/>
                <w:lang w:eastAsia="ru-RU"/>
              </w:rPr>
              <w:t>328,</w:t>
            </w:r>
            <w:r w:rsidRPr="00A472F4">
              <w:rPr>
                <w:color w:val="0D0D0D" w:themeColor="text1" w:themeTint="F2"/>
                <w:sz w:val="26"/>
                <w:szCs w:val="26"/>
                <w:lang w:eastAsia="ru-RU"/>
              </w:rPr>
              <w:t>83</w:t>
            </w:r>
          </w:p>
        </w:tc>
      </w:tr>
      <w:tr w:rsidR="00A71216" w:rsidRPr="00902663" w:rsidTr="007E07C3">
        <w:trPr>
          <w:trHeight w:val="552"/>
        </w:trPr>
        <w:tc>
          <w:tcPr>
            <w:tcW w:w="588" w:type="dxa"/>
            <w:tcBorders>
              <w:top w:val="single" w:sz="4" w:space="0" w:color="auto"/>
              <w:left w:val="single" w:sz="4" w:space="0" w:color="auto"/>
              <w:bottom w:val="single" w:sz="4" w:space="0" w:color="auto"/>
              <w:right w:val="single" w:sz="4" w:space="0" w:color="auto"/>
            </w:tcBorders>
            <w:vAlign w:val="center"/>
          </w:tcPr>
          <w:p w:rsidR="00A71216" w:rsidRPr="00D61BD4" w:rsidRDefault="007E07C3" w:rsidP="007E07C3">
            <w:pPr>
              <w:suppressAutoHyphens w:val="0"/>
              <w:jc w:val="center"/>
              <w:rPr>
                <w:color w:val="0D0D0D" w:themeColor="text1" w:themeTint="F2"/>
                <w:sz w:val="26"/>
                <w:szCs w:val="26"/>
                <w:lang w:eastAsia="ru-RU"/>
              </w:rPr>
            </w:pPr>
            <w:r>
              <w:rPr>
                <w:color w:val="0D0D0D" w:themeColor="text1" w:themeTint="F2"/>
                <w:sz w:val="26"/>
                <w:szCs w:val="26"/>
                <w:lang w:eastAsia="ru-RU"/>
              </w:rPr>
              <w:t>6</w:t>
            </w:r>
          </w:p>
        </w:tc>
        <w:tc>
          <w:tcPr>
            <w:tcW w:w="6908" w:type="dxa"/>
            <w:tcBorders>
              <w:top w:val="single" w:sz="4" w:space="0" w:color="auto"/>
              <w:left w:val="single" w:sz="4" w:space="0" w:color="auto"/>
              <w:bottom w:val="single" w:sz="4" w:space="0" w:color="auto"/>
              <w:right w:val="single" w:sz="4" w:space="0" w:color="auto"/>
            </w:tcBorders>
            <w:shd w:val="clear" w:color="auto" w:fill="auto"/>
            <w:vAlign w:val="center"/>
          </w:tcPr>
          <w:p w:rsidR="00A71216" w:rsidRPr="00902663" w:rsidRDefault="00A71216" w:rsidP="00E06E2F">
            <w:pPr>
              <w:suppressAutoHyphens w:val="0"/>
              <w:rPr>
                <w:color w:val="FF0000"/>
                <w:sz w:val="26"/>
                <w:szCs w:val="26"/>
                <w:lang w:eastAsia="ru-RU"/>
              </w:rPr>
            </w:pPr>
            <w:r w:rsidRPr="00D61BD4">
              <w:rPr>
                <w:color w:val="0D0D0D" w:themeColor="text1" w:themeTint="F2"/>
                <w:sz w:val="26"/>
                <w:szCs w:val="26"/>
                <w:lang w:eastAsia="ru-RU"/>
              </w:rPr>
              <w:t>Иные рекреационные зоны</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A71216" w:rsidRPr="00902663" w:rsidRDefault="00A71216" w:rsidP="00A472F4">
            <w:pPr>
              <w:suppressAutoHyphens w:val="0"/>
              <w:jc w:val="center"/>
              <w:rPr>
                <w:color w:val="FF0000"/>
                <w:sz w:val="26"/>
                <w:szCs w:val="26"/>
                <w:lang w:eastAsia="ru-RU"/>
              </w:rPr>
            </w:pPr>
            <w:r w:rsidRPr="00A472F4">
              <w:rPr>
                <w:color w:val="0D0D0D" w:themeColor="text1" w:themeTint="F2"/>
                <w:sz w:val="26"/>
                <w:szCs w:val="26"/>
                <w:lang w:eastAsia="ru-RU"/>
              </w:rPr>
              <w:t>241</w:t>
            </w:r>
            <w:r>
              <w:rPr>
                <w:color w:val="0D0D0D" w:themeColor="text1" w:themeTint="F2"/>
                <w:sz w:val="26"/>
                <w:szCs w:val="26"/>
                <w:lang w:eastAsia="ru-RU"/>
              </w:rPr>
              <w:t>,</w:t>
            </w:r>
            <w:r w:rsidRPr="00A472F4">
              <w:rPr>
                <w:color w:val="0D0D0D" w:themeColor="text1" w:themeTint="F2"/>
                <w:sz w:val="26"/>
                <w:szCs w:val="26"/>
                <w:lang w:eastAsia="ru-RU"/>
              </w:rPr>
              <w:t>12</w:t>
            </w:r>
          </w:p>
        </w:tc>
      </w:tr>
      <w:tr w:rsidR="00A71216" w:rsidRPr="00902663" w:rsidTr="007E07C3">
        <w:trPr>
          <w:trHeight w:val="552"/>
        </w:trPr>
        <w:tc>
          <w:tcPr>
            <w:tcW w:w="588" w:type="dxa"/>
            <w:tcBorders>
              <w:top w:val="single" w:sz="4" w:space="0" w:color="auto"/>
              <w:left w:val="single" w:sz="4" w:space="0" w:color="auto"/>
              <w:bottom w:val="single" w:sz="4" w:space="0" w:color="auto"/>
              <w:right w:val="single" w:sz="4" w:space="0" w:color="auto"/>
            </w:tcBorders>
            <w:vAlign w:val="center"/>
          </w:tcPr>
          <w:p w:rsidR="00A71216" w:rsidRPr="00D61BD4" w:rsidRDefault="007E07C3" w:rsidP="007E07C3">
            <w:pPr>
              <w:suppressAutoHyphens w:val="0"/>
              <w:jc w:val="center"/>
              <w:rPr>
                <w:color w:val="0D0D0D" w:themeColor="text1" w:themeTint="F2"/>
                <w:sz w:val="26"/>
                <w:szCs w:val="26"/>
                <w:lang w:eastAsia="ru-RU"/>
              </w:rPr>
            </w:pPr>
            <w:r>
              <w:rPr>
                <w:color w:val="0D0D0D" w:themeColor="text1" w:themeTint="F2"/>
                <w:sz w:val="26"/>
                <w:szCs w:val="26"/>
                <w:lang w:eastAsia="ru-RU"/>
              </w:rPr>
              <w:lastRenderedPageBreak/>
              <w:t>7</w:t>
            </w:r>
          </w:p>
        </w:tc>
        <w:tc>
          <w:tcPr>
            <w:tcW w:w="6908" w:type="dxa"/>
            <w:tcBorders>
              <w:top w:val="single" w:sz="4" w:space="0" w:color="auto"/>
              <w:left w:val="single" w:sz="4" w:space="0" w:color="auto"/>
              <w:bottom w:val="single" w:sz="4" w:space="0" w:color="auto"/>
              <w:right w:val="single" w:sz="4" w:space="0" w:color="auto"/>
            </w:tcBorders>
            <w:shd w:val="clear" w:color="auto" w:fill="auto"/>
            <w:vAlign w:val="center"/>
          </w:tcPr>
          <w:p w:rsidR="00A71216" w:rsidRPr="00D61BD4" w:rsidRDefault="00A71216" w:rsidP="00E06E2F">
            <w:pPr>
              <w:suppressAutoHyphens w:val="0"/>
              <w:rPr>
                <w:color w:val="0D0D0D" w:themeColor="text1" w:themeTint="F2"/>
                <w:sz w:val="26"/>
                <w:szCs w:val="26"/>
                <w:lang w:eastAsia="ru-RU"/>
              </w:rPr>
            </w:pPr>
            <w:r w:rsidRPr="00D61BD4">
              <w:rPr>
                <w:color w:val="0D0D0D" w:themeColor="text1" w:themeTint="F2"/>
                <w:sz w:val="26"/>
                <w:szCs w:val="26"/>
                <w:lang w:eastAsia="ru-RU"/>
              </w:rPr>
              <w:t>Зоны специального назначения</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A71216" w:rsidRPr="00D61BD4" w:rsidRDefault="00A71216" w:rsidP="00B21EE5">
            <w:pPr>
              <w:suppressAutoHyphens w:val="0"/>
              <w:jc w:val="center"/>
              <w:rPr>
                <w:color w:val="0D0D0D" w:themeColor="text1" w:themeTint="F2"/>
                <w:sz w:val="26"/>
                <w:szCs w:val="26"/>
                <w:lang w:eastAsia="ru-RU"/>
              </w:rPr>
            </w:pPr>
            <w:r w:rsidRPr="00B21EE5">
              <w:rPr>
                <w:color w:val="0D0D0D" w:themeColor="text1" w:themeTint="F2"/>
                <w:sz w:val="26"/>
                <w:szCs w:val="26"/>
                <w:lang w:eastAsia="ru-RU"/>
              </w:rPr>
              <w:t>104</w:t>
            </w:r>
            <w:r>
              <w:rPr>
                <w:color w:val="0D0D0D" w:themeColor="text1" w:themeTint="F2"/>
                <w:sz w:val="26"/>
                <w:szCs w:val="26"/>
                <w:lang w:eastAsia="ru-RU"/>
              </w:rPr>
              <w:t>,</w:t>
            </w:r>
            <w:r w:rsidRPr="00B21EE5">
              <w:rPr>
                <w:color w:val="0D0D0D" w:themeColor="text1" w:themeTint="F2"/>
                <w:sz w:val="26"/>
                <w:szCs w:val="26"/>
                <w:lang w:eastAsia="ru-RU"/>
              </w:rPr>
              <w:t>68</w:t>
            </w:r>
          </w:p>
        </w:tc>
      </w:tr>
      <w:tr w:rsidR="00A71216" w:rsidRPr="00902663" w:rsidTr="007E07C3">
        <w:trPr>
          <w:trHeight w:val="552"/>
        </w:trPr>
        <w:tc>
          <w:tcPr>
            <w:tcW w:w="588" w:type="dxa"/>
            <w:tcBorders>
              <w:top w:val="single" w:sz="4" w:space="0" w:color="auto"/>
              <w:left w:val="single" w:sz="4" w:space="0" w:color="auto"/>
              <w:bottom w:val="single" w:sz="4" w:space="0" w:color="auto"/>
              <w:right w:val="single" w:sz="4" w:space="0" w:color="auto"/>
            </w:tcBorders>
            <w:vAlign w:val="center"/>
          </w:tcPr>
          <w:p w:rsidR="00A71216" w:rsidRPr="00D61BD4" w:rsidRDefault="007E07C3" w:rsidP="007E07C3">
            <w:pPr>
              <w:suppressAutoHyphens w:val="0"/>
              <w:jc w:val="center"/>
              <w:rPr>
                <w:color w:val="0D0D0D" w:themeColor="text1" w:themeTint="F2"/>
                <w:sz w:val="26"/>
                <w:szCs w:val="26"/>
                <w:lang w:eastAsia="ru-RU"/>
              </w:rPr>
            </w:pPr>
            <w:r>
              <w:rPr>
                <w:color w:val="0D0D0D" w:themeColor="text1" w:themeTint="F2"/>
                <w:sz w:val="26"/>
                <w:szCs w:val="26"/>
                <w:lang w:eastAsia="ru-RU"/>
              </w:rPr>
              <w:t>8</w:t>
            </w:r>
          </w:p>
        </w:tc>
        <w:tc>
          <w:tcPr>
            <w:tcW w:w="6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16" w:rsidRPr="00D61BD4" w:rsidRDefault="00A71216" w:rsidP="00E06E2F">
            <w:pPr>
              <w:suppressAutoHyphens w:val="0"/>
              <w:rPr>
                <w:color w:val="0D0D0D" w:themeColor="text1" w:themeTint="F2"/>
                <w:sz w:val="26"/>
                <w:szCs w:val="26"/>
                <w:lang w:eastAsia="ru-RU"/>
              </w:rPr>
            </w:pPr>
            <w:r w:rsidRPr="00D61BD4">
              <w:rPr>
                <w:color w:val="0D0D0D" w:themeColor="text1" w:themeTint="F2"/>
                <w:sz w:val="26"/>
                <w:szCs w:val="26"/>
                <w:lang w:eastAsia="ru-RU"/>
              </w:rPr>
              <w:t>Зона лесов</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A71216" w:rsidRPr="005D22FC" w:rsidRDefault="00A71216" w:rsidP="001750C6">
            <w:pPr>
              <w:suppressAutoHyphens w:val="0"/>
              <w:jc w:val="center"/>
              <w:rPr>
                <w:color w:val="0D0D0D" w:themeColor="text1" w:themeTint="F2"/>
                <w:sz w:val="26"/>
                <w:szCs w:val="26"/>
                <w:lang w:eastAsia="ru-RU"/>
              </w:rPr>
            </w:pPr>
            <w:r w:rsidRPr="005D22FC">
              <w:rPr>
                <w:color w:val="0D0D0D" w:themeColor="text1" w:themeTint="F2"/>
                <w:sz w:val="26"/>
                <w:szCs w:val="26"/>
              </w:rPr>
              <w:t>67,47</w:t>
            </w:r>
          </w:p>
        </w:tc>
      </w:tr>
      <w:tr w:rsidR="00A71216" w:rsidRPr="00902663" w:rsidTr="007E07C3">
        <w:trPr>
          <w:trHeight w:val="552"/>
        </w:trPr>
        <w:tc>
          <w:tcPr>
            <w:tcW w:w="588" w:type="dxa"/>
            <w:tcBorders>
              <w:top w:val="single" w:sz="4" w:space="0" w:color="auto"/>
              <w:left w:val="single" w:sz="4" w:space="0" w:color="auto"/>
              <w:bottom w:val="single" w:sz="4" w:space="0" w:color="auto"/>
              <w:right w:val="single" w:sz="4" w:space="0" w:color="auto"/>
            </w:tcBorders>
            <w:vAlign w:val="center"/>
          </w:tcPr>
          <w:p w:rsidR="00A71216" w:rsidRPr="00D61BD4" w:rsidRDefault="007E07C3" w:rsidP="007E07C3">
            <w:pPr>
              <w:suppressAutoHyphens w:val="0"/>
              <w:jc w:val="center"/>
              <w:rPr>
                <w:color w:val="0D0D0D" w:themeColor="text1" w:themeTint="F2"/>
                <w:sz w:val="26"/>
                <w:szCs w:val="26"/>
                <w:lang w:eastAsia="ru-RU"/>
              </w:rPr>
            </w:pPr>
            <w:r>
              <w:rPr>
                <w:color w:val="0D0D0D" w:themeColor="text1" w:themeTint="F2"/>
                <w:sz w:val="26"/>
                <w:szCs w:val="26"/>
                <w:lang w:eastAsia="ru-RU"/>
              </w:rPr>
              <w:t>9</w:t>
            </w:r>
          </w:p>
        </w:tc>
        <w:tc>
          <w:tcPr>
            <w:tcW w:w="6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16" w:rsidRPr="00D61BD4" w:rsidRDefault="00A71216" w:rsidP="00E06E2F">
            <w:pPr>
              <w:suppressAutoHyphens w:val="0"/>
              <w:rPr>
                <w:color w:val="0D0D0D" w:themeColor="text1" w:themeTint="F2"/>
                <w:sz w:val="26"/>
                <w:szCs w:val="26"/>
                <w:lang w:eastAsia="ru-RU"/>
              </w:rPr>
            </w:pPr>
            <w:r w:rsidRPr="00D61BD4">
              <w:rPr>
                <w:color w:val="0D0D0D" w:themeColor="text1" w:themeTint="F2"/>
                <w:sz w:val="26"/>
                <w:szCs w:val="26"/>
                <w:lang w:eastAsia="ru-RU"/>
              </w:rPr>
              <w:t>Зона акваторий</w:t>
            </w:r>
            <w:bookmarkStart w:id="127" w:name="_GoBack"/>
            <w:bookmarkEnd w:id="127"/>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A71216" w:rsidRPr="00D61BD4" w:rsidRDefault="00A71216" w:rsidP="00B21EE5">
            <w:pPr>
              <w:suppressAutoHyphens w:val="0"/>
              <w:jc w:val="center"/>
              <w:rPr>
                <w:color w:val="0D0D0D" w:themeColor="text1" w:themeTint="F2"/>
                <w:sz w:val="26"/>
                <w:szCs w:val="26"/>
                <w:lang w:eastAsia="ru-RU"/>
              </w:rPr>
            </w:pPr>
            <w:r w:rsidRPr="00B21EE5">
              <w:rPr>
                <w:color w:val="0D0D0D" w:themeColor="text1" w:themeTint="F2"/>
                <w:sz w:val="26"/>
                <w:szCs w:val="26"/>
                <w:lang w:eastAsia="ru-RU"/>
              </w:rPr>
              <w:t>36</w:t>
            </w:r>
            <w:r>
              <w:rPr>
                <w:color w:val="0D0D0D" w:themeColor="text1" w:themeTint="F2"/>
                <w:sz w:val="26"/>
                <w:szCs w:val="26"/>
                <w:lang w:eastAsia="ru-RU"/>
              </w:rPr>
              <w:t>,</w:t>
            </w:r>
            <w:r w:rsidRPr="00B21EE5">
              <w:rPr>
                <w:color w:val="0D0D0D" w:themeColor="text1" w:themeTint="F2"/>
                <w:sz w:val="26"/>
                <w:szCs w:val="26"/>
                <w:lang w:eastAsia="ru-RU"/>
              </w:rPr>
              <w:t>14</w:t>
            </w:r>
          </w:p>
        </w:tc>
      </w:tr>
      <w:tr w:rsidR="00A71216" w:rsidRPr="00902663" w:rsidTr="007E07C3">
        <w:trPr>
          <w:trHeight w:val="552"/>
        </w:trPr>
        <w:tc>
          <w:tcPr>
            <w:tcW w:w="588" w:type="dxa"/>
            <w:tcBorders>
              <w:top w:val="single" w:sz="4" w:space="0" w:color="auto"/>
              <w:left w:val="single" w:sz="4" w:space="0" w:color="auto"/>
              <w:bottom w:val="single" w:sz="4" w:space="0" w:color="auto"/>
              <w:right w:val="single" w:sz="4" w:space="0" w:color="auto"/>
            </w:tcBorders>
            <w:vAlign w:val="center"/>
          </w:tcPr>
          <w:p w:rsidR="00A71216" w:rsidRPr="00290208" w:rsidRDefault="007E07C3" w:rsidP="007E07C3">
            <w:pPr>
              <w:suppressAutoHyphens w:val="0"/>
              <w:jc w:val="center"/>
              <w:rPr>
                <w:color w:val="0D0D0D" w:themeColor="text1" w:themeTint="F2"/>
                <w:sz w:val="26"/>
                <w:szCs w:val="26"/>
                <w:lang w:eastAsia="ru-RU"/>
              </w:rPr>
            </w:pPr>
            <w:r>
              <w:rPr>
                <w:color w:val="0D0D0D" w:themeColor="text1" w:themeTint="F2"/>
                <w:sz w:val="26"/>
                <w:szCs w:val="26"/>
                <w:lang w:eastAsia="ru-RU"/>
              </w:rPr>
              <w:t>10</w:t>
            </w:r>
          </w:p>
        </w:tc>
        <w:tc>
          <w:tcPr>
            <w:tcW w:w="6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216" w:rsidRPr="00290208" w:rsidRDefault="00A71216" w:rsidP="00E06E2F">
            <w:pPr>
              <w:suppressAutoHyphens w:val="0"/>
              <w:rPr>
                <w:color w:val="0D0D0D" w:themeColor="text1" w:themeTint="F2"/>
                <w:sz w:val="26"/>
                <w:szCs w:val="26"/>
                <w:lang w:eastAsia="ru-RU"/>
              </w:rPr>
            </w:pPr>
            <w:r w:rsidRPr="00290208">
              <w:rPr>
                <w:color w:val="0D0D0D" w:themeColor="text1" w:themeTint="F2"/>
                <w:sz w:val="26"/>
                <w:szCs w:val="26"/>
                <w:lang w:eastAsia="ru-RU"/>
              </w:rPr>
              <w:t>Иные зоны</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A71216" w:rsidRPr="00A16E46" w:rsidRDefault="00A71216" w:rsidP="00B21EE5">
            <w:pPr>
              <w:suppressAutoHyphens w:val="0"/>
              <w:jc w:val="center"/>
              <w:rPr>
                <w:color w:val="0D0D0D" w:themeColor="text1" w:themeTint="F2"/>
                <w:sz w:val="26"/>
                <w:szCs w:val="26"/>
                <w:lang w:eastAsia="ru-RU"/>
              </w:rPr>
            </w:pPr>
            <w:r w:rsidRPr="00B21EE5">
              <w:rPr>
                <w:color w:val="0D0D0D" w:themeColor="text1" w:themeTint="F2"/>
                <w:sz w:val="26"/>
                <w:szCs w:val="26"/>
                <w:lang w:val="en-US" w:eastAsia="ru-RU"/>
              </w:rPr>
              <w:t>17</w:t>
            </w:r>
            <w:r>
              <w:rPr>
                <w:color w:val="0D0D0D" w:themeColor="text1" w:themeTint="F2"/>
                <w:sz w:val="26"/>
                <w:szCs w:val="26"/>
                <w:lang w:eastAsia="ru-RU"/>
              </w:rPr>
              <w:t>,</w:t>
            </w:r>
            <w:r w:rsidRPr="00B21EE5">
              <w:rPr>
                <w:color w:val="0D0D0D" w:themeColor="text1" w:themeTint="F2"/>
                <w:sz w:val="26"/>
                <w:szCs w:val="26"/>
                <w:lang w:val="en-US" w:eastAsia="ru-RU"/>
              </w:rPr>
              <w:t>12</w:t>
            </w:r>
          </w:p>
        </w:tc>
      </w:tr>
      <w:tr w:rsidR="007E07C3" w:rsidRPr="00902663" w:rsidTr="007E07C3">
        <w:trPr>
          <w:trHeight w:val="552"/>
        </w:trPr>
        <w:tc>
          <w:tcPr>
            <w:tcW w:w="7496" w:type="dxa"/>
            <w:gridSpan w:val="2"/>
            <w:tcBorders>
              <w:top w:val="single" w:sz="4" w:space="0" w:color="auto"/>
              <w:left w:val="single" w:sz="4" w:space="0" w:color="auto"/>
              <w:bottom w:val="single" w:sz="4" w:space="0" w:color="auto"/>
              <w:right w:val="single" w:sz="4" w:space="0" w:color="auto"/>
            </w:tcBorders>
            <w:vAlign w:val="center"/>
          </w:tcPr>
          <w:p w:rsidR="007E07C3" w:rsidRPr="00902663" w:rsidRDefault="007E07C3" w:rsidP="007E07C3">
            <w:pPr>
              <w:suppressAutoHyphens w:val="0"/>
              <w:jc w:val="center"/>
              <w:rPr>
                <w:b/>
                <w:bCs/>
                <w:color w:val="FF0000"/>
                <w:sz w:val="26"/>
                <w:szCs w:val="26"/>
                <w:lang w:eastAsia="ru-RU"/>
              </w:rPr>
            </w:pPr>
            <w:r w:rsidRPr="00CF2C2D">
              <w:rPr>
                <w:b/>
                <w:bCs/>
                <w:color w:val="0D0D0D" w:themeColor="text1" w:themeTint="F2"/>
                <w:sz w:val="26"/>
                <w:szCs w:val="26"/>
                <w:lang w:eastAsia="ru-RU"/>
              </w:rPr>
              <w:t>Общая площадь</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7C3" w:rsidRPr="00CF2C2D" w:rsidRDefault="007E07C3" w:rsidP="00E06E2F">
            <w:pPr>
              <w:suppressAutoHyphens w:val="0"/>
              <w:jc w:val="center"/>
              <w:rPr>
                <w:b/>
                <w:bCs/>
                <w:color w:val="FF0000"/>
                <w:sz w:val="26"/>
                <w:szCs w:val="26"/>
                <w:lang w:eastAsia="ru-RU"/>
              </w:rPr>
            </w:pPr>
            <w:r w:rsidRPr="00CF2C2D">
              <w:rPr>
                <w:b/>
                <w:color w:val="0D0D0D" w:themeColor="text1" w:themeTint="F2"/>
                <w:sz w:val="26"/>
                <w:szCs w:val="26"/>
              </w:rPr>
              <w:t>2309,62</w:t>
            </w:r>
          </w:p>
        </w:tc>
      </w:tr>
    </w:tbl>
    <w:p w:rsidR="00E06E2F" w:rsidRPr="00902663" w:rsidRDefault="00E06E2F" w:rsidP="00E06E2F">
      <w:pPr>
        <w:rPr>
          <w:b/>
          <w:i/>
          <w:color w:val="FF0000"/>
        </w:rPr>
      </w:pPr>
    </w:p>
    <w:p w:rsidR="00E015B5" w:rsidRDefault="00E015B5" w:rsidP="00E015B5">
      <w:pPr>
        <w:jc w:val="center"/>
        <w:rPr>
          <w:b/>
          <w:i/>
          <w:color w:val="FF0000"/>
          <w:lang w:eastAsia="ru-RU"/>
        </w:rPr>
        <w:sectPr w:rsidR="00E015B5" w:rsidSect="002F0D9A">
          <w:pgSz w:w="11906" w:h="16838"/>
          <w:pgMar w:top="851" w:right="707" w:bottom="851" w:left="1644" w:header="709" w:footer="367" w:gutter="0"/>
          <w:cols w:space="720"/>
          <w:docGrid w:linePitch="360"/>
        </w:sectPr>
      </w:pPr>
    </w:p>
    <w:p w:rsidR="000F21CF" w:rsidRPr="00C178E7" w:rsidRDefault="000F21CF" w:rsidP="000F21CF">
      <w:pPr>
        <w:pStyle w:val="3"/>
        <w:spacing w:line="240" w:lineRule="auto"/>
        <w:jc w:val="center"/>
        <w:rPr>
          <w:color w:val="0D0D0D" w:themeColor="text1" w:themeTint="F2"/>
          <w:sz w:val="26"/>
          <w:szCs w:val="26"/>
        </w:rPr>
      </w:pPr>
      <w:bookmarkStart w:id="128" w:name="_Toc79672753"/>
      <w:r w:rsidRPr="00C178E7">
        <w:rPr>
          <w:color w:val="0D0D0D" w:themeColor="text1" w:themeTint="F2"/>
          <w:sz w:val="26"/>
          <w:szCs w:val="26"/>
        </w:rPr>
        <w:lastRenderedPageBreak/>
        <w:t>II.</w:t>
      </w:r>
      <w:r w:rsidRPr="00C178E7">
        <w:rPr>
          <w:color w:val="0D0D0D" w:themeColor="text1" w:themeTint="F2"/>
          <w:sz w:val="26"/>
          <w:szCs w:val="26"/>
          <w:lang w:val="ru-RU"/>
        </w:rPr>
        <w:t>4</w:t>
      </w:r>
      <w:r w:rsidRPr="00C178E7">
        <w:rPr>
          <w:color w:val="0D0D0D" w:themeColor="text1" w:themeTint="F2"/>
          <w:sz w:val="26"/>
          <w:szCs w:val="26"/>
        </w:rPr>
        <w:t>.</w:t>
      </w:r>
      <w:r w:rsidRPr="00C178E7">
        <w:rPr>
          <w:color w:val="0D0D0D" w:themeColor="text1" w:themeTint="F2"/>
          <w:sz w:val="26"/>
          <w:szCs w:val="26"/>
          <w:lang w:val="ru-RU"/>
        </w:rPr>
        <w:t>3</w:t>
      </w:r>
      <w:r w:rsidRPr="00C178E7">
        <w:rPr>
          <w:color w:val="0D0D0D" w:themeColor="text1" w:themeTint="F2"/>
          <w:sz w:val="26"/>
          <w:szCs w:val="26"/>
        </w:rPr>
        <w:t xml:space="preserve"> </w:t>
      </w:r>
      <w:r w:rsidR="00E015B5">
        <w:rPr>
          <w:color w:val="0D0D0D" w:themeColor="text1" w:themeTint="F2"/>
          <w:sz w:val="26"/>
          <w:szCs w:val="26"/>
          <w:lang w:val="ru-RU"/>
        </w:rPr>
        <w:t>Жилищный фонд</w:t>
      </w:r>
      <w:bookmarkEnd w:id="128"/>
    </w:p>
    <w:p w:rsidR="00C178E7" w:rsidRDefault="00C178E7" w:rsidP="00C178E7">
      <w:pPr>
        <w:spacing w:line="276" w:lineRule="auto"/>
        <w:ind w:firstLine="709"/>
        <w:jc w:val="both"/>
        <w:rPr>
          <w:sz w:val="26"/>
          <w:szCs w:val="26"/>
        </w:rPr>
      </w:pPr>
      <w:r w:rsidRPr="00245CD5">
        <w:rPr>
          <w:color w:val="000000"/>
          <w:sz w:val="26"/>
          <w:szCs w:val="26"/>
        </w:rPr>
        <w:t xml:space="preserve">Жилищный фонд </w:t>
      </w:r>
      <w:r>
        <w:rPr>
          <w:color w:val="000000"/>
          <w:sz w:val="26"/>
          <w:szCs w:val="26"/>
        </w:rPr>
        <w:t xml:space="preserve">городского поселения </w:t>
      </w:r>
      <w:r w:rsidRPr="00245CD5">
        <w:rPr>
          <w:color w:val="000000"/>
          <w:sz w:val="26"/>
          <w:szCs w:val="26"/>
        </w:rPr>
        <w:t>состав</w:t>
      </w:r>
      <w:r w:rsidR="00E015B5">
        <w:rPr>
          <w:color w:val="000000"/>
          <w:sz w:val="26"/>
          <w:szCs w:val="26"/>
        </w:rPr>
        <w:t>ляет</w:t>
      </w:r>
      <w:r w:rsidRPr="00245CD5">
        <w:rPr>
          <w:color w:val="000000"/>
          <w:sz w:val="26"/>
          <w:szCs w:val="26"/>
        </w:rPr>
        <w:t xml:space="preserve"> </w:t>
      </w:r>
      <w:r>
        <w:rPr>
          <w:color w:val="000000"/>
          <w:sz w:val="26"/>
          <w:szCs w:val="26"/>
        </w:rPr>
        <w:t>284,2</w:t>
      </w:r>
      <w:r w:rsidRPr="00245CD5">
        <w:rPr>
          <w:color w:val="000000"/>
          <w:sz w:val="26"/>
          <w:szCs w:val="26"/>
        </w:rPr>
        <w:t xml:space="preserve"> тыс.м</w:t>
      </w:r>
      <w:r w:rsidRPr="00245CD5">
        <w:rPr>
          <w:color w:val="000000"/>
          <w:sz w:val="26"/>
          <w:szCs w:val="26"/>
          <w:vertAlign w:val="superscript"/>
        </w:rPr>
        <w:t>2</w:t>
      </w:r>
      <w:r>
        <w:rPr>
          <w:color w:val="000000"/>
          <w:sz w:val="26"/>
          <w:szCs w:val="26"/>
        </w:rPr>
        <w:t>.</w:t>
      </w:r>
      <w:r w:rsidRPr="00245CD5">
        <w:rPr>
          <w:color w:val="000000"/>
          <w:sz w:val="26"/>
          <w:szCs w:val="26"/>
        </w:rPr>
        <w:t xml:space="preserve"> На одного жителя в среднем приходится </w:t>
      </w:r>
      <w:r>
        <w:rPr>
          <w:color w:val="000000"/>
          <w:sz w:val="26"/>
          <w:szCs w:val="26"/>
        </w:rPr>
        <w:t>17</w:t>
      </w:r>
      <w:r w:rsidRPr="00853241">
        <w:rPr>
          <w:color w:val="000000"/>
          <w:sz w:val="26"/>
          <w:szCs w:val="26"/>
        </w:rPr>
        <w:t>,</w:t>
      </w:r>
      <w:r>
        <w:rPr>
          <w:color w:val="000000"/>
          <w:sz w:val="26"/>
          <w:szCs w:val="26"/>
        </w:rPr>
        <w:t>4</w:t>
      </w:r>
      <w:r w:rsidRPr="00245CD5">
        <w:rPr>
          <w:color w:val="000000"/>
          <w:sz w:val="26"/>
          <w:szCs w:val="26"/>
        </w:rPr>
        <w:t xml:space="preserve"> м</w:t>
      </w:r>
      <w:r w:rsidRPr="00245CD5">
        <w:rPr>
          <w:color w:val="000000"/>
          <w:sz w:val="26"/>
          <w:szCs w:val="26"/>
          <w:vertAlign w:val="superscript"/>
        </w:rPr>
        <w:t xml:space="preserve">2 </w:t>
      </w:r>
      <w:r w:rsidRPr="00245CD5">
        <w:rPr>
          <w:color w:val="000000"/>
          <w:sz w:val="26"/>
          <w:szCs w:val="26"/>
        </w:rPr>
        <w:t>общей площади</w:t>
      </w:r>
      <w:r>
        <w:rPr>
          <w:color w:val="000000"/>
          <w:sz w:val="26"/>
          <w:szCs w:val="26"/>
        </w:rPr>
        <w:t>.</w:t>
      </w:r>
    </w:p>
    <w:p w:rsidR="00C178E7" w:rsidRDefault="00C178E7" w:rsidP="00C178E7">
      <w:pPr>
        <w:spacing w:line="276" w:lineRule="auto"/>
        <w:ind w:firstLine="720"/>
        <w:jc w:val="both"/>
        <w:rPr>
          <w:sz w:val="26"/>
          <w:szCs w:val="26"/>
        </w:rPr>
      </w:pPr>
      <w:r>
        <w:rPr>
          <w:sz w:val="26"/>
          <w:szCs w:val="26"/>
        </w:rPr>
        <w:t>Подробная характеристика жилищного фонда показана в нижеследующих таблицах.</w:t>
      </w:r>
      <w:r>
        <w:rPr>
          <w:b/>
          <w:bCs/>
          <w:i/>
          <w:iCs/>
        </w:rPr>
        <w:t xml:space="preserve"> </w:t>
      </w:r>
    </w:p>
    <w:p w:rsidR="00C178E7" w:rsidRPr="00C178E7" w:rsidRDefault="000F21CF" w:rsidP="000F21CF">
      <w:pPr>
        <w:jc w:val="center"/>
        <w:rPr>
          <w:b/>
          <w:color w:val="0D0D0D" w:themeColor="text1" w:themeTint="F2"/>
          <w:sz w:val="26"/>
          <w:szCs w:val="26"/>
        </w:rPr>
      </w:pPr>
      <w:r w:rsidRPr="00C178E7">
        <w:rPr>
          <w:b/>
          <w:color w:val="0D0D0D" w:themeColor="text1" w:themeTint="F2"/>
          <w:sz w:val="26"/>
          <w:szCs w:val="26"/>
        </w:rPr>
        <w:t xml:space="preserve">Распределение жилищного фонда по материалу стен, </w:t>
      </w:r>
    </w:p>
    <w:p w:rsidR="000F21CF" w:rsidRPr="00C178E7" w:rsidRDefault="000F21CF" w:rsidP="000F21CF">
      <w:pPr>
        <w:jc w:val="center"/>
        <w:rPr>
          <w:b/>
          <w:color w:val="0D0D0D" w:themeColor="text1" w:themeTint="F2"/>
          <w:sz w:val="26"/>
          <w:szCs w:val="26"/>
        </w:rPr>
      </w:pPr>
      <w:r w:rsidRPr="00C178E7">
        <w:rPr>
          <w:b/>
          <w:color w:val="0D0D0D" w:themeColor="text1" w:themeTint="F2"/>
          <w:sz w:val="26"/>
          <w:szCs w:val="26"/>
        </w:rPr>
        <w:t xml:space="preserve">времени постройки и проценту износа </w:t>
      </w:r>
    </w:p>
    <w:p w:rsidR="00C178E7" w:rsidRPr="00CF2C2D" w:rsidRDefault="00C178E7" w:rsidP="00C178E7">
      <w:pPr>
        <w:spacing w:line="276" w:lineRule="auto"/>
        <w:jc w:val="right"/>
        <w:rPr>
          <w:i/>
          <w:color w:val="0D0D0D" w:themeColor="text1" w:themeTint="F2"/>
        </w:rPr>
      </w:pPr>
      <w:r w:rsidRPr="00CF2C2D">
        <w:rPr>
          <w:i/>
          <w:color w:val="0D0D0D" w:themeColor="text1" w:themeTint="F2"/>
        </w:rPr>
        <w:t xml:space="preserve">Таблица </w:t>
      </w:r>
      <w:r>
        <w:rPr>
          <w:i/>
          <w:color w:val="0D0D0D" w:themeColor="text1" w:themeTint="F2"/>
        </w:rPr>
        <w:t>15</w:t>
      </w:r>
    </w:p>
    <w:tbl>
      <w:tblPr>
        <w:tblW w:w="9621" w:type="dxa"/>
        <w:tblInd w:w="-106" w:type="dxa"/>
        <w:tblLayout w:type="fixed"/>
        <w:tblLook w:val="0000" w:firstRow="0" w:lastRow="0" w:firstColumn="0" w:lastColumn="0" w:noHBand="0" w:noVBand="0"/>
      </w:tblPr>
      <w:tblGrid>
        <w:gridCol w:w="2817"/>
        <w:gridCol w:w="1984"/>
        <w:gridCol w:w="2410"/>
        <w:gridCol w:w="2410"/>
      </w:tblGrid>
      <w:tr w:rsidR="000F21CF" w:rsidRPr="003D4DBE" w:rsidTr="006124A0">
        <w:trPr>
          <w:cantSplit/>
        </w:trPr>
        <w:tc>
          <w:tcPr>
            <w:tcW w:w="2817" w:type="dxa"/>
            <w:tcBorders>
              <w:top w:val="single" w:sz="4" w:space="0" w:color="000000"/>
              <w:left w:val="single" w:sz="4" w:space="0" w:color="000000"/>
              <w:bottom w:val="single" w:sz="4" w:space="0" w:color="000000"/>
            </w:tcBorders>
            <w:vAlign w:val="center"/>
          </w:tcPr>
          <w:p w:rsidR="000F21CF" w:rsidRPr="00C178E7" w:rsidRDefault="000F21CF" w:rsidP="00C178E7">
            <w:pPr>
              <w:jc w:val="center"/>
              <w:rPr>
                <w:b/>
              </w:rPr>
            </w:pPr>
            <w:r w:rsidRPr="00C178E7">
              <w:rPr>
                <w:b/>
              </w:rPr>
              <w:t>Наименование показателей</w:t>
            </w:r>
          </w:p>
        </w:tc>
        <w:tc>
          <w:tcPr>
            <w:tcW w:w="1984" w:type="dxa"/>
            <w:tcBorders>
              <w:top w:val="single" w:sz="4" w:space="0" w:color="000000"/>
              <w:left w:val="single" w:sz="4" w:space="0" w:color="000000"/>
              <w:bottom w:val="single" w:sz="4" w:space="0" w:color="000000"/>
            </w:tcBorders>
          </w:tcPr>
          <w:p w:rsidR="000F21CF" w:rsidRPr="00C178E7" w:rsidRDefault="000F21CF" w:rsidP="00C178E7">
            <w:pPr>
              <w:ind w:left="-57" w:right="-57"/>
              <w:jc w:val="center"/>
              <w:rPr>
                <w:b/>
              </w:rPr>
            </w:pPr>
            <w:r w:rsidRPr="00C178E7">
              <w:rPr>
                <w:b/>
              </w:rPr>
              <w:t>Общая площадь жилых помещений, тыс. м</w:t>
            </w:r>
            <w:r w:rsidRPr="00C178E7">
              <w:rPr>
                <w:b/>
                <w:vertAlign w:val="superscript"/>
              </w:rPr>
              <w:t>2</w:t>
            </w:r>
          </w:p>
        </w:tc>
        <w:tc>
          <w:tcPr>
            <w:tcW w:w="2410" w:type="dxa"/>
            <w:tcBorders>
              <w:top w:val="single" w:sz="4" w:space="0" w:color="000000"/>
              <w:left w:val="single" w:sz="4" w:space="0" w:color="000000"/>
              <w:bottom w:val="single" w:sz="4" w:space="0" w:color="000000"/>
            </w:tcBorders>
          </w:tcPr>
          <w:p w:rsidR="000F21CF" w:rsidRPr="00C178E7" w:rsidRDefault="000F21CF" w:rsidP="00C178E7">
            <w:pPr>
              <w:ind w:left="-57" w:right="-57"/>
              <w:jc w:val="center"/>
              <w:rPr>
                <w:b/>
              </w:rPr>
            </w:pPr>
            <w:r w:rsidRPr="00C178E7">
              <w:rPr>
                <w:b/>
              </w:rPr>
              <w:t>Число жилых домов (индивидуально-определенных зданий), единиц</w:t>
            </w:r>
          </w:p>
        </w:tc>
        <w:tc>
          <w:tcPr>
            <w:tcW w:w="2410" w:type="dxa"/>
            <w:tcBorders>
              <w:top w:val="single" w:sz="4" w:space="0" w:color="000000"/>
              <w:left w:val="single" w:sz="4" w:space="0" w:color="000000"/>
              <w:bottom w:val="single" w:sz="4" w:space="0" w:color="000000"/>
              <w:right w:val="single" w:sz="4" w:space="0" w:color="000000"/>
            </w:tcBorders>
          </w:tcPr>
          <w:p w:rsidR="000F21CF" w:rsidRPr="00C178E7" w:rsidRDefault="000F21CF" w:rsidP="00C178E7">
            <w:pPr>
              <w:ind w:left="-57" w:right="-57"/>
              <w:jc w:val="center"/>
              <w:rPr>
                <w:b/>
              </w:rPr>
            </w:pPr>
            <w:r w:rsidRPr="00C178E7">
              <w:rPr>
                <w:b/>
              </w:rPr>
              <w:t>Число многоквартирных жилых домов, единиц</w:t>
            </w:r>
          </w:p>
        </w:tc>
      </w:tr>
      <w:tr w:rsidR="000F21CF" w:rsidRPr="003D4DBE" w:rsidTr="006124A0">
        <w:trPr>
          <w:cantSplit/>
        </w:trPr>
        <w:tc>
          <w:tcPr>
            <w:tcW w:w="9621" w:type="dxa"/>
            <w:gridSpan w:val="4"/>
            <w:tcBorders>
              <w:top w:val="single" w:sz="4" w:space="0" w:color="000000"/>
              <w:left w:val="single" w:sz="4" w:space="0" w:color="000000"/>
              <w:bottom w:val="single" w:sz="4" w:space="0" w:color="000000"/>
              <w:right w:val="single" w:sz="4" w:space="0" w:color="000000"/>
            </w:tcBorders>
          </w:tcPr>
          <w:p w:rsidR="000F21CF" w:rsidRPr="00C178E7" w:rsidRDefault="000F21CF" w:rsidP="006124A0">
            <w:pPr>
              <w:snapToGrid w:val="0"/>
              <w:jc w:val="center"/>
              <w:rPr>
                <w:b/>
              </w:rPr>
            </w:pPr>
            <w:r w:rsidRPr="00C178E7">
              <w:rPr>
                <w:b/>
                <w:iCs/>
              </w:rPr>
              <w:t>По материалу стен:</w:t>
            </w:r>
          </w:p>
        </w:tc>
      </w:tr>
      <w:tr w:rsidR="000F21CF" w:rsidRPr="003D4DBE" w:rsidTr="006124A0">
        <w:trPr>
          <w:cantSplit/>
        </w:trPr>
        <w:tc>
          <w:tcPr>
            <w:tcW w:w="2817" w:type="dxa"/>
            <w:tcBorders>
              <w:top w:val="single" w:sz="4" w:space="0" w:color="000000"/>
              <w:left w:val="single" w:sz="4" w:space="0" w:color="000000"/>
              <w:bottom w:val="single" w:sz="4" w:space="0" w:color="000000"/>
            </w:tcBorders>
          </w:tcPr>
          <w:p w:rsidR="000F21CF" w:rsidRPr="003D4DBE" w:rsidRDefault="000F21CF" w:rsidP="006124A0">
            <w:pPr>
              <w:ind w:left="284"/>
            </w:pPr>
            <w:r w:rsidRPr="003D4DBE">
              <w:t>Каменные, кирпичные</w:t>
            </w:r>
          </w:p>
        </w:tc>
        <w:tc>
          <w:tcPr>
            <w:tcW w:w="1984" w:type="dxa"/>
            <w:tcBorders>
              <w:top w:val="single" w:sz="4" w:space="0" w:color="000000"/>
              <w:left w:val="single" w:sz="4" w:space="0" w:color="000000"/>
              <w:bottom w:val="single" w:sz="4" w:space="0" w:color="000000"/>
            </w:tcBorders>
            <w:vAlign w:val="center"/>
          </w:tcPr>
          <w:p w:rsidR="000F21CF" w:rsidRPr="00372BDC" w:rsidRDefault="000F21CF" w:rsidP="006124A0">
            <w:pPr>
              <w:snapToGrid w:val="0"/>
              <w:jc w:val="center"/>
            </w:pPr>
            <w:r>
              <w:t>169145,4</w:t>
            </w:r>
          </w:p>
        </w:tc>
        <w:tc>
          <w:tcPr>
            <w:tcW w:w="2410" w:type="dxa"/>
            <w:tcBorders>
              <w:top w:val="single" w:sz="4" w:space="0" w:color="000000"/>
              <w:left w:val="single" w:sz="4" w:space="0" w:color="000000"/>
              <w:bottom w:val="single" w:sz="4" w:space="0" w:color="000000"/>
            </w:tcBorders>
            <w:vAlign w:val="center"/>
          </w:tcPr>
          <w:p w:rsidR="000F21CF" w:rsidRPr="00372BDC" w:rsidRDefault="000F21CF" w:rsidP="006124A0">
            <w:pPr>
              <w:snapToGrid w:val="0"/>
              <w:jc w:val="center"/>
            </w:pPr>
            <w:r>
              <w:t>886</w:t>
            </w:r>
          </w:p>
        </w:tc>
        <w:tc>
          <w:tcPr>
            <w:tcW w:w="2410" w:type="dxa"/>
            <w:tcBorders>
              <w:top w:val="single" w:sz="4" w:space="0" w:color="000000"/>
              <w:left w:val="single" w:sz="4" w:space="0" w:color="000000"/>
              <w:bottom w:val="single" w:sz="4" w:space="0" w:color="000000"/>
              <w:right w:val="single" w:sz="4" w:space="0" w:color="000000"/>
            </w:tcBorders>
            <w:vAlign w:val="center"/>
          </w:tcPr>
          <w:p w:rsidR="000F21CF" w:rsidRPr="00372BDC" w:rsidRDefault="000F21CF" w:rsidP="006124A0">
            <w:pPr>
              <w:snapToGrid w:val="0"/>
              <w:jc w:val="center"/>
            </w:pPr>
            <w:r>
              <w:t>140</w:t>
            </w:r>
          </w:p>
        </w:tc>
      </w:tr>
      <w:tr w:rsidR="000F21CF" w:rsidRPr="003D4DBE" w:rsidTr="006124A0">
        <w:trPr>
          <w:cantSplit/>
        </w:trPr>
        <w:tc>
          <w:tcPr>
            <w:tcW w:w="2817" w:type="dxa"/>
            <w:tcBorders>
              <w:top w:val="single" w:sz="4" w:space="0" w:color="000000"/>
              <w:left w:val="single" w:sz="4" w:space="0" w:color="000000"/>
              <w:bottom w:val="single" w:sz="4" w:space="0" w:color="000000"/>
            </w:tcBorders>
          </w:tcPr>
          <w:p w:rsidR="000F21CF" w:rsidRPr="003D4DBE" w:rsidRDefault="000F21CF" w:rsidP="006124A0">
            <w:pPr>
              <w:snapToGrid w:val="0"/>
              <w:ind w:left="284"/>
            </w:pPr>
            <w:r w:rsidRPr="003D4DBE">
              <w:t>Панельные</w:t>
            </w:r>
          </w:p>
        </w:tc>
        <w:tc>
          <w:tcPr>
            <w:tcW w:w="1984" w:type="dxa"/>
            <w:tcBorders>
              <w:top w:val="single" w:sz="4" w:space="0" w:color="000000"/>
              <w:left w:val="single" w:sz="4" w:space="0" w:color="000000"/>
              <w:bottom w:val="single" w:sz="4" w:space="0" w:color="000000"/>
            </w:tcBorders>
            <w:vAlign w:val="center"/>
          </w:tcPr>
          <w:p w:rsidR="000F21CF" w:rsidRPr="00372BDC" w:rsidRDefault="000F21CF" w:rsidP="006124A0">
            <w:pPr>
              <w:snapToGrid w:val="0"/>
              <w:jc w:val="center"/>
            </w:pPr>
            <w:r>
              <w:t>57868,4</w:t>
            </w:r>
          </w:p>
        </w:tc>
        <w:tc>
          <w:tcPr>
            <w:tcW w:w="2410" w:type="dxa"/>
            <w:tcBorders>
              <w:top w:val="single" w:sz="4" w:space="0" w:color="000000"/>
              <w:left w:val="single" w:sz="4" w:space="0" w:color="000000"/>
              <w:bottom w:val="single" w:sz="4" w:space="0" w:color="000000"/>
            </w:tcBorders>
            <w:vAlign w:val="center"/>
          </w:tcPr>
          <w:p w:rsidR="000F21CF" w:rsidRPr="00372BDC" w:rsidRDefault="000F21CF" w:rsidP="006124A0">
            <w:pPr>
              <w:snapToGrid w:val="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0F21CF" w:rsidRPr="00372BDC" w:rsidRDefault="000F21CF" w:rsidP="006124A0">
            <w:pPr>
              <w:snapToGrid w:val="0"/>
              <w:jc w:val="center"/>
            </w:pPr>
            <w:r>
              <w:t>26</w:t>
            </w:r>
          </w:p>
        </w:tc>
      </w:tr>
      <w:tr w:rsidR="000F21CF" w:rsidRPr="003D4DBE" w:rsidTr="006124A0">
        <w:trPr>
          <w:cantSplit/>
        </w:trPr>
        <w:tc>
          <w:tcPr>
            <w:tcW w:w="2817" w:type="dxa"/>
            <w:tcBorders>
              <w:top w:val="single" w:sz="4" w:space="0" w:color="000000"/>
              <w:left w:val="single" w:sz="4" w:space="0" w:color="000000"/>
              <w:bottom w:val="single" w:sz="4" w:space="0" w:color="000000"/>
            </w:tcBorders>
          </w:tcPr>
          <w:p w:rsidR="000F21CF" w:rsidRPr="003D4DBE" w:rsidRDefault="000F21CF" w:rsidP="006124A0">
            <w:pPr>
              <w:snapToGrid w:val="0"/>
              <w:ind w:left="284"/>
            </w:pPr>
            <w:r w:rsidRPr="003D4DBE">
              <w:t>Смешанные</w:t>
            </w:r>
          </w:p>
        </w:tc>
        <w:tc>
          <w:tcPr>
            <w:tcW w:w="1984" w:type="dxa"/>
            <w:tcBorders>
              <w:top w:val="single" w:sz="4" w:space="0" w:color="000000"/>
              <w:left w:val="single" w:sz="4" w:space="0" w:color="000000"/>
              <w:bottom w:val="single" w:sz="4" w:space="0" w:color="000000"/>
            </w:tcBorders>
            <w:vAlign w:val="center"/>
          </w:tcPr>
          <w:p w:rsidR="000F21CF" w:rsidRPr="00372BDC" w:rsidRDefault="000F21CF" w:rsidP="006124A0">
            <w:pPr>
              <w:snapToGrid w:val="0"/>
              <w:jc w:val="center"/>
            </w:pPr>
            <w:r>
              <w:t>5076</w:t>
            </w:r>
          </w:p>
        </w:tc>
        <w:tc>
          <w:tcPr>
            <w:tcW w:w="2410" w:type="dxa"/>
            <w:tcBorders>
              <w:top w:val="single" w:sz="4" w:space="0" w:color="000000"/>
              <w:left w:val="single" w:sz="4" w:space="0" w:color="000000"/>
              <w:bottom w:val="single" w:sz="4" w:space="0" w:color="000000"/>
            </w:tcBorders>
            <w:vAlign w:val="center"/>
          </w:tcPr>
          <w:p w:rsidR="000F21CF" w:rsidRPr="00372BDC" w:rsidRDefault="000F21CF" w:rsidP="006124A0">
            <w:pPr>
              <w:snapToGrid w:val="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0F21CF" w:rsidRPr="00372BDC" w:rsidRDefault="000F21CF" w:rsidP="006124A0">
            <w:pPr>
              <w:snapToGrid w:val="0"/>
              <w:jc w:val="center"/>
            </w:pPr>
            <w:r>
              <w:t>29</w:t>
            </w:r>
          </w:p>
        </w:tc>
      </w:tr>
      <w:tr w:rsidR="000F21CF" w:rsidRPr="003D4DBE" w:rsidTr="006124A0">
        <w:trPr>
          <w:cantSplit/>
        </w:trPr>
        <w:tc>
          <w:tcPr>
            <w:tcW w:w="2817" w:type="dxa"/>
            <w:tcBorders>
              <w:top w:val="single" w:sz="4" w:space="0" w:color="000000"/>
              <w:left w:val="single" w:sz="4" w:space="0" w:color="000000"/>
              <w:bottom w:val="single" w:sz="4" w:space="0" w:color="000000"/>
            </w:tcBorders>
          </w:tcPr>
          <w:p w:rsidR="000F21CF" w:rsidRPr="003D4DBE" w:rsidRDefault="000F21CF" w:rsidP="006124A0">
            <w:pPr>
              <w:snapToGrid w:val="0"/>
              <w:ind w:left="284"/>
            </w:pPr>
            <w:r w:rsidRPr="003D4DBE">
              <w:t>Деревянные</w:t>
            </w:r>
          </w:p>
        </w:tc>
        <w:tc>
          <w:tcPr>
            <w:tcW w:w="1984" w:type="dxa"/>
            <w:tcBorders>
              <w:top w:val="single" w:sz="4" w:space="0" w:color="000000"/>
              <w:left w:val="single" w:sz="4" w:space="0" w:color="000000"/>
              <w:bottom w:val="single" w:sz="4" w:space="0" w:color="000000"/>
            </w:tcBorders>
            <w:vAlign w:val="center"/>
          </w:tcPr>
          <w:p w:rsidR="000F21CF" w:rsidRPr="00372BDC" w:rsidRDefault="000F21CF" w:rsidP="006124A0">
            <w:pPr>
              <w:snapToGrid w:val="0"/>
              <w:jc w:val="center"/>
            </w:pPr>
            <w:r>
              <w:t>52056,7</w:t>
            </w:r>
          </w:p>
        </w:tc>
        <w:tc>
          <w:tcPr>
            <w:tcW w:w="2410" w:type="dxa"/>
            <w:tcBorders>
              <w:top w:val="single" w:sz="4" w:space="0" w:color="000000"/>
              <w:left w:val="single" w:sz="4" w:space="0" w:color="000000"/>
              <w:bottom w:val="single" w:sz="4" w:space="0" w:color="000000"/>
            </w:tcBorders>
            <w:vAlign w:val="center"/>
          </w:tcPr>
          <w:p w:rsidR="000F21CF" w:rsidRPr="00372BDC" w:rsidRDefault="000F21CF" w:rsidP="006124A0">
            <w:pPr>
              <w:snapToGrid w:val="0"/>
              <w:jc w:val="center"/>
            </w:pPr>
            <w:r>
              <w:t>578</w:t>
            </w:r>
          </w:p>
        </w:tc>
        <w:tc>
          <w:tcPr>
            <w:tcW w:w="2410" w:type="dxa"/>
            <w:tcBorders>
              <w:top w:val="single" w:sz="4" w:space="0" w:color="000000"/>
              <w:left w:val="single" w:sz="4" w:space="0" w:color="000000"/>
              <w:bottom w:val="single" w:sz="4" w:space="0" w:color="000000"/>
              <w:right w:val="single" w:sz="4" w:space="0" w:color="000000"/>
            </w:tcBorders>
            <w:vAlign w:val="center"/>
          </w:tcPr>
          <w:p w:rsidR="000F21CF" w:rsidRPr="00372BDC" w:rsidRDefault="000F21CF" w:rsidP="006124A0">
            <w:pPr>
              <w:snapToGrid w:val="0"/>
              <w:jc w:val="center"/>
            </w:pPr>
            <w:r>
              <w:t>36</w:t>
            </w:r>
          </w:p>
        </w:tc>
      </w:tr>
      <w:tr w:rsidR="000F21CF" w:rsidRPr="003D4DBE" w:rsidTr="006124A0">
        <w:trPr>
          <w:cantSplit/>
          <w:trHeight w:val="245"/>
        </w:trPr>
        <w:tc>
          <w:tcPr>
            <w:tcW w:w="9621" w:type="dxa"/>
            <w:gridSpan w:val="4"/>
            <w:tcBorders>
              <w:top w:val="single" w:sz="4" w:space="0" w:color="000000"/>
              <w:left w:val="single" w:sz="4" w:space="0" w:color="000000"/>
              <w:bottom w:val="single" w:sz="4" w:space="0" w:color="000000"/>
              <w:right w:val="single" w:sz="4" w:space="0" w:color="000000"/>
            </w:tcBorders>
          </w:tcPr>
          <w:p w:rsidR="000F21CF" w:rsidRPr="00C178E7" w:rsidRDefault="000F21CF" w:rsidP="006124A0">
            <w:pPr>
              <w:snapToGrid w:val="0"/>
              <w:jc w:val="center"/>
              <w:rPr>
                <w:b/>
                <w:iCs/>
              </w:rPr>
            </w:pPr>
            <w:r w:rsidRPr="00C178E7">
              <w:rPr>
                <w:b/>
                <w:iCs/>
              </w:rPr>
              <w:t>По годам возведения:</w:t>
            </w:r>
          </w:p>
        </w:tc>
      </w:tr>
      <w:tr w:rsidR="000F21CF" w:rsidRPr="003D4DBE" w:rsidTr="006124A0">
        <w:trPr>
          <w:cantSplit/>
        </w:trPr>
        <w:tc>
          <w:tcPr>
            <w:tcW w:w="2817" w:type="dxa"/>
            <w:tcBorders>
              <w:top w:val="single" w:sz="4" w:space="0" w:color="000000"/>
              <w:left w:val="single" w:sz="4" w:space="0" w:color="000000"/>
              <w:bottom w:val="single" w:sz="4" w:space="0" w:color="000000"/>
            </w:tcBorders>
          </w:tcPr>
          <w:p w:rsidR="000F21CF" w:rsidRPr="003D4DBE" w:rsidRDefault="000F21CF" w:rsidP="006124A0">
            <w:pPr>
              <w:ind w:left="284"/>
            </w:pPr>
            <w:r w:rsidRPr="003D4DBE">
              <w:t>до 1920</w:t>
            </w:r>
          </w:p>
        </w:tc>
        <w:tc>
          <w:tcPr>
            <w:tcW w:w="1984" w:type="dxa"/>
            <w:tcBorders>
              <w:top w:val="single" w:sz="4" w:space="0" w:color="000000"/>
              <w:left w:val="single" w:sz="4" w:space="0" w:color="000000"/>
              <w:bottom w:val="single" w:sz="4" w:space="0" w:color="000000"/>
            </w:tcBorders>
            <w:vAlign w:val="center"/>
          </w:tcPr>
          <w:p w:rsidR="000F21CF" w:rsidRPr="00372BDC" w:rsidRDefault="000F21CF" w:rsidP="006124A0">
            <w:pPr>
              <w:snapToGrid w:val="0"/>
              <w:jc w:val="center"/>
            </w:pPr>
            <w:r>
              <w:t>2336,0</w:t>
            </w:r>
          </w:p>
        </w:tc>
        <w:tc>
          <w:tcPr>
            <w:tcW w:w="2410" w:type="dxa"/>
            <w:tcBorders>
              <w:top w:val="single" w:sz="4" w:space="0" w:color="000000"/>
              <w:left w:val="single" w:sz="4" w:space="0" w:color="000000"/>
              <w:bottom w:val="single" w:sz="4" w:space="0" w:color="000000"/>
            </w:tcBorders>
            <w:vAlign w:val="center"/>
          </w:tcPr>
          <w:p w:rsidR="000F21CF" w:rsidRPr="00372BDC" w:rsidRDefault="00C178E7" w:rsidP="006124A0">
            <w:pPr>
              <w:snapToGrid w:val="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0F21CF" w:rsidRPr="00372BDC" w:rsidRDefault="000F21CF" w:rsidP="006124A0">
            <w:pPr>
              <w:snapToGrid w:val="0"/>
              <w:jc w:val="center"/>
            </w:pPr>
            <w:r>
              <w:t>11</w:t>
            </w:r>
          </w:p>
        </w:tc>
      </w:tr>
      <w:tr w:rsidR="000F21CF" w:rsidRPr="003D4DBE" w:rsidTr="006124A0">
        <w:trPr>
          <w:cantSplit/>
        </w:trPr>
        <w:tc>
          <w:tcPr>
            <w:tcW w:w="2817" w:type="dxa"/>
            <w:tcBorders>
              <w:top w:val="single" w:sz="4" w:space="0" w:color="000000"/>
              <w:left w:val="single" w:sz="4" w:space="0" w:color="000000"/>
              <w:bottom w:val="single" w:sz="4" w:space="0" w:color="000000"/>
            </w:tcBorders>
          </w:tcPr>
          <w:p w:rsidR="000F21CF" w:rsidRPr="003D4DBE" w:rsidRDefault="000F21CF" w:rsidP="006124A0">
            <w:pPr>
              <w:snapToGrid w:val="0"/>
              <w:ind w:left="284"/>
            </w:pPr>
            <w:r w:rsidRPr="003D4DBE">
              <w:t>1921-1945</w:t>
            </w:r>
          </w:p>
        </w:tc>
        <w:tc>
          <w:tcPr>
            <w:tcW w:w="1984" w:type="dxa"/>
            <w:tcBorders>
              <w:top w:val="single" w:sz="4" w:space="0" w:color="000000"/>
              <w:left w:val="single" w:sz="4" w:space="0" w:color="000000"/>
              <w:bottom w:val="single" w:sz="4" w:space="0" w:color="000000"/>
            </w:tcBorders>
            <w:vAlign w:val="center"/>
          </w:tcPr>
          <w:p w:rsidR="000F21CF" w:rsidRPr="00372BDC" w:rsidRDefault="000F21CF" w:rsidP="006124A0">
            <w:pPr>
              <w:snapToGrid w:val="0"/>
              <w:jc w:val="center"/>
            </w:pPr>
            <w:r>
              <w:t>3576,5</w:t>
            </w:r>
          </w:p>
        </w:tc>
        <w:tc>
          <w:tcPr>
            <w:tcW w:w="2410" w:type="dxa"/>
            <w:tcBorders>
              <w:top w:val="single" w:sz="4" w:space="0" w:color="000000"/>
              <w:left w:val="single" w:sz="4" w:space="0" w:color="000000"/>
              <w:bottom w:val="single" w:sz="4" w:space="0" w:color="000000"/>
            </w:tcBorders>
            <w:vAlign w:val="center"/>
          </w:tcPr>
          <w:p w:rsidR="000F21CF" w:rsidRPr="00372BDC" w:rsidRDefault="00C178E7" w:rsidP="006124A0">
            <w:pPr>
              <w:snapToGrid w:val="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0F21CF" w:rsidRPr="00372BDC" w:rsidRDefault="000F21CF" w:rsidP="006124A0">
            <w:pPr>
              <w:snapToGrid w:val="0"/>
              <w:jc w:val="center"/>
            </w:pPr>
            <w:r>
              <w:t>23</w:t>
            </w:r>
          </w:p>
        </w:tc>
      </w:tr>
      <w:tr w:rsidR="000F21CF" w:rsidRPr="003D4DBE" w:rsidTr="006124A0">
        <w:trPr>
          <w:cantSplit/>
        </w:trPr>
        <w:tc>
          <w:tcPr>
            <w:tcW w:w="2817" w:type="dxa"/>
            <w:tcBorders>
              <w:top w:val="single" w:sz="4" w:space="0" w:color="000000"/>
              <w:left w:val="single" w:sz="4" w:space="0" w:color="000000"/>
              <w:bottom w:val="single" w:sz="4" w:space="0" w:color="000000"/>
            </w:tcBorders>
          </w:tcPr>
          <w:p w:rsidR="000F21CF" w:rsidRPr="003D4DBE" w:rsidRDefault="000F21CF" w:rsidP="006124A0">
            <w:pPr>
              <w:snapToGrid w:val="0"/>
              <w:ind w:left="284"/>
            </w:pPr>
            <w:r w:rsidRPr="003D4DBE">
              <w:t>1946-1970</w:t>
            </w:r>
          </w:p>
        </w:tc>
        <w:tc>
          <w:tcPr>
            <w:tcW w:w="1984" w:type="dxa"/>
            <w:tcBorders>
              <w:top w:val="single" w:sz="4" w:space="0" w:color="000000"/>
              <w:left w:val="single" w:sz="4" w:space="0" w:color="000000"/>
              <w:bottom w:val="single" w:sz="4" w:space="0" w:color="000000"/>
            </w:tcBorders>
            <w:vAlign w:val="center"/>
          </w:tcPr>
          <w:p w:rsidR="000F21CF" w:rsidRPr="00372BDC" w:rsidRDefault="000F21CF" w:rsidP="006124A0">
            <w:pPr>
              <w:snapToGrid w:val="0"/>
              <w:jc w:val="center"/>
            </w:pPr>
            <w:r>
              <w:t>57868,4</w:t>
            </w:r>
          </w:p>
        </w:tc>
        <w:tc>
          <w:tcPr>
            <w:tcW w:w="2410" w:type="dxa"/>
            <w:tcBorders>
              <w:top w:val="single" w:sz="4" w:space="0" w:color="000000"/>
              <w:left w:val="single" w:sz="4" w:space="0" w:color="000000"/>
              <w:bottom w:val="single" w:sz="4" w:space="0" w:color="000000"/>
            </w:tcBorders>
            <w:vAlign w:val="center"/>
          </w:tcPr>
          <w:p w:rsidR="000F21CF" w:rsidRPr="00372BDC" w:rsidRDefault="00C178E7" w:rsidP="006124A0">
            <w:pPr>
              <w:snapToGrid w:val="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0F21CF" w:rsidRPr="00372BDC" w:rsidRDefault="000F21CF" w:rsidP="006124A0">
            <w:pPr>
              <w:snapToGrid w:val="0"/>
              <w:jc w:val="center"/>
            </w:pPr>
            <w:r>
              <w:t>88</w:t>
            </w:r>
          </w:p>
        </w:tc>
      </w:tr>
      <w:tr w:rsidR="000F21CF" w:rsidRPr="003D4DBE" w:rsidTr="006124A0">
        <w:trPr>
          <w:cantSplit/>
        </w:trPr>
        <w:tc>
          <w:tcPr>
            <w:tcW w:w="2817" w:type="dxa"/>
            <w:tcBorders>
              <w:top w:val="single" w:sz="4" w:space="0" w:color="000000"/>
              <w:left w:val="single" w:sz="4" w:space="0" w:color="000000"/>
              <w:bottom w:val="single" w:sz="4" w:space="0" w:color="000000"/>
            </w:tcBorders>
          </w:tcPr>
          <w:p w:rsidR="000F21CF" w:rsidRPr="003D4DBE" w:rsidRDefault="000F21CF" w:rsidP="006124A0">
            <w:pPr>
              <w:snapToGrid w:val="0"/>
              <w:ind w:left="284"/>
            </w:pPr>
            <w:r w:rsidRPr="003D4DBE">
              <w:t>1971-1995</w:t>
            </w:r>
          </w:p>
        </w:tc>
        <w:tc>
          <w:tcPr>
            <w:tcW w:w="1984" w:type="dxa"/>
            <w:tcBorders>
              <w:top w:val="single" w:sz="4" w:space="0" w:color="000000"/>
              <w:left w:val="single" w:sz="4" w:space="0" w:color="000000"/>
              <w:bottom w:val="single" w:sz="4" w:space="0" w:color="000000"/>
            </w:tcBorders>
            <w:vAlign w:val="center"/>
          </w:tcPr>
          <w:p w:rsidR="000F21CF" w:rsidRPr="00372BDC" w:rsidRDefault="000F21CF" w:rsidP="006124A0">
            <w:pPr>
              <w:snapToGrid w:val="0"/>
              <w:jc w:val="center"/>
            </w:pPr>
            <w:r>
              <w:t>133107,1</w:t>
            </w:r>
          </w:p>
        </w:tc>
        <w:tc>
          <w:tcPr>
            <w:tcW w:w="2410" w:type="dxa"/>
            <w:tcBorders>
              <w:top w:val="single" w:sz="4" w:space="0" w:color="000000"/>
              <w:left w:val="single" w:sz="4" w:space="0" w:color="000000"/>
              <w:bottom w:val="single" w:sz="4" w:space="0" w:color="000000"/>
            </w:tcBorders>
            <w:vAlign w:val="center"/>
          </w:tcPr>
          <w:p w:rsidR="000F21CF" w:rsidRPr="00372BDC" w:rsidRDefault="00C178E7" w:rsidP="006124A0">
            <w:pPr>
              <w:snapToGrid w:val="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0F21CF" w:rsidRPr="00372BDC" w:rsidRDefault="000F21CF" w:rsidP="006124A0">
            <w:pPr>
              <w:snapToGrid w:val="0"/>
              <w:jc w:val="center"/>
            </w:pPr>
            <w:r>
              <w:t>68</w:t>
            </w:r>
          </w:p>
        </w:tc>
      </w:tr>
      <w:tr w:rsidR="000F21CF" w:rsidRPr="003D4DBE" w:rsidTr="006124A0">
        <w:trPr>
          <w:cantSplit/>
        </w:trPr>
        <w:tc>
          <w:tcPr>
            <w:tcW w:w="2817" w:type="dxa"/>
            <w:tcBorders>
              <w:top w:val="single" w:sz="4" w:space="0" w:color="000000"/>
              <w:left w:val="single" w:sz="4" w:space="0" w:color="000000"/>
              <w:bottom w:val="single" w:sz="4" w:space="0" w:color="000000"/>
            </w:tcBorders>
          </w:tcPr>
          <w:p w:rsidR="000F21CF" w:rsidRPr="003D4DBE" w:rsidRDefault="000F21CF" w:rsidP="006124A0">
            <w:pPr>
              <w:snapToGrid w:val="0"/>
              <w:ind w:left="284"/>
            </w:pPr>
            <w:r w:rsidRPr="003D4DBE">
              <w:t>После 1995 г.</w:t>
            </w:r>
          </w:p>
        </w:tc>
        <w:tc>
          <w:tcPr>
            <w:tcW w:w="1984" w:type="dxa"/>
            <w:tcBorders>
              <w:top w:val="single" w:sz="4" w:space="0" w:color="000000"/>
              <w:left w:val="single" w:sz="4" w:space="0" w:color="000000"/>
              <w:bottom w:val="single" w:sz="4" w:space="0" w:color="000000"/>
            </w:tcBorders>
            <w:vAlign w:val="center"/>
          </w:tcPr>
          <w:p w:rsidR="000F21CF" w:rsidRPr="00372BDC" w:rsidRDefault="000F21CF" w:rsidP="006124A0">
            <w:pPr>
              <w:snapToGrid w:val="0"/>
              <w:jc w:val="center"/>
            </w:pPr>
            <w:r>
              <w:t>28006,9</w:t>
            </w:r>
          </w:p>
        </w:tc>
        <w:tc>
          <w:tcPr>
            <w:tcW w:w="2410" w:type="dxa"/>
            <w:tcBorders>
              <w:top w:val="single" w:sz="4" w:space="0" w:color="000000"/>
              <w:left w:val="single" w:sz="4" w:space="0" w:color="000000"/>
              <w:bottom w:val="single" w:sz="4" w:space="0" w:color="000000"/>
            </w:tcBorders>
            <w:vAlign w:val="center"/>
          </w:tcPr>
          <w:p w:rsidR="000F21CF" w:rsidRPr="00372BDC" w:rsidRDefault="00C178E7" w:rsidP="006124A0">
            <w:pPr>
              <w:snapToGrid w:val="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0F21CF" w:rsidRPr="00372BDC" w:rsidRDefault="000F21CF" w:rsidP="006124A0">
            <w:pPr>
              <w:snapToGrid w:val="0"/>
              <w:jc w:val="center"/>
            </w:pPr>
            <w:r>
              <w:t>12</w:t>
            </w:r>
          </w:p>
        </w:tc>
      </w:tr>
      <w:tr w:rsidR="000F21CF" w:rsidRPr="003D4DBE" w:rsidTr="006124A0">
        <w:trPr>
          <w:cantSplit/>
        </w:trPr>
        <w:tc>
          <w:tcPr>
            <w:tcW w:w="9621" w:type="dxa"/>
            <w:gridSpan w:val="4"/>
            <w:tcBorders>
              <w:top w:val="single" w:sz="4" w:space="0" w:color="000000"/>
              <w:left w:val="single" w:sz="4" w:space="0" w:color="000000"/>
              <w:bottom w:val="single" w:sz="4" w:space="0" w:color="000000"/>
              <w:right w:val="single" w:sz="4" w:space="0" w:color="000000"/>
            </w:tcBorders>
          </w:tcPr>
          <w:p w:rsidR="000F21CF" w:rsidRPr="00C178E7" w:rsidRDefault="000F21CF" w:rsidP="006124A0">
            <w:pPr>
              <w:snapToGrid w:val="0"/>
              <w:jc w:val="center"/>
              <w:rPr>
                <w:b/>
                <w:iCs/>
              </w:rPr>
            </w:pPr>
            <w:r w:rsidRPr="00C178E7">
              <w:rPr>
                <w:b/>
                <w:iCs/>
              </w:rPr>
              <w:t>По проценту износа:</w:t>
            </w:r>
          </w:p>
        </w:tc>
      </w:tr>
      <w:tr w:rsidR="000F21CF" w:rsidRPr="003D4DBE" w:rsidTr="006124A0">
        <w:trPr>
          <w:cantSplit/>
        </w:trPr>
        <w:tc>
          <w:tcPr>
            <w:tcW w:w="2817" w:type="dxa"/>
            <w:tcBorders>
              <w:top w:val="single" w:sz="4" w:space="0" w:color="000000"/>
              <w:left w:val="single" w:sz="4" w:space="0" w:color="000000"/>
              <w:bottom w:val="single" w:sz="4" w:space="0" w:color="000000"/>
            </w:tcBorders>
          </w:tcPr>
          <w:p w:rsidR="000F21CF" w:rsidRPr="003D4DBE" w:rsidRDefault="000F21CF" w:rsidP="006124A0">
            <w:pPr>
              <w:ind w:left="284"/>
            </w:pPr>
            <w:r w:rsidRPr="003D4DBE">
              <w:t>от 0 до 30%</w:t>
            </w:r>
          </w:p>
        </w:tc>
        <w:tc>
          <w:tcPr>
            <w:tcW w:w="1984" w:type="dxa"/>
            <w:tcBorders>
              <w:top w:val="single" w:sz="4" w:space="0" w:color="000000"/>
              <w:left w:val="single" w:sz="4" w:space="0" w:color="000000"/>
              <w:bottom w:val="single" w:sz="4" w:space="0" w:color="000000"/>
            </w:tcBorders>
            <w:vAlign w:val="center"/>
          </w:tcPr>
          <w:p w:rsidR="000F21CF" w:rsidRPr="00372BDC" w:rsidRDefault="000F21CF" w:rsidP="006124A0">
            <w:pPr>
              <w:snapToGrid w:val="0"/>
              <w:jc w:val="center"/>
            </w:pPr>
            <w:r>
              <w:t>28006,9</w:t>
            </w:r>
          </w:p>
        </w:tc>
        <w:tc>
          <w:tcPr>
            <w:tcW w:w="2410" w:type="dxa"/>
            <w:tcBorders>
              <w:top w:val="single" w:sz="4" w:space="0" w:color="000000"/>
              <w:left w:val="single" w:sz="4" w:space="0" w:color="000000"/>
              <w:bottom w:val="single" w:sz="4" w:space="0" w:color="000000"/>
            </w:tcBorders>
            <w:vAlign w:val="center"/>
          </w:tcPr>
          <w:p w:rsidR="000F21CF" w:rsidRPr="00372BDC" w:rsidRDefault="00C178E7" w:rsidP="006124A0">
            <w:pPr>
              <w:snapToGrid w:val="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0F21CF" w:rsidRPr="00372BDC" w:rsidRDefault="000F21CF" w:rsidP="006124A0">
            <w:pPr>
              <w:snapToGrid w:val="0"/>
              <w:jc w:val="center"/>
            </w:pPr>
            <w:r>
              <w:t>13</w:t>
            </w:r>
          </w:p>
        </w:tc>
      </w:tr>
      <w:tr w:rsidR="000F21CF" w:rsidRPr="003D4DBE" w:rsidTr="006124A0">
        <w:trPr>
          <w:cantSplit/>
        </w:trPr>
        <w:tc>
          <w:tcPr>
            <w:tcW w:w="2817" w:type="dxa"/>
            <w:tcBorders>
              <w:top w:val="single" w:sz="4" w:space="0" w:color="000000"/>
              <w:left w:val="single" w:sz="4" w:space="0" w:color="000000"/>
              <w:bottom w:val="single" w:sz="4" w:space="0" w:color="000000"/>
            </w:tcBorders>
          </w:tcPr>
          <w:p w:rsidR="000F21CF" w:rsidRPr="003D4DBE" w:rsidRDefault="000F21CF" w:rsidP="006124A0">
            <w:pPr>
              <w:snapToGrid w:val="0"/>
              <w:ind w:left="284"/>
            </w:pPr>
            <w:r w:rsidRPr="003D4DBE">
              <w:t>от 31% до 65%</w:t>
            </w:r>
          </w:p>
        </w:tc>
        <w:tc>
          <w:tcPr>
            <w:tcW w:w="1984" w:type="dxa"/>
            <w:tcBorders>
              <w:top w:val="single" w:sz="4" w:space="0" w:color="000000"/>
              <w:left w:val="single" w:sz="4" w:space="0" w:color="000000"/>
              <w:bottom w:val="single" w:sz="4" w:space="0" w:color="000000"/>
            </w:tcBorders>
            <w:vAlign w:val="center"/>
          </w:tcPr>
          <w:p w:rsidR="000F21CF" w:rsidRPr="00372BDC" w:rsidRDefault="000F21CF" w:rsidP="006124A0">
            <w:pPr>
              <w:snapToGrid w:val="0"/>
              <w:jc w:val="center"/>
            </w:pPr>
            <w:r>
              <w:t>41662,2</w:t>
            </w:r>
          </w:p>
        </w:tc>
        <w:tc>
          <w:tcPr>
            <w:tcW w:w="2410" w:type="dxa"/>
            <w:tcBorders>
              <w:top w:val="single" w:sz="4" w:space="0" w:color="000000"/>
              <w:left w:val="single" w:sz="4" w:space="0" w:color="000000"/>
              <w:bottom w:val="single" w:sz="4" w:space="0" w:color="000000"/>
            </w:tcBorders>
            <w:vAlign w:val="center"/>
          </w:tcPr>
          <w:p w:rsidR="000F21CF" w:rsidRPr="00372BDC" w:rsidRDefault="00C178E7" w:rsidP="006124A0">
            <w:pPr>
              <w:snapToGrid w:val="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0F21CF" w:rsidRPr="00372BDC" w:rsidRDefault="000F21CF" w:rsidP="006124A0">
            <w:pPr>
              <w:snapToGrid w:val="0"/>
              <w:jc w:val="center"/>
            </w:pPr>
            <w:r>
              <w:t>108</w:t>
            </w:r>
          </w:p>
        </w:tc>
      </w:tr>
      <w:tr w:rsidR="000F21CF" w:rsidRPr="003D4DBE" w:rsidTr="006124A0">
        <w:trPr>
          <w:cantSplit/>
        </w:trPr>
        <w:tc>
          <w:tcPr>
            <w:tcW w:w="2817" w:type="dxa"/>
            <w:tcBorders>
              <w:top w:val="single" w:sz="4" w:space="0" w:color="000000"/>
              <w:left w:val="single" w:sz="4" w:space="0" w:color="000000"/>
              <w:bottom w:val="single" w:sz="4" w:space="0" w:color="000000"/>
            </w:tcBorders>
          </w:tcPr>
          <w:p w:rsidR="000F21CF" w:rsidRPr="003D4DBE" w:rsidRDefault="000F21CF" w:rsidP="006124A0">
            <w:pPr>
              <w:snapToGrid w:val="0"/>
              <w:ind w:left="284"/>
            </w:pPr>
            <w:r w:rsidRPr="003D4DBE">
              <w:t>от 66% до 70%</w:t>
            </w:r>
          </w:p>
        </w:tc>
        <w:tc>
          <w:tcPr>
            <w:tcW w:w="1984" w:type="dxa"/>
            <w:tcBorders>
              <w:top w:val="single" w:sz="4" w:space="0" w:color="000000"/>
              <w:left w:val="single" w:sz="4" w:space="0" w:color="000000"/>
              <w:bottom w:val="single" w:sz="4" w:space="0" w:color="000000"/>
            </w:tcBorders>
            <w:vAlign w:val="center"/>
          </w:tcPr>
          <w:p w:rsidR="000F21CF" w:rsidRPr="00372BDC" w:rsidRDefault="000F21CF" w:rsidP="006124A0">
            <w:pPr>
              <w:snapToGrid w:val="0"/>
              <w:jc w:val="center"/>
            </w:pPr>
            <w:r>
              <w:t>61444,9</w:t>
            </w:r>
          </w:p>
        </w:tc>
        <w:tc>
          <w:tcPr>
            <w:tcW w:w="2410" w:type="dxa"/>
            <w:tcBorders>
              <w:top w:val="single" w:sz="4" w:space="0" w:color="000000"/>
              <w:left w:val="single" w:sz="4" w:space="0" w:color="000000"/>
              <w:bottom w:val="single" w:sz="4" w:space="0" w:color="000000"/>
            </w:tcBorders>
            <w:vAlign w:val="center"/>
          </w:tcPr>
          <w:p w:rsidR="000F21CF" w:rsidRPr="00372BDC" w:rsidRDefault="00C178E7" w:rsidP="006124A0">
            <w:pPr>
              <w:snapToGrid w:val="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0F21CF" w:rsidRPr="00372BDC" w:rsidRDefault="000F21CF" w:rsidP="006124A0">
            <w:pPr>
              <w:snapToGrid w:val="0"/>
              <w:jc w:val="center"/>
            </w:pPr>
            <w:r>
              <w:t>88</w:t>
            </w:r>
          </w:p>
        </w:tc>
      </w:tr>
      <w:tr w:rsidR="000F21CF" w:rsidRPr="003D4DBE" w:rsidTr="006124A0">
        <w:trPr>
          <w:cantSplit/>
        </w:trPr>
        <w:tc>
          <w:tcPr>
            <w:tcW w:w="2817" w:type="dxa"/>
            <w:tcBorders>
              <w:top w:val="single" w:sz="4" w:space="0" w:color="000000"/>
              <w:left w:val="single" w:sz="4" w:space="0" w:color="000000"/>
              <w:bottom w:val="single" w:sz="4" w:space="0" w:color="000000"/>
            </w:tcBorders>
          </w:tcPr>
          <w:p w:rsidR="000F21CF" w:rsidRPr="003D4DBE" w:rsidRDefault="000F21CF" w:rsidP="006124A0">
            <w:pPr>
              <w:snapToGrid w:val="0"/>
              <w:ind w:left="284"/>
            </w:pPr>
            <w:r w:rsidRPr="003D4DBE">
              <w:t>Свыше 70%</w:t>
            </w:r>
          </w:p>
        </w:tc>
        <w:tc>
          <w:tcPr>
            <w:tcW w:w="1984" w:type="dxa"/>
            <w:tcBorders>
              <w:top w:val="single" w:sz="4" w:space="0" w:color="000000"/>
              <w:left w:val="single" w:sz="4" w:space="0" w:color="000000"/>
              <w:bottom w:val="single" w:sz="4" w:space="0" w:color="000000"/>
            </w:tcBorders>
            <w:vAlign w:val="center"/>
          </w:tcPr>
          <w:p w:rsidR="000F21CF" w:rsidRPr="00372BDC" w:rsidRDefault="000F21CF" w:rsidP="006124A0">
            <w:pPr>
              <w:snapToGrid w:val="0"/>
              <w:jc w:val="center"/>
            </w:pPr>
            <w:r>
              <w:t>35912,5</w:t>
            </w:r>
          </w:p>
        </w:tc>
        <w:tc>
          <w:tcPr>
            <w:tcW w:w="2410" w:type="dxa"/>
            <w:tcBorders>
              <w:top w:val="single" w:sz="4" w:space="0" w:color="000000"/>
              <w:left w:val="single" w:sz="4" w:space="0" w:color="000000"/>
              <w:bottom w:val="single" w:sz="4" w:space="0" w:color="000000"/>
            </w:tcBorders>
            <w:vAlign w:val="center"/>
          </w:tcPr>
          <w:p w:rsidR="000F21CF" w:rsidRPr="00372BDC" w:rsidRDefault="00C178E7" w:rsidP="006124A0">
            <w:pPr>
              <w:snapToGrid w:val="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0F21CF" w:rsidRPr="00372BDC" w:rsidRDefault="000F21CF" w:rsidP="006124A0">
            <w:pPr>
              <w:snapToGrid w:val="0"/>
              <w:jc w:val="center"/>
            </w:pPr>
            <w:r>
              <w:t>23</w:t>
            </w:r>
          </w:p>
        </w:tc>
      </w:tr>
    </w:tbl>
    <w:p w:rsidR="000F21CF" w:rsidRDefault="000F21CF" w:rsidP="000F21CF">
      <w:pPr>
        <w:jc w:val="center"/>
        <w:rPr>
          <w:b/>
          <w:bCs/>
          <w:sz w:val="26"/>
          <w:szCs w:val="26"/>
        </w:rPr>
      </w:pPr>
    </w:p>
    <w:p w:rsidR="000F21CF" w:rsidRDefault="000F21CF" w:rsidP="000F21CF">
      <w:pPr>
        <w:jc w:val="center"/>
        <w:rPr>
          <w:b/>
          <w:bCs/>
          <w:sz w:val="26"/>
          <w:szCs w:val="26"/>
        </w:rPr>
      </w:pPr>
      <w:r w:rsidRPr="00FA000C">
        <w:rPr>
          <w:b/>
          <w:bCs/>
          <w:sz w:val="26"/>
          <w:szCs w:val="26"/>
        </w:rPr>
        <w:t xml:space="preserve"> </w:t>
      </w:r>
      <w:r w:rsidRPr="00C178E7">
        <w:rPr>
          <w:b/>
          <w:color w:val="0D0D0D" w:themeColor="text1" w:themeTint="F2"/>
          <w:sz w:val="26"/>
          <w:szCs w:val="26"/>
        </w:rPr>
        <w:t>Данные по уровню благоустройства жилищного фонда</w:t>
      </w:r>
    </w:p>
    <w:p w:rsidR="00C178E7" w:rsidRPr="00C178E7" w:rsidRDefault="00C178E7" w:rsidP="00C178E7">
      <w:pPr>
        <w:spacing w:line="276" w:lineRule="auto"/>
        <w:jc w:val="right"/>
        <w:rPr>
          <w:i/>
          <w:color w:val="0D0D0D" w:themeColor="text1" w:themeTint="F2"/>
        </w:rPr>
      </w:pPr>
      <w:r w:rsidRPr="00CF2C2D">
        <w:rPr>
          <w:i/>
          <w:color w:val="0D0D0D" w:themeColor="text1" w:themeTint="F2"/>
        </w:rPr>
        <w:t xml:space="preserve">Таблица </w:t>
      </w:r>
      <w:r>
        <w:rPr>
          <w:i/>
          <w:color w:val="0D0D0D" w:themeColor="text1" w:themeTint="F2"/>
        </w:rPr>
        <w:t>16</w:t>
      </w:r>
    </w:p>
    <w:tbl>
      <w:tblPr>
        <w:tblW w:w="5000" w:type="pct"/>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222"/>
        <w:gridCol w:w="2236"/>
        <w:gridCol w:w="2113"/>
      </w:tblGrid>
      <w:tr w:rsidR="000F21CF" w:rsidRPr="003D4DBE" w:rsidTr="00C178E7">
        <w:trPr>
          <w:trHeight w:val="569"/>
          <w:jc w:val="right"/>
        </w:trPr>
        <w:tc>
          <w:tcPr>
            <w:tcW w:w="2728" w:type="pct"/>
          </w:tcPr>
          <w:p w:rsidR="000F21CF" w:rsidRPr="00C178E7" w:rsidRDefault="000F21CF" w:rsidP="00C178E7">
            <w:pPr>
              <w:jc w:val="center"/>
              <w:rPr>
                <w:b/>
              </w:rPr>
            </w:pPr>
            <w:r w:rsidRPr="00C178E7">
              <w:rPr>
                <w:b/>
              </w:rPr>
              <w:t xml:space="preserve">Общая площадь всего жилищного фонда, </w:t>
            </w:r>
            <w:r w:rsidRPr="00C178E7">
              <w:rPr>
                <w:b/>
              </w:rPr>
              <w:br/>
              <w:t>оборудованная</w:t>
            </w:r>
          </w:p>
        </w:tc>
        <w:tc>
          <w:tcPr>
            <w:tcW w:w="1168" w:type="pct"/>
          </w:tcPr>
          <w:p w:rsidR="000F21CF" w:rsidRPr="00C178E7" w:rsidRDefault="000F21CF" w:rsidP="00C178E7">
            <w:pPr>
              <w:jc w:val="center"/>
              <w:rPr>
                <w:b/>
              </w:rPr>
            </w:pPr>
            <w:r w:rsidRPr="00C178E7">
              <w:rPr>
                <w:b/>
              </w:rPr>
              <w:t>тыс. м</w:t>
            </w:r>
            <w:r w:rsidRPr="00C178E7">
              <w:rPr>
                <w:b/>
                <w:vertAlign w:val="superscript"/>
              </w:rPr>
              <w:t>2</w:t>
            </w:r>
            <w:r w:rsidRPr="00C178E7">
              <w:rPr>
                <w:b/>
              </w:rPr>
              <w:t xml:space="preserve"> общей площади</w:t>
            </w:r>
          </w:p>
        </w:tc>
        <w:tc>
          <w:tcPr>
            <w:tcW w:w="1104" w:type="pct"/>
            <w:vAlign w:val="center"/>
          </w:tcPr>
          <w:p w:rsidR="000F21CF" w:rsidRPr="00C178E7" w:rsidRDefault="000F21CF" w:rsidP="00C178E7">
            <w:pPr>
              <w:jc w:val="center"/>
              <w:rPr>
                <w:b/>
              </w:rPr>
            </w:pPr>
            <w:r w:rsidRPr="00C178E7">
              <w:rPr>
                <w:b/>
              </w:rPr>
              <w:t>%</w:t>
            </w:r>
          </w:p>
        </w:tc>
      </w:tr>
      <w:tr w:rsidR="000F21CF" w:rsidRPr="003D4DBE" w:rsidTr="00C178E7">
        <w:trPr>
          <w:trHeight w:val="323"/>
          <w:jc w:val="right"/>
        </w:trPr>
        <w:tc>
          <w:tcPr>
            <w:tcW w:w="2728" w:type="pct"/>
          </w:tcPr>
          <w:p w:rsidR="000F21CF" w:rsidRPr="00FA000C" w:rsidRDefault="000F21CF" w:rsidP="00C178E7">
            <w:pPr>
              <w:ind w:left="150"/>
              <w:rPr>
                <w:b/>
                <w:bCs/>
                <w:color w:val="000000"/>
                <w:lang w:eastAsia="ru-RU"/>
              </w:rPr>
            </w:pPr>
            <w:r w:rsidRPr="00FA000C">
              <w:rPr>
                <w:b/>
                <w:bCs/>
                <w:color w:val="000000"/>
                <w:lang w:eastAsia="ru-RU"/>
              </w:rPr>
              <w:t>Жилой фонд, всего:</w:t>
            </w:r>
          </w:p>
        </w:tc>
        <w:tc>
          <w:tcPr>
            <w:tcW w:w="1168" w:type="pct"/>
            <w:vAlign w:val="center"/>
          </w:tcPr>
          <w:p w:rsidR="000F21CF" w:rsidRPr="00FA000C" w:rsidRDefault="000F21CF" w:rsidP="006124A0">
            <w:pPr>
              <w:jc w:val="center"/>
              <w:rPr>
                <w:b/>
                <w:bCs/>
                <w:color w:val="000000"/>
                <w:lang w:eastAsia="ru-RU"/>
              </w:rPr>
            </w:pPr>
            <w:r>
              <w:rPr>
                <w:b/>
                <w:bCs/>
                <w:color w:val="000000"/>
                <w:lang w:eastAsia="ru-RU"/>
              </w:rPr>
              <w:t>284 146,5</w:t>
            </w:r>
          </w:p>
        </w:tc>
        <w:tc>
          <w:tcPr>
            <w:tcW w:w="1104" w:type="pct"/>
            <w:vAlign w:val="center"/>
          </w:tcPr>
          <w:p w:rsidR="000F21CF" w:rsidRPr="00FA000C" w:rsidRDefault="000F21CF" w:rsidP="006124A0">
            <w:pPr>
              <w:jc w:val="center"/>
              <w:rPr>
                <w:b/>
                <w:bCs/>
                <w:color w:val="000000"/>
                <w:lang w:eastAsia="ru-RU"/>
              </w:rPr>
            </w:pPr>
          </w:p>
        </w:tc>
      </w:tr>
      <w:tr w:rsidR="000F21CF" w:rsidRPr="003D4DBE" w:rsidTr="00C178E7">
        <w:trPr>
          <w:trHeight w:val="323"/>
          <w:jc w:val="right"/>
        </w:trPr>
        <w:tc>
          <w:tcPr>
            <w:tcW w:w="2728" w:type="pct"/>
          </w:tcPr>
          <w:p w:rsidR="000F21CF" w:rsidRPr="00FA000C" w:rsidRDefault="000F21CF" w:rsidP="006124A0">
            <w:pPr>
              <w:spacing w:before="40" w:after="40" w:line="211" w:lineRule="auto"/>
              <w:ind w:left="113" w:firstLine="397"/>
              <w:rPr>
                <w:lang w:eastAsia="ru-RU"/>
              </w:rPr>
            </w:pPr>
            <w:r w:rsidRPr="00FA000C">
              <w:rPr>
                <w:lang w:eastAsia="ru-RU"/>
              </w:rPr>
              <w:t>водопроводом</w:t>
            </w:r>
          </w:p>
        </w:tc>
        <w:tc>
          <w:tcPr>
            <w:tcW w:w="1168" w:type="pct"/>
            <w:vAlign w:val="center"/>
          </w:tcPr>
          <w:p w:rsidR="000F21CF" w:rsidRPr="00FA000C" w:rsidRDefault="000F21CF" w:rsidP="006124A0">
            <w:pPr>
              <w:spacing w:before="40" w:after="40" w:line="211" w:lineRule="auto"/>
              <w:jc w:val="center"/>
              <w:rPr>
                <w:lang w:eastAsia="ru-RU"/>
              </w:rPr>
            </w:pPr>
            <w:r>
              <w:rPr>
                <w:lang w:eastAsia="ru-RU"/>
              </w:rPr>
              <w:t>240659,17</w:t>
            </w:r>
          </w:p>
        </w:tc>
        <w:tc>
          <w:tcPr>
            <w:tcW w:w="1104" w:type="pct"/>
            <w:vAlign w:val="center"/>
          </w:tcPr>
          <w:p w:rsidR="000F21CF" w:rsidRPr="00FA000C" w:rsidRDefault="000F21CF" w:rsidP="006124A0">
            <w:pPr>
              <w:jc w:val="center"/>
              <w:rPr>
                <w:b/>
                <w:bCs/>
                <w:color w:val="000000"/>
                <w:lang w:eastAsia="ru-RU"/>
              </w:rPr>
            </w:pPr>
            <w:r>
              <w:rPr>
                <w:b/>
                <w:bCs/>
                <w:color w:val="000000"/>
                <w:lang w:eastAsia="ru-RU"/>
              </w:rPr>
              <w:t>82,5</w:t>
            </w:r>
          </w:p>
        </w:tc>
      </w:tr>
      <w:tr w:rsidR="000F21CF" w:rsidRPr="003D4DBE" w:rsidTr="00C178E7">
        <w:trPr>
          <w:trHeight w:val="338"/>
          <w:jc w:val="right"/>
        </w:trPr>
        <w:tc>
          <w:tcPr>
            <w:tcW w:w="2728" w:type="pct"/>
          </w:tcPr>
          <w:p w:rsidR="000F21CF" w:rsidRPr="00FA000C" w:rsidRDefault="000F21CF" w:rsidP="006124A0">
            <w:pPr>
              <w:spacing w:before="40" w:after="40" w:line="211" w:lineRule="auto"/>
              <w:ind w:left="113" w:firstLine="397"/>
              <w:rPr>
                <w:lang w:eastAsia="ru-RU"/>
              </w:rPr>
            </w:pPr>
            <w:r w:rsidRPr="00FA000C">
              <w:rPr>
                <w:lang w:eastAsia="ru-RU"/>
              </w:rPr>
              <w:t>водоотведением (канализацией)</w:t>
            </w:r>
          </w:p>
        </w:tc>
        <w:tc>
          <w:tcPr>
            <w:tcW w:w="1168" w:type="pct"/>
            <w:vAlign w:val="center"/>
          </w:tcPr>
          <w:p w:rsidR="000F21CF" w:rsidRPr="00FA000C" w:rsidRDefault="000F21CF" w:rsidP="006124A0">
            <w:pPr>
              <w:spacing w:before="40" w:after="40" w:line="211" w:lineRule="auto"/>
              <w:jc w:val="center"/>
              <w:rPr>
                <w:lang w:eastAsia="ru-RU"/>
              </w:rPr>
            </w:pPr>
            <w:r>
              <w:rPr>
                <w:lang w:eastAsia="ru-RU"/>
              </w:rPr>
              <w:t>220595,85</w:t>
            </w:r>
          </w:p>
        </w:tc>
        <w:tc>
          <w:tcPr>
            <w:tcW w:w="1104" w:type="pct"/>
            <w:vAlign w:val="center"/>
          </w:tcPr>
          <w:p w:rsidR="000F21CF" w:rsidRPr="00FA000C" w:rsidRDefault="000F21CF" w:rsidP="006124A0">
            <w:pPr>
              <w:jc w:val="center"/>
              <w:rPr>
                <w:b/>
                <w:bCs/>
                <w:color w:val="000000"/>
                <w:lang w:eastAsia="ru-RU"/>
              </w:rPr>
            </w:pPr>
            <w:r>
              <w:rPr>
                <w:b/>
                <w:bCs/>
                <w:color w:val="000000"/>
                <w:lang w:eastAsia="ru-RU"/>
              </w:rPr>
              <w:t>75</w:t>
            </w:r>
          </w:p>
        </w:tc>
      </w:tr>
      <w:tr w:rsidR="000F21CF" w:rsidRPr="003D4DBE" w:rsidTr="00C178E7">
        <w:trPr>
          <w:trHeight w:val="323"/>
          <w:jc w:val="right"/>
        </w:trPr>
        <w:tc>
          <w:tcPr>
            <w:tcW w:w="2728" w:type="pct"/>
          </w:tcPr>
          <w:p w:rsidR="000F21CF" w:rsidRPr="00FA000C" w:rsidRDefault="000F21CF" w:rsidP="006124A0">
            <w:pPr>
              <w:spacing w:before="40" w:after="40" w:line="211" w:lineRule="auto"/>
              <w:ind w:left="113" w:firstLine="397"/>
              <w:rPr>
                <w:lang w:eastAsia="ru-RU"/>
              </w:rPr>
            </w:pPr>
            <w:r w:rsidRPr="00FA000C">
              <w:rPr>
                <w:lang w:eastAsia="ru-RU"/>
              </w:rPr>
              <w:t>отоплением</w:t>
            </w:r>
          </w:p>
        </w:tc>
        <w:tc>
          <w:tcPr>
            <w:tcW w:w="1168" w:type="pct"/>
            <w:vAlign w:val="center"/>
          </w:tcPr>
          <w:p w:rsidR="000F21CF" w:rsidRPr="00FA000C" w:rsidRDefault="000F21CF" w:rsidP="006124A0">
            <w:pPr>
              <w:spacing w:before="40" w:after="40" w:line="211" w:lineRule="auto"/>
              <w:jc w:val="center"/>
              <w:rPr>
                <w:lang w:eastAsia="ru-RU"/>
              </w:rPr>
            </w:pPr>
            <w:r>
              <w:rPr>
                <w:lang w:eastAsia="ru-RU"/>
              </w:rPr>
              <w:t>284146,5</w:t>
            </w:r>
          </w:p>
        </w:tc>
        <w:tc>
          <w:tcPr>
            <w:tcW w:w="1104" w:type="pct"/>
            <w:vAlign w:val="center"/>
          </w:tcPr>
          <w:p w:rsidR="000F21CF" w:rsidRPr="00FA000C" w:rsidRDefault="000F21CF" w:rsidP="006124A0">
            <w:pPr>
              <w:jc w:val="center"/>
              <w:rPr>
                <w:b/>
                <w:bCs/>
                <w:color w:val="000000"/>
                <w:lang w:eastAsia="ru-RU"/>
              </w:rPr>
            </w:pPr>
            <w:r>
              <w:rPr>
                <w:b/>
                <w:bCs/>
                <w:color w:val="000000"/>
                <w:lang w:eastAsia="ru-RU"/>
              </w:rPr>
              <w:t>100</w:t>
            </w:r>
          </w:p>
        </w:tc>
      </w:tr>
      <w:tr w:rsidR="000F21CF" w:rsidRPr="003D4DBE" w:rsidTr="00C178E7">
        <w:trPr>
          <w:trHeight w:val="338"/>
          <w:jc w:val="right"/>
        </w:trPr>
        <w:tc>
          <w:tcPr>
            <w:tcW w:w="2728" w:type="pct"/>
          </w:tcPr>
          <w:p w:rsidR="000F21CF" w:rsidRPr="00FA000C" w:rsidRDefault="000F21CF" w:rsidP="006124A0">
            <w:pPr>
              <w:spacing w:before="40" w:after="40" w:line="211" w:lineRule="auto"/>
              <w:ind w:left="113" w:firstLine="397"/>
              <w:rPr>
                <w:lang w:eastAsia="ru-RU"/>
              </w:rPr>
            </w:pPr>
            <w:r w:rsidRPr="00FA000C">
              <w:rPr>
                <w:lang w:eastAsia="ru-RU"/>
              </w:rPr>
              <w:t>газом (сетевым, сжиженным)</w:t>
            </w:r>
          </w:p>
        </w:tc>
        <w:tc>
          <w:tcPr>
            <w:tcW w:w="1168" w:type="pct"/>
            <w:vAlign w:val="center"/>
          </w:tcPr>
          <w:p w:rsidR="000F21CF" w:rsidRPr="00FA000C" w:rsidRDefault="000F21CF" w:rsidP="006124A0">
            <w:pPr>
              <w:spacing w:before="40" w:after="40" w:line="211" w:lineRule="auto"/>
              <w:jc w:val="center"/>
              <w:rPr>
                <w:lang w:eastAsia="ru-RU"/>
              </w:rPr>
            </w:pPr>
            <w:r>
              <w:rPr>
                <w:lang w:eastAsia="ru-RU"/>
              </w:rPr>
              <w:t>234803,1</w:t>
            </w:r>
          </w:p>
        </w:tc>
        <w:tc>
          <w:tcPr>
            <w:tcW w:w="1104" w:type="pct"/>
            <w:vAlign w:val="center"/>
          </w:tcPr>
          <w:p w:rsidR="000F21CF" w:rsidRPr="00FA000C" w:rsidRDefault="000F21CF" w:rsidP="006124A0">
            <w:pPr>
              <w:jc w:val="center"/>
              <w:rPr>
                <w:b/>
                <w:bCs/>
                <w:color w:val="000000"/>
                <w:lang w:eastAsia="ru-RU"/>
              </w:rPr>
            </w:pPr>
            <w:r>
              <w:rPr>
                <w:b/>
                <w:bCs/>
                <w:color w:val="000000"/>
                <w:lang w:eastAsia="ru-RU"/>
              </w:rPr>
              <w:t>80</w:t>
            </w:r>
          </w:p>
        </w:tc>
      </w:tr>
      <w:tr w:rsidR="000F21CF" w:rsidRPr="003D4DBE" w:rsidTr="00C178E7">
        <w:trPr>
          <w:trHeight w:val="323"/>
          <w:jc w:val="right"/>
        </w:trPr>
        <w:tc>
          <w:tcPr>
            <w:tcW w:w="2728" w:type="pct"/>
          </w:tcPr>
          <w:p w:rsidR="000F21CF" w:rsidRPr="00FA000C" w:rsidRDefault="000F21CF" w:rsidP="006124A0">
            <w:pPr>
              <w:spacing w:before="40" w:after="40" w:line="211" w:lineRule="auto"/>
              <w:ind w:left="113" w:firstLine="397"/>
              <w:rPr>
                <w:lang w:eastAsia="ru-RU"/>
              </w:rPr>
            </w:pPr>
            <w:r w:rsidRPr="00FA000C">
              <w:rPr>
                <w:lang w:eastAsia="ru-RU"/>
              </w:rPr>
              <w:t>ваннами (душем)</w:t>
            </w:r>
          </w:p>
        </w:tc>
        <w:tc>
          <w:tcPr>
            <w:tcW w:w="1168" w:type="pct"/>
            <w:vAlign w:val="center"/>
          </w:tcPr>
          <w:p w:rsidR="000F21CF" w:rsidRPr="00FA000C" w:rsidRDefault="000F21CF" w:rsidP="006124A0">
            <w:pPr>
              <w:spacing w:before="40" w:after="40" w:line="211" w:lineRule="auto"/>
              <w:jc w:val="center"/>
              <w:rPr>
                <w:lang w:eastAsia="ru-RU"/>
              </w:rPr>
            </w:pPr>
            <w:r>
              <w:rPr>
                <w:lang w:eastAsia="ru-RU"/>
              </w:rPr>
              <w:t>220595,85</w:t>
            </w:r>
          </w:p>
        </w:tc>
        <w:tc>
          <w:tcPr>
            <w:tcW w:w="1104" w:type="pct"/>
            <w:vAlign w:val="center"/>
          </w:tcPr>
          <w:p w:rsidR="000F21CF" w:rsidRPr="00FA000C" w:rsidRDefault="000F21CF" w:rsidP="006124A0">
            <w:pPr>
              <w:jc w:val="center"/>
              <w:rPr>
                <w:b/>
                <w:bCs/>
                <w:color w:val="000000"/>
                <w:lang w:eastAsia="ru-RU"/>
              </w:rPr>
            </w:pPr>
            <w:r>
              <w:rPr>
                <w:b/>
                <w:bCs/>
                <w:color w:val="000000"/>
                <w:lang w:eastAsia="ru-RU"/>
              </w:rPr>
              <w:t>80</w:t>
            </w:r>
          </w:p>
        </w:tc>
      </w:tr>
      <w:tr w:rsidR="000F21CF" w:rsidRPr="003D4DBE" w:rsidTr="00C178E7">
        <w:trPr>
          <w:trHeight w:val="338"/>
          <w:jc w:val="right"/>
        </w:trPr>
        <w:tc>
          <w:tcPr>
            <w:tcW w:w="2728" w:type="pct"/>
          </w:tcPr>
          <w:p w:rsidR="000F21CF" w:rsidRPr="00FA000C" w:rsidRDefault="000F21CF" w:rsidP="006124A0">
            <w:pPr>
              <w:spacing w:before="40" w:after="40" w:line="211" w:lineRule="auto"/>
              <w:ind w:left="113" w:firstLine="397"/>
              <w:rPr>
                <w:lang w:eastAsia="ru-RU"/>
              </w:rPr>
            </w:pPr>
            <w:r w:rsidRPr="00FA000C">
              <w:rPr>
                <w:lang w:eastAsia="ru-RU"/>
              </w:rPr>
              <w:t>горячим водоснабжением</w:t>
            </w:r>
          </w:p>
        </w:tc>
        <w:tc>
          <w:tcPr>
            <w:tcW w:w="1168" w:type="pct"/>
            <w:vAlign w:val="center"/>
          </w:tcPr>
          <w:p w:rsidR="000F21CF" w:rsidRPr="00FA000C" w:rsidRDefault="000F21CF" w:rsidP="006124A0">
            <w:pPr>
              <w:spacing w:before="40" w:after="40" w:line="211" w:lineRule="auto"/>
              <w:jc w:val="center"/>
              <w:rPr>
                <w:lang w:eastAsia="ru-RU"/>
              </w:rPr>
            </w:pPr>
            <w:r>
              <w:rPr>
                <w:lang w:eastAsia="ru-RU"/>
              </w:rPr>
              <w:t>220595,85</w:t>
            </w:r>
          </w:p>
        </w:tc>
        <w:tc>
          <w:tcPr>
            <w:tcW w:w="1104" w:type="pct"/>
            <w:vAlign w:val="center"/>
          </w:tcPr>
          <w:p w:rsidR="000F21CF" w:rsidRPr="00FA000C" w:rsidRDefault="000F21CF" w:rsidP="006124A0">
            <w:pPr>
              <w:jc w:val="center"/>
              <w:rPr>
                <w:b/>
                <w:bCs/>
                <w:color w:val="000000"/>
                <w:lang w:eastAsia="ru-RU"/>
              </w:rPr>
            </w:pPr>
            <w:r>
              <w:rPr>
                <w:b/>
                <w:bCs/>
                <w:color w:val="000000"/>
                <w:lang w:eastAsia="ru-RU"/>
              </w:rPr>
              <w:t>50</w:t>
            </w:r>
          </w:p>
        </w:tc>
      </w:tr>
    </w:tbl>
    <w:p w:rsidR="000F21CF" w:rsidRPr="00FA000C" w:rsidRDefault="000F21CF" w:rsidP="000F21CF">
      <w:pPr>
        <w:spacing w:line="360" w:lineRule="auto"/>
        <w:ind w:firstLine="709"/>
        <w:jc w:val="both"/>
        <w:rPr>
          <w:color w:val="000000"/>
        </w:rPr>
      </w:pPr>
    </w:p>
    <w:p w:rsidR="000F21CF" w:rsidRDefault="00C178E7" w:rsidP="000F21CF">
      <w:pPr>
        <w:ind w:left="800"/>
        <w:jc w:val="center"/>
        <w:rPr>
          <w:b/>
          <w:bCs/>
          <w:sz w:val="26"/>
          <w:szCs w:val="26"/>
        </w:rPr>
      </w:pPr>
      <w:r>
        <w:rPr>
          <w:b/>
          <w:bCs/>
          <w:sz w:val="26"/>
          <w:szCs w:val="26"/>
        </w:rPr>
        <w:t>А</w:t>
      </w:r>
      <w:r w:rsidR="000F21CF" w:rsidRPr="00FA000C">
        <w:rPr>
          <w:b/>
          <w:bCs/>
          <w:sz w:val="26"/>
          <w:szCs w:val="26"/>
        </w:rPr>
        <w:t>варийный жилищный фонд</w:t>
      </w:r>
    </w:p>
    <w:p w:rsidR="00E015B5" w:rsidRPr="00C178E7" w:rsidRDefault="00E015B5" w:rsidP="00E015B5">
      <w:pPr>
        <w:spacing w:line="276" w:lineRule="auto"/>
        <w:jc w:val="right"/>
        <w:rPr>
          <w:i/>
          <w:color w:val="0D0D0D" w:themeColor="text1" w:themeTint="F2"/>
        </w:rPr>
      </w:pPr>
      <w:r w:rsidRPr="00CF2C2D">
        <w:rPr>
          <w:i/>
          <w:color w:val="0D0D0D" w:themeColor="text1" w:themeTint="F2"/>
        </w:rPr>
        <w:t xml:space="preserve">Таблица </w:t>
      </w:r>
      <w:r>
        <w:rPr>
          <w:i/>
          <w:color w:val="0D0D0D" w:themeColor="text1" w:themeTint="F2"/>
        </w:rPr>
        <w:t>17</w:t>
      </w:r>
    </w:p>
    <w:tbl>
      <w:tblPr>
        <w:tblW w:w="9681"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4"/>
        <w:gridCol w:w="2974"/>
        <w:gridCol w:w="2593"/>
      </w:tblGrid>
      <w:tr w:rsidR="000F21CF" w:rsidRPr="003D4DBE" w:rsidTr="006124A0">
        <w:trPr>
          <w:cantSplit/>
          <w:trHeight w:val="864"/>
        </w:trPr>
        <w:tc>
          <w:tcPr>
            <w:tcW w:w="4114" w:type="dxa"/>
            <w:tcBorders>
              <w:top w:val="single" w:sz="4" w:space="0" w:color="auto"/>
              <w:bottom w:val="single" w:sz="4" w:space="0" w:color="auto"/>
              <w:right w:val="single" w:sz="4" w:space="0" w:color="auto"/>
            </w:tcBorders>
            <w:vAlign w:val="center"/>
          </w:tcPr>
          <w:p w:rsidR="000F21CF" w:rsidRPr="00FA000C" w:rsidRDefault="000F21CF" w:rsidP="006124A0">
            <w:pPr>
              <w:jc w:val="center"/>
              <w:rPr>
                <w:b/>
                <w:bCs/>
                <w:color w:val="000000"/>
                <w:lang w:eastAsia="ru-RU"/>
              </w:rPr>
            </w:pPr>
            <w:r w:rsidRPr="00FA000C">
              <w:rPr>
                <w:b/>
                <w:bCs/>
                <w:color w:val="000000"/>
                <w:lang w:eastAsia="ru-RU"/>
              </w:rPr>
              <w:t>Характеристика</w:t>
            </w:r>
          </w:p>
        </w:tc>
        <w:tc>
          <w:tcPr>
            <w:tcW w:w="2974" w:type="dxa"/>
            <w:tcBorders>
              <w:top w:val="single" w:sz="4" w:space="0" w:color="auto"/>
              <w:left w:val="single" w:sz="4" w:space="0" w:color="auto"/>
              <w:right w:val="single" w:sz="4" w:space="0" w:color="auto"/>
            </w:tcBorders>
            <w:vAlign w:val="center"/>
          </w:tcPr>
          <w:p w:rsidR="000F21CF" w:rsidRPr="00FA000C" w:rsidRDefault="000F21CF" w:rsidP="006124A0">
            <w:pPr>
              <w:jc w:val="center"/>
              <w:rPr>
                <w:b/>
                <w:bCs/>
                <w:color w:val="000000"/>
                <w:lang w:eastAsia="ru-RU"/>
              </w:rPr>
            </w:pPr>
            <w:r w:rsidRPr="00FA000C">
              <w:rPr>
                <w:b/>
                <w:bCs/>
                <w:color w:val="000000"/>
                <w:lang w:eastAsia="ru-RU"/>
              </w:rPr>
              <w:t>тыс. м</w:t>
            </w:r>
            <w:r w:rsidRPr="00FA000C">
              <w:rPr>
                <w:b/>
                <w:bCs/>
                <w:color w:val="000000"/>
                <w:vertAlign w:val="superscript"/>
                <w:lang w:eastAsia="ru-RU"/>
              </w:rPr>
              <w:t>2</w:t>
            </w:r>
            <w:r w:rsidRPr="00FA000C">
              <w:rPr>
                <w:b/>
                <w:bCs/>
                <w:color w:val="000000"/>
                <w:lang w:eastAsia="ru-RU"/>
              </w:rPr>
              <w:t xml:space="preserve"> общей площади</w:t>
            </w:r>
          </w:p>
        </w:tc>
        <w:tc>
          <w:tcPr>
            <w:tcW w:w="2593" w:type="dxa"/>
            <w:tcBorders>
              <w:top w:val="single" w:sz="4" w:space="0" w:color="auto"/>
              <w:left w:val="single" w:sz="4" w:space="0" w:color="auto"/>
            </w:tcBorders>
            <w:vAlign w:val="center"/>
          </w:tcPr>
          <w:p w:rsidR="000F21CF" w:rsidRPr="00FA000C" w:rsidRDefault="000F21CF" w:rsidP="006124A0">
            <w:pPr>
              <w:jc w:val="center"/>
              <w:rPr>
                <w:b/>
                <w:bCs/>
                <w:color w:val="000000"/>
                <w:lang w:eastAsia="ru-RU"/>
              </w:rPr>
            </w:pPr>
            <w:r w:rsidRPr="00FA000C">
              <w:rPr>
                <w:b/>
                <w:bCs/>
                <w:color w:val="000000"/>
                <w:lang w:eastAsia="ru-RU"/>
              </w:rPr>
              <w:t>%</w:t>
            </w:r>
          </w:p>
        </w:tc>
      </w:tr>
      <w:tr w:rsidR="000F21CF" w:rsidRPr="003D4DBE" w:rsidTr="00C178E7">
        <w:trPr>
          <w:trHeight w:val="525"/>
        </w:trPr>
        <w:tc>
          <w:tcPr>
            <w:tcW w:w="4114" w:type="dxa"/>
            <w:tcBorders>
              <w:top w:val="single" w:sz="4" w:space="0" w:color="auto"/>
              <w:bottom w:val="single" w:sz="4" w:space="0" w:color="auto"/>
              <w:right w:val="single" w:sz="4" w:space="0" w:color="auto"/>
            </w:tcBorders>
            <w:vAlign w:val="center"/>
          </w:tcPr>
          <w:p w:rsidR="000F21CF" w:rsidRPr="00FA000C" w:rsidRDefault="000F21CF" w:rsidP="00C178E7">
            <w:pPr>
              <w:jc w:val="center"/>
              <w:rPr>
                <w:color w:val="000000"/>
                <w:lang w:eastAsia="ru-RU"/>
              </w:rPr>
            </w:pPr>
            <w:r w:rsidRPr="00FA000C">
              <w:rPr>
                <w:color w:val="000000"/>
                <w:lang w:eastAsia="ru-RU"/>
              </w:rPr>
              <w:t>Аварийный жилищный фонд</w:t>
            </w:r>
          </w:p>
        </w:tc>
        <w:tc>
          <w:tcPr>
            <w:tcW w:w="2974" w:type="dxa"/>
            <w:tcBorders>
              <w:top w:val="single" w:sz="4" w:space="0" w:color="auto"/>
              <w:left w:val="single" w:sz="4" w:space="0" w:color="auto"/>
              <w:bottom w:val="single" w:sz="4" w:space="0" w:color="auto"/>
              <w:right w:val="single" w:sz="4" w:space="0" w:color="auto"/>
            </w:tcBorders>
            <w:vAlign w:val="center"/>
          </w:tcPr>
          <w:p w:rsidR="000F21CF" w:rsidRPr="00FA000C" w:rsidRDefault="000F21CF" w:rsidP="00C178E7">
            <w:pPr>
              <w:jc w:val="center"/>
              <w:rPr>
                <w:color w:val="000000"/>
                <w:lang w:eastAsia="ru-RU"/>
              </w:rPr>
            </w:pPr>
            <w:r>
              <w:rPr>
                <w:color w:val="000000"/>
                <w:lang w:eastAsia="ru-RU"/>
              </w:rPr>
              <w:t>1123,9</w:t>
            </w:r>
          </w:p>
        </w:tc>
        <w:tc>
          <w:tcPr>
            <w:tcW w:w="2593" w:type="dxa"/>
            <w:tcBorders>
              <w:top w:val="single" w:sz="4" w:space="0" w:color="auto"/>
              <w:left w:val="single" w:sz="4" w:space="0" w:color="auto"/>
              <w:bottom w:val="single" w:sz="4" w:space="0" w:color="auto"/>
            </w:tcBorders>
            <w:vAlign w:val="center"/>
          </w:tcPr>
          <w:p w:rsidR="000F21CF" w:rsidRPr="00FA000C" w:rsidRDefault="000F21CF" w:rsidP="00C178E7">
            <w:pPr>
              <w:jc w:val="center"/>
              <w:rPr>
                <w:color w:val="000000"/>
                <w:lang w:eastAsia="ru-RU"/>
              </w:rPr>
            </w:pPr>
            <w:r>
              <w:rPr>
                <w:color w:val="000000"/>
                <w:lang w:eastAsia="ru-RU"/>
              </w:rPr>
              <w:t>0,67</w:t>
            </w:r>
          </w:p>
        </w:tc>
      </w:tr>
    </w:tbl>
    <w:p w:rsidR="00C178E7" w:rsidRPr="00367276" w:rsidRDefault="00C178E7" w:rsidP="00C178E7">
      <w:pPr>
        <w:pStyle w:val="ae"/>
        <w:spacing w:line="276" w:lineRule="auto"/>
        <w:ind w:firstLine="708"/>
        <w:rPr>
          <w:color w:val="FF0000"/>
          <w:sz w:val="26"/>
          <w:szCs w:val="26"/>
        </w:rPr>
      </w:pPr>
      <w:r w:rsidRPr="00367276">
        <w:rPr>
          <w:color w:val="000000"/>
          <w:sz w:val="26"/>
          <w:szCs w:val="26"/>
        </w:rPr>
        <w:lastRenderedPageBreak/>
        <w:t>В целом жилищный фонд городского поселения, как по количеству, так и по состоянию можно охарактеризовать средним уровнем.</w:t>
      </w:r>
    </w:p>
    <w:p w:rsidR="00C178E7" w:rsidRPr="00367276" w:rsidRDefault="00C178E7" w:rsidP="00C178E7">
      <w:pPr>
        <w:spacing w:line="276" w:lineRule="auto"/>
        <w:jc w:val="both"/>
        <w:rPr>
          <w:color w:val="000000"/>
          <w:sz w:val="26"/>
          <w:szCs w:val="26"/>
        </w:rPr>
      </w:pPr>
      <w:r w:rsidRPr="00367276">
        <w:rPr>
          <w:color w:val="FF0000"/>
          <w:sz w:val="26"/>
          <w:szCs w:val="26"/>
        </w:rPr>
        <w:tab/>
      </w:r>
      <w:r w:rsidRPr="00367276">
        <w:rPr>
          <w:color w:val="000000"/>
          <w:sz w:val="26"/>
          <w:szCs w:val="26"/>
        </w:rPr>
        <w:t>К проблемам жилищного фонда в городе можно отнести:</w:t>
      </w:r>
    </w:p>
    <w:p w:rsidR="00C178E7" w:rsidRPr="00367276" w:rsidRDefault="00E015B5" w:rsidP="00E015B5">
      <w:pPr>
        <w:spacing w:line="276" w:lineRule="auto"/>
        <w:ind w:firstLine="567"/>
        <w:jc w:val="both"/>
        <w:rPr>
          <w:sz w:val="26"/>
          <w:szCs w:val="26"/>
        </w:rPr>
      </w:pPr>
      <w:r>
        <w:rPr>
          <w:color w:val="000000"/>
          <w:sz w:val="26"/>
          <w:szCs w:val="26"/>
        </w:rPr>
        <w:t xml:space="preserve">- </w:t>
      </w:r>
      <w:r w:rsidR="00C178E7" w:rsidRPr="00367276">
        <w:rPr>
          <w:color w:val="000000"/>
          <w:sz w:val="26"/>
          <w:szCs w:val="26"/>
        </w:rPr>
        <w:t xml:space="preserve">недостаточный уровень жилищной </w:t>
      </w:r>
      <w:r>
        <w:rPr>
          <w:sz w:val="26"/>
          <w:szCs w:val="26"/>
        </w:rPr>
        <w:t>обеспеченности;</w:t>
      </w:r>
    </w:p>
    <w:p w:rsidR="00C178E7" w:rsidRPr="00367276" w:rsidRDefault="00E015B5" w:rsidP="00E015B5">
      <w:pPr>
        <w:tabs>
          <w:tab w:val="left" w:pos="1065"/>
        </w:tabs>
        <w:spacing w:line="276" w:lineRule="auto"/>
        <w:ind w:firstLine="567"/>
        <w:jc w:val="both"/>
        <w:rPr>
          <w:color w:val="000000"/>
          <w:sz w:val="26"/>
          <w:szCs w:val="26"/>
        </w:rPr>
      </w:pPr>
      <w:r>
        <w:rPr>
          <w:sz w:val="26"/>
          <w:szCs w:val="26"/>
        </w:rPr>
        <w:t xml:space="preserve">- </w:t>
      </w:r>
      <w:r w:rsidR="00C178E7" w:rsidRPr="00367276">
        <w:rPr>
          <w:color w:val="000000"/>
          <w:sz w:val="26"/>
          <w:szCs w:val="26"/>
        </w:rPr>
        <w:t>проживание части населения в непригодном к жилью жилищном фонде;</w:t>
      </w:r>
    </w:p>
    <w:p w:rsidR="00C178E7" w:rsidRPr="00367276" w:rsidRDefault="00E015B5" w:rsidP="00E015B5">
      <w:pPr>
        <w:tabs>
          <w:tab w:val="num" w:pos="567"/>
        </w:tabs>
        <w:spacing w:line="276" w:lineRule="auto"/>
        <w:ind w:firstLine="567"/>
        <w:rPr>
          <w:color w:val="FF0000"/>
          <w:sz w:val="26"/>
          <w:szCs w:val="26"/>
        </w:rPr>
      </w:pPr>
      <w:r>
        <w:rPr>
          <w:color w:val="000000"/>
          <w:sz w:val="26"/>
          <w:szCs w:val="26"/>
        </w:rPr>
        <w:t xml:space="preserve">- </w:t>
      </w:r>
      <w:r w:rsidR="00C178E7" w:rsidRPr="00367276">
        <w:rPr>
          <w:color w:val="000000"/>
          <w:sz w:val="26"/>
          <w:szCs w:val="26"/>
        </w:rPr>
        <w:t>недостаточная обеспеченн</w:t>
      </w:r>
      <w:r>
        <w:rPr>
          <w:color w:val="000000"/>
          <w:sz w:val="26"/>
          <w:szCs w:val="26"/>
        </w:rPr>
        <w:t xml:space="preserve">ость жилищного фонда инженерным </w:t>
      </w:r>
      <w:r w:rsidR="00C178E7">
        <w:rPr>
          <w:color w:val="000000"/>
          <w:sz w:val="26"/>
          <w:szCs w:val="26"/>
        </w:rPr>
        <w:t>о</w:t>
      </w:r>
      <w:r w:rsidR="00C178E7" w:rsidRPr="00367276">
        <w:rPr>
          <w:color w:val="000000"/>
          <w:sz w:val="26"/>
          <w:szCs w:val="26"/>
        </w:rPr>
        <w:t>борудованием;</w:t>
      </w:r>
    </w:p>
    <w:p w:rsidR="00C178E7" w:rsidRPr="00367276" w:rsidRDefault="00E015B5" w:rsidP="00E015B5">
      <w:pPr>
        <w:tabs>
          <w:tab w:val="num" w:pos="567"/>
        </w:tabs>
        <w:spacing w:line="276" w:lineRule="auto"/>
        <w:ind w:firstLine="567"/>
        <w:rPr>
          <w:color w:val="000000"/>
          <w:sz w:val="26"/>
          <w:szCs w:val="26"/>
        </w:rPr>
      </w:pPr>
      <w:r w:rsidRPr="00E015B5">
        <w:rPr>
          <w:color w:val="0D0D0D" w:themeColor="text1" w:themeTint="F2"/>
          <w:sz w:val="26"/>
          <w:szCs w:val="26"/>
        </w:rPr>
        <w:t xml:space="preserve">- </w:t>
      </w:r>
      <w:r w:rsidR="00C178E7" w:rsidRPr="00367276">
        <w:rPr>
          <w:color w:val="000000"/>
          <w:sz w:val="26"/>
          <w:szCs w:val="26"/>
        </w:rPr>
        <w:t>низкий уровень благоустройства придомовых территорий.</w:t>
      </w:r>
    </w:p>
    <w:p w:rsidR="00C178E7" w:rsidRPr="00367276" w:rsidRDefault="00C178E7" w:rsidP="00C178E7">
      <w:pPr>
        <w:spacing w:line="276" w:lineRule="auto"/>
        <w:ind w:firstLine="708"/>
        <w:jc w:val="both"/>
        <w:rPr>
          <w:b/>
          <w:bCs/>
          <w:color w:val="000000"/>
          <w:sz w:val="26"/>
          <w:szCs w:val="26"/>
        </w:rPr>
      </w:pPr>
      <w:r w:rsidRPr="00367276">
        <w:rPr>
          <w:sz w:val="26"/>
          <w:szCs w:val="26"/>
        </w:rPr>
        <w:t xml:space="preserve">Аварийный жилищный фонд составляют дома, построенные в конце </w:t>
      </w:r>
      <w:r w:rsidRPr="00367276">
        <w:rPr>
          <w:sz w:val="26"/>
          <w:szCs w:val="26"/>
          <w:lang w:val="en-US"/>
        </w:rPr>
        <w:t>XIX</w:t>
      </w:r>
      <w:r w:rsidRPr="00367276">
        <w:rPr>
          <w:sz w:val="26"/>
          <w:szCs w:val="26"/>
        </w:rPr>
        <w:t xml:space="preserve"> начало </w:t>
      </w:r>
      <w:r w:rsidRPr="00367276">
        <w:rPr>
          <w:sz w:val="26"/>
          <w:szCs w:val="26"/>
          <w:lang w:val="en-US"/>
        </w:rPr>
        <w:t>XX</w:t>
      </w:r>
      <w:r w:rsidRPr="00367276">
        <w:rPr>
          <w:sz w:val="26"/>
          <w:szCs w:val="26"/>
        </w:rPr>
        <w:t xml:space="preserve"> в., которые расположены практически в центральной части </w:t>
      </w:r>
      <w:r w:rsidR="00E015B5">
        <w:rPr>
          <w:sz w:val="26"/>
          <w:szCs w:val="26"/>
        </w:rPr>
        <w:t xml:space="preserve">города. </w:t>
      </w:r>
      <w:r w:rsidRPr="00367276">
        <w:rPr>
          <w:sz w:val="26"/>
          <w:szCs w:val="26"/>
        </w:rPr>
        <w:t>Дома 1-этажные и 2-этажные: стены кирпичные с деревянными перекрытиями, канализация и водопровод отсутствуют. Все дома имеют печное отопление.</w:t>
      </w:r>
      <w:r w:rsidRPr="00367276">
        <w:rPr>
          <w:color w:val="000000"/>
          <w:sz w:val="26"/>
          <w:szCs w:val="26"/>
        </w:rPr>
        <w:t xml:space="preserve"> На перспективу весь жилищный фонд, как сохраняемый, так и нового строительства, должен иметь полное 100-процентное инженерное благоустройство.</w:t>
      </w:r>
    </w:p>
    <w:p w:rsidR="00C178E7" w:rsidRDefault="00C178E7" w:rsidP="00C178E7">
      <w:pPr>
        <w:spacing w:line="276" w:lineRule="auto"/>
        <w:ind w:firstLine="720"/>
        <w:jc w:val="both"/>
        <w:rPr>
          <w:sz w:val="26"/>
          <w:szCs w:val="26"/>
        </w:rPr>
      </w:pPr>
      <w:r w:rsidRPr="00953193">
        <w:rPr>
          <w:sz w:val="26"/>
          <w:szCs w:val="26"/>
        </w:rPr>
        <w:t xml:space="preserve">Системы горячего и холодного водоснабжения, водоотведения, теле- и радиовещания, тепло-, электро- и газоснабжения развиты на территории города. </w:t>
      </w:r>
    </w:p>
    <w:p w:rsidR="00C178E7" w:rsidRDefault="00C178E7" w:rsidP="00C178E7">
      <w:pPr>
        <w:spacing w:line="276" w:lineRule="auto"/>
        <w:ind w:firstLine="720"/>
        <w:jc w:val="both"/>
        <w:rPr>
          <w:sz w:val="26"/>
          <w:szCs w:val="26"/>
        </w:rPr>
      </w:pPr>
      <w:r>
        <w:rPr>
          <w:sz w:val="26"/>
          <w:szCs w:val="26"/>
        </w:rPr>
        <w:t xml:space="preserve">Почти -30 % всего жилищного фонда города нуждается в </w:t>
      </w:r>
      <w:r w:rsidR="00E015B5">
        <w:rPr>
          <w:sz w:val="26"/>
          <w:szCs w:val="26"/>
        </w:rPr>
        <w:t xml:space="preserve">неотложном капитальном ремонте </w:t>
      </w:r>
      <w:r>
        <w:rPr>
          <w:sz w:val="26"/>
          <w:szCs w:val="26"/>
        </w:rPr>
        <w:t>и около 10% в реконструкции. Кроме того, значительную долю жилищного фонда составляют жилые дома, построенные в 1960-1970 годах (жилые до первых массовых серий), а также дома, довоенной постройки</w:t>
      </w:r>
      <w:r w:rsidR="00E015B5">
        <w:rPr>
          <w:sz w:val="26"/>
          <w:szCs w:val="26"/>
        </w:rPr>
        <w:t>.</w:t>
      </w:r>
    </w:p>
    <w:p w:rsidR="00E015B5" w:rsidRDefault="00E015B5" w:rsidP="000F21CF">
      <w:pPr>
        <w:pStyle w:val="aff3"/>
        <w:sectPr w:rsidR="00E015B5" w:rsidSect="002F0D9A">
          <w:pgSz w:w="11906" w:h="16838"/>
          <w:pgMar w:top="851" w:right="707" w:bottom="851" w:left="1644" w:header="709" w:footer="367" w:gutter="0"/>
          <w:cols w:space="720"/>
          <w:docGrid w:linePitch="360"/>
        </w:sectPr>
      </w:pPr>
    </w:p>
    <w:p w:rsidR="00312AB2" w:rsidRPr="00A9042C" w:rsidRDefault="00107304" w:rsidP="004A7B8B">
      <w:pPr>
        <w:pStyle w:val="3"/>
        <w:spacing w:before="120" w:after="120" w:line="276" w:lineRule="auto"/>
        <w:jc w:val="center"/>
        <w:rPr>
          <w:color w:val="0D0D0D" w:themeColor="text1" w:themeTint="F2"/>
          <w:sz w:val="26"/>
          <w:szCs w:val="26"/>
        </w:rPr>
      </w:pPr>
      <w:bookmarkStart w:id="129" w:name="OLE_LINK4"/>
      <w:bookmarkStart w:id="130" w:name="OLE_LINK3"/>
      <w:bookmarkStart w:id="131" w:name="OLE_LINK2"/>
      <w:bookmarkStart w:id="132" w:name="OLE_LINK1"/>
      <w:bookmarkStart w:id="133" w:name="__RefHeading__408_1612356966"/>
      <w:bookmarkStart w:id="134" w:name="__RefHeading__144_1539069001"/>
      <w:bookmarkStart w:id="135" w:name="__RefHeading__340_276625223"/>
      <w:bookmarkStart w:id="136" w:name="__RefHeading__504_670117999"/>
      <w:bookmarkStart w:id="137" w:name="__RefHeading__111_1212657833"/>
      <w:bookmarkStart w:id="138" w:name="__RefHeading__176_1585558239"/>
      <w:bookmarkStart w:id="139" w:name="__RefHeading__870_1612356966"/>
      <w:bookmarkStart w:id="140" w:name="_Toc79672754"/>
      <w:bookmarkEnd w:id="129"/>
      <w:bookmarkEnd w:id="130"/>
      <w:bookmarkEnd w:id="131"/>
      <w:bookmarkEnd w:id="132"/>
      <w:bookmarkEnd w:id="133"/>
      <w:bookmarkEnd w:id="134"/>
      <w:bookmarkEnd w:id="135"/>
      <w:bookmarkEnd w:id="136"/>
      <w:bookmarkEnd w:id="137"/>
      <w:bookmarkEnd w:id="138"/>
      <w:bookmarkEnd w:id="139"/>
      <w:r w:rsidRPr="00A9042C">
        <w:rPr>
          <w:color w:val="0D0D0D" w:themeColor="text1" w:themeTint="F2"/>
          <w:sz w:val="26"/>
          <w:szCs w:val="26"/>
        </w:rPr>
        <w:lastRenderedPageBreak/>
        <w:t>II</w:t>
      </w:r>
      <w:r w:rsidR="00312AB2" w:rsidRPr="00A9042C">
        <w:rPr>
          <w:color w:val="0D0D0D" w:themeColor="text1" w:themeTint="F2"/>
          <w:sz w:val="26"/>
          <w:szCs w:val="26"/>
        </w:rPr>
        <w:t>.4</w:t>
      </w:r>
      <w:r w:rsidRPr="00A9042C">
        <w:rPr>
          <w:color w:val="0D0D0D" w:themeColor="text1" w:themeTint="F2"/>
          <w:sz w:val="26"/>
          <w:szCs w:val="26"/>
        </w:rPr>
        <w:t>.</w:t>
      </w:r>
      <w:r w:rsidR="000F21CF">
        <w:rPr>
          <w:color w:val="0D0D0D" w:themeColor="text1" w:themeTint="F2"/>
          <w:sz w:val="26"/>
          <w:szCs w:val="26"/>
          <w:lang w:val="ru-RU"/>
        </w:rPr>
        <w:t>4</w:t>
      </w:r>
      <w:r w:rsidR="00312AB2" w:rsidRPr="00A9042C">
        <w:rPr>
          <w:color w:val="0D0D0D" w:themeColor="text1" w:themeTint="F2"/>
          <w:sz w:val="26"/>
          <w:szCs w:val="26"/>
        </w:rPr>
        <w:t xml:space="preserve"> Культурно-бытовое обслуживание</w:t>
      </w:r>
      <w:bookmarkEnd w:id="140"/>
    </w:p>
    <w:p w:rsidR="00A9042C" w:rsidRPr="00BF4FD5" w:rsidRDefault="00A9042C" w:rsidP="004A7B8B">
      <w:pPr>
        <w:pStyle w:val="affffd"/>
        <w:spacing w:line="276" w:lineRule="auto"/>
        <w:rPr>
          <w:sz w:val="26"/>
          <w:szCs w:val="26"/>
        </w:rPr>
      </w:pPr>
      <w:bookmarkStart w:id="141" w:name="_Toc239941249"/>
      <w:bookmarkStart w:id="142" w:name="_Toc249431692"/>
      <w:bookmarkStart w:id="143" w:name="_Toc254300290"/>
      <w:bookmarkStart w:id="144" w:name="_Toc293926036"/>
      <w:bookmarkStart w:id="145" w:name="_Toc294190438"/>
      <w:bookmarkStart w:id="146" w:name="_Toc173203499"/>
      <w:bookmarkStart w:id="147" w:name="_Toc185048308"/>
      <w:r w:rsidRPr="00BF4FD5">
        <w:rPr>
          <w:sz w:val="26"/>
          <w:szCs w:val="26"/>
        </w:rPr>
        <w:t>Образование и воспитание</w:t>
      </w:r>
    </w:p>
    <w:p w:rsidR="00A9042C" w:rsidRPr="00BF4FD5" w:rsidRDefault="00A9042C" w:rsidP="004A7B8B">
      <w:pPr>
        <w:pStyle w:val="af3"/>
        <w:spacing w:line="276" w:lineRule="auto"/>
        <w:rPr>
          <w:sz w:val="26"/>
          <w:szCs w:val="26"/>
        </w:rPr>
      </w:pPr>
      <w:r w:rsidRPr="00BF4FD5">
        <w:rPr>
          <w:sz w:val="26"/>
          <w:szCs w:val="26"/>
        </w:rPr>
        <w:t xml:space="preserve">Образовательная система города Козельск – совокупность воспитательных и образовательных учреждений, призванных удовлетворить запросы людей в образовательных услугах и качественном специальном образовании. </w:t>
      </w:r>
    </w:p>
    <w:p w:rsidR="00A9042C" w:rsidRPr="00BF4FD5" w:rsidRDefault="00A9042C" w:rsidP="004A7B8B">
      <w:pPr>
        <w:pStyle w:val="af3"/>
        <w:spacing w:line="276" w:lineRule="auto"/>
        <w:rPr>
          <w:sz w:val="26"/>
          <w:szCs w:val="26"/>
        </w:rPr>
      </w:pPr>
      <w:r w:rsidRPr="00BF4FD5">
        <w:rPr>
          <w:sz w:val="26"/>
          <w:szCs w:val="26"/>
        </w:rPr>
        <w:t>Система муниципальных образовательных учреждений города Козельска и их характеристика изложена ниже</w:t>
      </w:r>
      <w:r w:rsidR="004A7B8B">
        <w:rPr>
          <w:sz w:val="26"/>
          <w:szCs w:val="26"/>
        </w:rPr>
        <w:t>следующей таблице.</w:t>
      </w:r>
    </w:p>
    <w:p w:rsidR="00A9042C" w:rsidRPr="004A7B8B" w:rsidRDefault="00A9042C" w:rsidP="00A9042C">
      <w:pPr>
        <w:pStyle w:val="af3"/>
        <w:jc w:val="center"/>
        <w:rPr>
          <w:b/>
          <w:sz w:val="26"/>
          <w:szCs w:val="26"/>
        </w:rPr>
      </w:pPr>
      <w:r w:rsidRPr="004A7B8B">
        <w:rPr>
          <w:b/>
          <w:sz w:val="26"/>
          <w:szCs w:val="26"/>
        </w:rPr>
        <w:t>Характеристика муниципальных образовательных учреждений</w:t>
      </w:r>
    </w:p>
    <w:p w:rsidR="00A9042C" w:rsidRPr="004A7B8B" w:rsidRDefault="004A7B8B" w:rsidP="004A7B8B">
      <w:pPr>
        <w:spacing w:line="276" w:lineRule="auto"/>
        <w:jc w:val="right"/>
        <w:rPr>
          <w:i/>
          <w:color w:val="0D0D0D" w:themeColor="text1" w:themeTint="F2"/>
        </w:rPr>
      </w:pPr>
      <w:r w:rsidRPr="004A7B8B">
        <w:rPr>
          <w:i/>
          <w:color w:val="0D0D0D" w:themeColor="text1" w:themeTint="F2"/>
        </w:rPr>
        <w:t xml:space="preserve">Таблица </w:t>
      </w:r>
      <w:r w:rsidR="00E015B5">
        <w:rPr>
          <w:i/>
          <w:color w:val="0D0D0D" w:themeColor="text1" w:themeTint="F2"/>
        </w:rPr>
        <w:t>18</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2246"/>
        <w:gridCol w:w="1559"/>
        <w:gridCol w:w="1185"/>
        <w:gridCol w:w="993"/>
        <w:gridCol w:w="1791"/>
        <w:gridCol w:w="1276"/>
        <w:gridCol w:w="855"/>
      </w:tblGrid>
      <w:tr w:rsidR="00DD565D" w:rsidRPr="00996DE3" w:rsidTr="00DD565D">
        <w:trPr>
          <w:jc w:val="center"/>
        </w:trPr>
        <w:tc>
          <w:tcPr>
            <w:tcW w:w="635" w:type="dxa"/>
            <w:vMerge w:val="restart"/>
            <w:vAlign w:val="center"/>
          </w:tcPr>
          <w:p w:rsidR="00DD565D" w:rsidRPr="00DD565D" w:rsidRDefault="00DD565D" w:rsidP="00DD565D">
            <w:pPr>
              <w:jc w:val="center"/>
              <w:rPr>
                <w:b/>
              </w:rPr>
            </w:pPr>
            <w:r>
              <w:rPr>
                <w:b/>
              </w:rPr>
              <w:t>№ п/п</w:t>
            </w:r>
          </w:p>
        </w:tc>
        <w:tc>
          <w:tcPr>
            <w:tcW w:w="2246" w:type="dxa"/>
            <w:vMerge w:val="restart"/>
            <w:vAlign w:val="center"/>
          </w:tcPr>
          <w:p w:rsidR="00DD565D" w:rsidRPr="004A7B8B" w:rsidRDefault="00DD565D" w:rsidP="004B79A8">
            <w:pPr>
              <w:jc w:val="center"/>
              <w:rPr>
                <w:b/>
              </w:rPr>
            </w:pPr>
            <w:r w:rsidRPr="004A7B8B">
              <w:rPr>
                <w:b/>
              </w:rPr>
              <w:t>Наименование учреждений</w:t>
            </w:r>
          </w:p>
        </w:tc>
        <w:tc>
          <w:tcPr>
            <w:tcW w:w="1559" w:type="dxa"/>
            <w:vMerge w:val="restart"/>
            <w:vAlign w:val="center"/>
          </w:tcPr>
          <w:p w:rsidR="00DD565D" w:rsidRPr="004A7B8B" w:rsidRDefault="00DD565D" w:rsidP="004B79A8">
            <w:pPr>
              <w:jc w:val="center"/>
              <w:rPr>
                <w:b/>
              </w:rPr>
            </w:pPr>
            <w:r w:rsidRPr="004A7B8B">
              <w:rPr>
                <w:b/>
              </w:rPr>
              <w:t>Адрес</w:t>
            </w:r>
          </w:p>
        </w:tc>
        <w:tc>
          <w:tcPr>
            <w:tcW w:w="2178" w:type="dxa"/>
            <w:gridSpan w:val="2"/>
            <w:vAlign w:val="center"/>
          </w:tcPr>
          <w:p w:rsidR="00DD565D" w:rsidRPr="004A7B8B" w:rsidRDefault="00DD565D" w:rsidP="004B79A8">
            <w:pPr>
              <w:jc w:val="center"/>
              <w:rPr>
                <w:b/>
              </w:rPr>
            </w:pPr>
            <w:r w:rsidRPr="004A7B8B">
              <w:rPr>
                <w:b/>
              </w:rPr>
              <w:t>Вместимость</w:t>
            </w:r>
          </w:p>
        </w:tc>
        <w:tc>
          <w:tcPr>
            <w:tcW w:w="1791" w:type="dxa"/>
            <w:vMerge w:val="restart"/>
            <w:vAlign w:val="center"/>
          </w:tcPr>
          <w:p w:rsidR="00DD565D" w:rsidRDefault="00DD565D" w:rsidP="004B79A8">
            <w:pPr>
              <w:jc w:val="center"/>
              <w:rPr>
                <w:b/>
              </w:rPr>
            </w:pPr>
            <w:r>
              <w:rPr>
                <w:b/>
              </w:rPr>
              <w:t>Кол</w:t>
            </w:r>
            <w:r>
              <w:rPr>
                <w:b/>
              </w:rPr>
              <w:noBreakHyphen/>
              <w:t>во</w:t>
            </w:r>
          </w:p>
          <w:p w:rsidR="00DD565D" w:rsidRPr="004A7B8B" w:rsidRDefault="00DD565D" w:rsidP="004B79A8">
            <w:pPr>
              <w:jc w:val="center"/>
              <w:rPr>
                <w:b/>
              </w:rPr>
            </w:pPr>
            <w:r w:rsidRPr="004A7B8B">
              <w:rPr>
                <w:b/>
              </w:rPr>
              <w:t>смен</w:t>
            </w:r>
          </w:p>
        </w:tc>
        <w:tc>
          <w:tcPr>
            <w:tcW w:w="2131" w:type="dxa"/>
            <w:gridSpan w:val="2"/>
            <w:vAlign w:val="center"/>
          </w:tcPr>
          <w:p w:rsidR="00DD565D" w:rsidRPr="004A7B8B" w:rsidRDefault="00DD565D" w:rsidP="004B79A8">
            <w:pPr>
              <w:jc w:val="center"/>
              <w:rPr>
                <w:b/>
              </w:rPr>
            </w:pPr>
            <w:r w:rsidRPr="004A7B8B">
              <w:rPr>
                <w:b/>
              </w:rPr>
              <w:t>Характеристика строения учреждения</w:t>
            </w:r>
          </w:p>
        </w:tc>
      </w:tr>
      <w:tr w:rsidR="00DD565D" w:rsidRPr="00996DE3" w:rsidTr="00DD565D">
        <w:trPr>
          <w:jc w:val="center"/>
        </w:trPr>
        <w:tc>
          <w:tcPr>
            <w:tcW w:w="635" w:type="dxa"/>
            <w:vMerge/>
          </w:tcPr>
          <w:p w:rsidR="00DD565D" w:rsidRPr="004A7B8B" w:rsidRDefault="00DD565D" w:rsidP="004B79A8">
            <w:pPr>
              <w:jc w:val="center"/>
              <w:rPr>
                <w:b/>
              </w:rPr>
            </w:pPr>
          </w:p>
        </w:tc>
        <w:tc>
          <w:tcPr>
            <w:tcW w:w="2246" w:type="dxa"/>
            <w:vMerge/>
            <w:vAlign w:val="center"/>
          </w:tcPr>
          <w:p w:rsidR="00DD565D" w:rsidRPr="004A7B8B" w:rsidRDefault="00DD565D" w:rsidP="004B79A8">
            <w:pPr>
              <w:jc w:val="center"/>
              <w:rPr>
                <w:b/>
              </w:rPr>
            </w:pPr>
          </w:p>
        </w:tc>
        <w:tc>
          <w:tcPr>
            <w:tcW w:w="1559" w:type="dxa"/>
            <w:vMerge/>
            <w:vAlign w:val="center"/>
          </w:tcPr>
          <w:p w:rsidR="00DD565D" w:rsidRPr="004A7B8B" w:rsidRDefault="00DD565D" w:rsidP="004B79A8">
            <w:pPr>
              <w:jc w:val="center"/>
              <w:rPr>
                <w:b/>
              </w:rPr>
            </w:pPr>
          </w:p>
        </w:tc>
        <w:tc>
          <w:tcPr>
            <w:tcW w:w="1185" w:type="dxa"/>
            <w:vAlign w:val="center"/>
          </w:tcPr>
          <w:p w:rsidR="00DD565D" w:rsidRPr="004A7B8B" w:rsidRDefault="00DD565D" w:rsidP="004B79A8">
            <w:pPr>
              <w:jc w:val="center"/>
              <w:rPr>
                <w:b/>
              </w:rPr>
            </w:pPr>
            <w:r w:rsidRPr="004A7B8B">
              <w:rPr>
                <w:b/>
              </w:rPr>
              <w:t>Кол</w:t>
            </w:r>
            <w:r>
              <w:rPr>
                <w:b/>
              </w:rPr>
              <w:t>-</w:t>
            </w:r>
            <w:r w:rsidRPr="004A7B8B">
              <w:rPr>
                <w:b/>
              </w:rPr>
              <w:t>во мест по проекту</w:t>
            </w:r>
          </w:p>
        </w:tc>
        <w:tc>
          <w:tcPr>
            <w:tcW w:w="993" w:type="dxa"/>
            <w:vAlign w:val="center"/>
          </w:tcPr>
          <w:p w:rsidR="00DD565D" w:rsidRPr="004A7B8B" w:rsidRDefault="00DD565D" w:rsidP="004B79A8">
            <w:pPr>
              <w:spacing w:line="192" w:lineRule="auto"/>
              <w:jc w:val="center"/>
              <w:rPr>
                <w:b/>
              </w:rPr>
            </w:pPr>
            <w:r w:rsidRPr="004A7B8B">
              <w:rPr>
                <w:b/>
              </w:rPr>
              <w:t>Кол-во мест по факту</w:t>
            </w:r>
          </w:p>
        </w:tc>
        <w:tc>
          <w:tcPr>
            <w:tcW w:w="1791" w:type="dxa"/>
            <w:vMerge/>
            <w:vAlign w:val="center"/>
          </w:tcPr>
          <w:p w:rsidR="00DD565D" w:rsidRPr="004A7B8B" w:rsidRDefault="00DD565D" w:rsidP="004B79A8">
            <w:pPr>
              <w:jc w:val="center"/>
              <w:rPr>
                <w:b/>
              </w:rPr>
            </w:pPr>
          </w:p>
        </w:tc>
        <w:tc>
          <w:tcPr>
            <w:tcW w:w="1276" w:type="dxa"/>
            <w:vAlign w:val="center"/>
          </w:tcPr>
          <w:p w:rsidR="00DD565D" w:rsidRPr="004A7B8B" w:rsidRDefault="00DD565D" w:rsidP="004B79A8">
            <w:pPr>
              <w:jc w:val="center"/>
              <w:rPr>
                <w:b/>
              </w:rPr>
            </w:pPr>
            <w:r w:rsidRPr="004A7B8B">
              <w:rPr>
                <w:b/>
              </w:rPr>
              <w:t>Тип</w:t>
            </w:r>
          </w:p>
          <w:p w:rsidR="00DD565D" w:rsidRPr="004A7B8B" w:rsidRDefault="00DD565D" w:rsidP="004B79A8">
            <w:pPr>
              <w:jc w:val="center"/>
              <w:rPr>
                <w:b/>
              </w:rPr>
            </w:pPr>
            <w:r w:rsidRPr="004A7B8B">
              <w:rPr>
                <w:b/>
              </w:rPr>
              <w:t>здания</w:t>
            </w:r>
          </w:p>
        </w:tc>
        <w:tc>
          <w:tcPr>
            <w:tcW w:w="855" w:type="dxa"/>
            <w:vAlign w:val="center"/>
          </w:tcPr>
          <w:p w:rsidR="00DD565D" w:rsidRPr="004A7B8B" w:rsidRDefault="00DD565D" w:rsidP="004B79A8">
            <w:pPr>
              <w:spacing w:line="192" w:lineRule="auto"/>
              <w:jc w:val="center"/>
              <w:rPr>
                <w:b/>
              </w:rPr>
            </w:pPr>
            <w:r w:rsidRPr="004A7B8B">
              <w:rPr>
                <w:b/>
              </w:rPr>
              <w:t xml:space="preserve">Год </w:t>
            </w:r>
            <w:r>
              <w:rPr>
                <w:b/>
              </w:rPr>
              <w:t>ввода в эксп.</w:t>
            </w:r>
          </w:p>
        </w:tc>
      </w:tr>
      <w:tr w:rsidR="00DD565D" w:rsidRPr="00CE7167" w:rsidTr="00726D67">
        <w:trPr>
          <w:jc w:val="center"/>
        </w:trPr>
        <w:tc>
          <w:tcPr>
            <w:tcW w:w="10540" w:type="dxa"/>
            <w:gridSpan w:val="8"/>
          </w:tcPr>
          <w:p w:rsidR="00DD565D" w:rsidRPr="004A7B8B" w:rsidRDefault="00DD565D" w:rsidP="004B79A8">
            <w:pPr>
              <w:jc w:val="center"/>
              <w:rPr>
                <w:b/>
              </w:rPr>
            </w:pPr>
            <w:r>
              <w:rPr>
                <w:b/>
              </w:rPr>
              <w:t xml:space="preserve">Общеобразовательные </w:t>
            </w:r>
            <w:r w:rsidRPr="004B79A8">
              <w:rPr>
                <w:b/>
              </w:rPr>
              <w:t>организаци</w:t>
            </w:r>
            <w:r>
              <w:rPr>
                <w:b/>
              </w:rPr>
              <w:t>и</w:t>
            </w:r>
          </w:p>
        </w:tc>
      </w:tr>
      <w:tr w:rsidR="00DD565D" w:rsidRPr="00E208D8" w:rsidTr="00DD565D">
        <w:trPr>
          <w:trHeight w:val="1004"/>
          <w:jc w:val="center"/>
        </w:trPr>
        <w:tc>
          <w:tcPr>
            <w:tcW w:w="635" w:type="dxa"/>
            <w:vAlign w:val="center"/>
          </w:tcPr>
          <w:p w:rsidR="00DD565D" w:rsidRPr="00FE5AEF" w:rsidRDefault="00DD565D" w:rsidP="00DD565D">
            <w:pPr>
              <w:jc w:val="center"/>
              <w:rPr>
                <w:sz w:val="22"/>
                <w:szCs w:val="22"/>
              </w:rPr>
            </w:pPr>
            <w:r>
              <w:rPr>
                <w:sz w:val="22"/>
                <w:szCs w:val="22"/>
              </w:rPr>
              <w:t>1</w:t>
            </w:r>
          </w:p>
        </w:tc>
        <w:tc>
          <w:tcPr>
            <w:tcW w:w="2246" w:type="dxa"/>
            <w:vAlign w:val="center"/>
          </w:tcPr>
          <w:p w:rsidR="00DD565D" w:rsidRPr="00FE5AEF" w:rsidRDefault="00DD565D" w:rsidP="00857B62">
            <w:pPr>
              <w:rPr>
                <w:sz w:val="22"/>
                <w:szCs w:val="22"/>
                <w:highlight w:val="red"/>
              </w:rPr>
            </w:pPr>
            <w:r w:rsidRPr="00FE5AEF">
              <w:rPr>
                <w:sz w:val="22"/>
                <w:szCs w:val="22"/>
              </w:rPr>
              <w:t>МКОУ «Средняя общеобразовательная школа №1»</w:t>
            </w:r>
          </w:p>
        </w:tc>
        <w:tc>
          <w:tcPr>
            <w:tcW w:w="1559" w:type="dxa"/>
            <w:vAlign w:val="center"/>
          </w:tcPr>
          <w:p w:rsidR="00DD565D" w:rsidRPr="00FE5AEF" w:rsidRDefault="00DD565D" w:rsidP="00FE5AEF">
            <w:pPr>
              <w:jc w:val="center"/>
              <w:rPr>
                <w:sz w:val="22"/>
                <w:szCs w:val="22"/>
              </w:rPr>
            </w:pPr>
            <w:r w:rsidRPr="00FE5AEF">
              <w:rPr>
                <w:sz w:val="22"/>
                <w:szCs w:val="22"/>
              </w:rPr>
              <w:t>ул.</w:t>
            </w:r>
            <w:r>
              <w:rPr>
                <w:sz w:val="22"/>
                <w:szCs w:val="22"/>
              </w:rPr>
              <w:t xml:space="preserve"> </w:t>
            </w:r>
            <w:r w:rsidRPr="00FE5AEF">
              <w:rPr>
                <w:sz w:val="22"/>
                <w:szCs w:val="22"/>
              </w:rPr>
              <w:t>Чкалова, д.</w:t>
            </w:r>
            <w:r>
              <w:rPr>
                <w:sz w:val="22"/>
                <w:szCs w:val="22"/>
              </w:rPr>
              <w:t> </w:t>
            </w:r>
            <w:r w:rsidRPr="00FE5AEF">
              <w:rPr>
                <w:sz w:val="22"/>
                <w:szCs w:val="22"/>
              </w:rPr>
              <w:t>27а</w:t>
            </w:r>
          </w:p>
        </w:tc>
        <w:tc>
          <w:tcPr>
            <w:tcW w:w="1185" w:type="dxa"/>
            <w:vAlign w:val="center"/>
          </w:tcPr>
          <w:p w:rsidR="00DD565D" w:rsidRPr="00FE5AEF" w:rsidRDefault="00DD565D" w:rsidP="00FE5AEF">
            <w:pPr>
              <w:jc w:val="center"/>
              <w:rPr>
                <w:sz w:val="22"/>
                <w:szCs w:val="22"/>
              </w:rPr>
            </w:pPr>
            <w:r w:rsidRPr="00FE5AEF">
              <w:rPr>
                <w:sz w:val="22"/>
                <w:szCs w:val="22"/>
              </w:rPr>
              <w:t>575</w:t>
            </w:r>
          </w:p>
        </w:tc>
        <w:tc>
          <w:tcPr>
            <w:tcW w:w="993" w:type="dxa"/>
            <w:vAlign w:val="center"/>
          </w:tcPr>
          <w:p w:rsidR="00DD565D" w:rsidRPr="00FE5AEF" w:rsidRDefault="00DD565D" w:rsidP="00FE5AEF">
            <w:pPr>
              <w:jc w:val="center"/>
              <w:rPr>
                <w:sz w:val="22"/>
                <w:szCs w:val="22"/>
              </w:rPr>
            </w:pPr>
            <w:r w:rsidRPr="00FE5AEF">
              <w:rPr>
                <w:sz w:val="22"/>
                <w:szCs w:val="22"/>
              </w:rPr>
              <w:t>798</w:t>
            </w:r>
          </w:p>
        </w:tc>
        <w:tc>
          <w:tcPr>
            <w:tcW w:w="1791" w:type="dxa"/>
            <w:vAlign w:val="center"/>
          </w:tcPr>
          <w:p w:rsidR="00DD565D" w:rsidRPr="00FE5AEF" w:rsidRDefault="00DD565D" w:rsidP="002C310B">
            <w:pPr>
              <w:jc w:val="center"/>
              <w:rPr>
                <w:sz w:val="22"/>
                <w:szCs w:val="22"/>
              </w:rPr>
            </w:pPr>
            <w:r w:rsidRPr="00FE5AEF">
              <w:rPr>
                <w:sz w:val="22"/>
                <w:szCs w:val="22"/>
              </w:rPr>
              <w:t>2 смены</w:t>
            </w:r>
          </w:p>
        </w:tc>
        <w:tc>
          <w:tcPr>
            <w:tcW w:w="1276" w:type="dxa"/>
            <w:vAlign w:val="center"/>
          </w:tcPr>
          <w:p w:rsidR="00DD565D" w:rsidRPr="00FE5AEF" w:rsidRDefault="00DD565D" w:rsidP="00D73B74">
            <w:pPr>
              <w:jc w:val="center"/>
              <w:rPr>
                <w:sz w:val="22"/>
                <w:szCs w:val="22"/>
              </w:rPr>
            </w:pPr>
            <w:r w:rsidRPr="00FE5AEF">
              <w:rPr>
                <w:sz w:val="22"/>
                <w:szCs w:val="22"/>
              </w:rPr>
              <w:t>типовое</w:t>
            </w:r>
          </w:p>
        </w:tc>
        <w:tc>
          <w:tcPr>
            <w:tcW w:w="855" w:type="dxa"/>
            <w:vAlign w:val="center"/>
          </w:tcPr>
          <w:p w:rsidR="00DD565D" w:rsidRPr="00FE5AEF" w:rsidRDefault="00DD565D" w:rsidP="00BE383C">
            <w:pPr>
              <w:jc w:val="center"/>
              <w:rPr>
                <w:sz w:val="22"/>
                <w:szCs w:val="22"/>
              </w:rPr>
            </w:pPr>
          </w:p>
          <w:p w:rsidR="00DD565D" w:rsidRPr="00FE5AEF" w:rsidRDefault="00DD565D" w:rsidP="00BE383C">
            <w:pPr>
              <w:jc w:val="center"/>
              <w:rPr>
                <w:color w:val="000000"/>
                <w:sz w:val="22"/>
                <w:szCs w:val="22"/>
                <w:shd w:val="clear" w:color="auto" w:fill="C0C0C0"/>
              </w:rPr>
            </w:pPr>
            <w:r w:rsidRPr="00FE5AEF">
              <w:rPr>
                <w:sz w:val="22"/>
                <w:szCs w:val="22"/>
              </w:rPr>
              <w:t>1961</w:t>
            </w:r>
          </w:p>
          <w:p w:rsidR="00DD565D" w:rsidRPr="00FE5AEF" w:rsidRDefault="00DD565D" w:rsidP="00BE383C">
            <w:pPr>
              <w:jc w:val="center"/>
              <w:rPr>
                <w:sz w:val="22"/>
                <w:szCs w:val="22"/>
              </w:rPr>
            </w:pPr>
          </w:p>
        </w:tc>
      </w:tr>
      <w:tr w:rsidR="00DD565D" w:rsidRPr="00E208D8" w:rsidTr="00DD565D">
        <w:trPr>
          <w:trHeight w:val="976"/>
          <w:jc w:val="center"/>
        </w:trPr>
        <w:tc>
          <w:tcPr>
            <w:tcW w:w="635" w:type="dxa"/>
            <w:vAlign w:val="center"/>
          </w:tcPr>
          <w:p w:rsidR="00DD565D" w:rsidRPr="00FE5AEF" w:rsidRDefault="00DD565D" w:rsidP="00DD565D">
            <w:pPr>
              <w:jc w:val="center"/>
              <w:rPr>
                <w:sz w:val="22"/>
                <w:szCs w:val="22"/>
              </w:rPr>
            </w:pPr>
            <w:r>
              <w:rPr>
                <w:sz w:val="22"/>
                <w:szCs w:val="22"/>
              </w:rPr>
              <w:t>2</w:t>
            </w:r>
          </w:p>
        </w:tc>
        <w:tc>
          <w:tcPr>
            <w:tcW w:w="2246" w:type="dxa"/>
            <w:vAlign w:val="center"/>
          </w:tcPr>
          <w:p w:rsidR="00DD565D" w:rsidRPr="00FE5AEF" w:rsidRDefault="00DD565D" w:rsidP="00857B62">
            <w:pPr>
              <w:rPr>
                <w:sz w:val="22"/>
                <w:szCs w:val="22"/>
                <w:highlight w:val="red"/>
              </w:rPr>
            </w:pPr>
            <w:r w:rsidRPr="00FE5AEF">
              <w:rPr>
                <w:sz w:val="22"/>
                <w:szCs w:val="22"/>
              </w:rPr>
              <w:t>МКОУ «Средняя общеобразовательная школа №2»</w:t>
            </w:r>
          </w:p>
        </w:tc>
        <w:tc>
          <w:tcPr>
            <w:tcW w:w="1559" w:type="dxa"/>
            <w:vAlign w:val="center"/>
          </w:tcPr>
          <w:p w:rsidR="00DD565D" w:rsidRPr="00FE5AEF" w:rsidRDefault="00DD565D" w:rsidP="00857B62">
            <w:pPr>
              <w:jc w:val="center"/>
              <w:rPr>
                <w:sz w:val="22"/>
                <w:szCs w:val="22"/>
              </w:rPr>
            </w:pPr>
            <w:r>
              <w:rPr>
                <w:sz w:val="22"/>
                <w:szCs w:val="22"/>
              </w:rPr>
              <w:t>ул. </w:t>
            </w:r>
            <w:r w:rsidRPr="00FE5AEF">
              <w:rPr>
                <w:sz w:val="22"/>
                <w:szCs w:val="22"/>
              </w:rPr>
              <w:t>Заводская, д.</w:t>
            </w:r>
            <w:r>
              <w:rPr>
                <w:sz w:val="22"/>
                <w:szCs w:val="22"/>
              </w:rPr>
              <w:t xml:space="preserve"> </w:t>
            </w:r>
            <w:r w:rsidRPr="00FE5AEF">
              <w:rPr>
                <w:sz w:val="22"/>
                <w:szCs w:val="22"/>
              </w:rPr>
              <w:t>6</w:t>
            </w:r>
          </w:p>
        </w:tc>
        <w:tc>
          <w:tcPr>
            <w:tcW w:w="1185" w:type="dxa"/>
            <w:vAlign w:val="center"/>
          </w:tcPr>
          <w:p w:rsidR="00DD565D" w:rsidRPr="00FE5AEF" w:rsidRDefault="00DD565D" w:rsidP="00FE5AEF">
            <w:pPr>
              <w:jc w:val="center"/>
              <w:rPr>
                <w:sz w:val="22"/>
                <w:szCs w:val="22"/>
              </w:rPr>
            </w:pPr>
          </w:p>
          <w:p w:rsidR="00DD565D" w:rsidRPr="00FE5AEF" w:rsidRDefault="00DD565D" w:rsidP="00FE5AEF">
            <w:pPr>
              <w:jc w:val="center"/>
              <w:rPr>
                <w:sz w:val="22"/>
                <w:szCs w:val="22"/>
              </w:rPr>
            </w:pPr>
            <w:r w:rsidRPr="00FE5AEF">
              <w:rPr>
                <w:sz w:val="22"/>
                <w:szCs w:val="22"/>
              </w:rPr>
              <w:t>150</w:t>
            </w:r>
          </w:p>
          <w:p w:rsidR="00DD565D" w:rsidRPr="00FE5AEF" w:rsidRDefault="00DD565D" w:rsidP="00FE5AEF">
            <w:pPr>
              <w:jc w:val="center"/>
              <w:rPr>
                <w:sz w:val="22"/>
                <w:szCs w:val="22"/>
              </w:rPr>
            </w:pPr>
          </w:p>
        </w:tc>
        <w:tc>
          <w:tcPr>
            <w:tcW w:w="993" w:type="dxa"/>
            <w:vAlign w:val="center"/>
          </w:tcPr>
          <w:p w:rsidR="00DD565D" w:rsidRPr="00FE5AEF" w:rsidRDefault="00DD565D" w:rsidP="00FE5AEF">
            <w:pPr>
              <w:jc w:val="center"/>
              <w:rPr>
                <w:sz w:val="22"/>
                <w:szCs w:val="22"/>
              </w:rPr>
            </w:pPr>
            <w:r w:rsidRPr="00FE5AEF">
              <w:rPr>
                <w:sz w:val="22"/>
                <w:szCs w:val="22"/>
              </w:rPr>
              <w:t>165</w:t>
            </w:r>
          </w:p>
        </w:tc>
        <w:tc>
          <w:tcPr>
            <w:tcW w:w="1791" w:type="dxa"/>
            <w:vAlign w:val="center"/>
          </w:tcPr>
          <w:p w:rsidR="00DD565D" w:rsidRPr="00FE5AEF" w:rsidRDefault="00DD565D" w:rsidP="002C310B">
            <w:pPr>
              <w:jc w:val="center"/>
              <w:rPr>
                <w:sz w:val="22"/>
                <w:szCs w:val="22"/>
              </w:rPr>
            </w:pPr>
            <w:r w:rsidRPr="00FE5AEF">
              <w:rPr>
                <w:sz w:val="22"/>
                <w:szCs w:val="22"/>
              </w:rPr>
              <w:t>1 смена</w:t>
            </w:r>
          </w:p>
        </w:tc>
        <w:tc>
          <w:tcPr>
            <w:tcW w:w="1276" w:type="dxa"/>
            <w:vAlign w:val="center"/>
          </w:tcPr>
          <w:p w:rsidR="00DD565D" w:rsidRPr="00FE5AEF" w:rsidRDefault="00DD565D" w:rsidP="00D73B74">
            <w:pPr>
              <w:jc w:val="center"/>
              <w:rPr>
                <w:sz w:val="22"/>
                <w:szCs w:val="22"/>
              </w:rPr>
            </w:pPr>
            <w:r w:rsidRPr="00FE5AEF">
              <w:rPr>
                <w:sz w:val="22"/>
                <w:szCs w:val="22"/>
              </w:rPr>
              <w:t>типовое</w:t>
            </w:r>
          </w:p>
        </w:tc>
        <w:tc>
          <w:tcPr>
            <w:tcW w:w="855" w:type="dxa"/>
            <w:vAlign w:val="center"/>
          </w:tcPr>
          <w:p w:rsidR="00DD565D" w:rsidRPr="00FE5AEF" w:rsidRDefault="00DD565D" w:rsidP="00BE383C">
            <w:pPr>
              <w:jc w:val="center"/>
              <w:rPr>
                <w:sz w:val="22"/>
                <w:szCs w:val="22"/>
              </w:rPr>
            </w:pPr>
            <w:r w:rsidRPr="00FE5AEF">
              <w:rPr>
                <w:sz w:val="22"/>
                <w:szCs w:val="22"/>
              </w:rPr>
              <w:t>1958</w:t>
            </w:r>
          </w:p>
        </w:tc>
      </w:tr>
      <w:tr w:rsidR="00DD565D" w:rsidRPr="00E208D8" w:rsidTr="00DD565D">
        <w:trPr>
          <w:trHeight w:val="990"/>
          <w:jc w:val="center"/>
        </w:trPr>
        <w:tc>
          <w:tcPr>
            <w:tcW w:w="635" w:type="dxa"/>
            <w:vAlign w:val="center"/>
          </w:tcPr>
          <w:p w:rsidR="00DD565D" w:rsidRPr="00FE5AEF" w:rsidRDefault="00DD565D" w:rsidP="00DD565D">
            <w:pPr>
              <w:jc w:val="center"/>
              <w:rPr>
                <w:sz w:val="22"/>
                <w:szCs w:val="22"/>
              </w:rPr>
            </w:pPr>
            <w:r>
              <w:rPr>
                <w:sz w:val="22"/>
                <w:szCs w:val="22"/>
              </w:rPr>
              <w:t>3</w:t>
            </w:r>
          </w:p>
        </w:tc>
        <w:tc>
          <w:tcPr>
            <w:tcW w:w="2246" w:type="dxa"/>
            <w:vAlign w:val="center"/>
          </w:tcPr>
          <w:p w:rsidR="00DD565D" w:rsidRPr="00FE5AEF" w:rsidRDefault="00DD565D" w:rsidP="00857B62">
            <w:pPr>
              <w:rPr>
                <w:sz w:val="22"/>
                <w:szCs w:val="22"/>
                <w:highlight w:val="red"/>
              </w:rPr>
            </w:pPr>
            <w:r w:rsidRPr="00FE5AEF">
              <w:rPr>
                <w:sz w:val="22"/>
                <w:szCs w:val="22"/>
              </w:rPr>
              <w:t>МКОУ «Средняя общеобразовательная школа №3»</w:t>
            </w:r>
          </w:p>
        </w:tc>
        <w:tc>
          <w:tcPr>
            <w:tcW w:w="1559" w:type="dxa"/>
            <w:vAlign w:val="center"/>
          </w:tcPr>
          <w:p w:rsidR="00DD565D" w:rsidRPr="00FE5AEF" w:rsidRDefault="00DD565D" w:rsidP="00BE383C">
            <w:pPr>
              <w:jc w:val="center"/>
              <w:rPr>
                <w:sz w:val="22"/>
                <w:szCs w:val="22"/>
              </w:rPr>
            </w:pPr>
            <w:r w:rsidRPr="00FE5AEF">
              <w:rPr>
                <w:sz w:val="22"/>
                <w:szCs w:val="22"/>
              </w:rPr>
              <w:t>ул.</w:t>
            </w:r>
            <w:r>
              <w:rPr>
                <w:sz w:val="22"/>
                <w:szCs w:val="22"/>
              </w:rPr>
              <w:t xml:space="preserve"> </w:t>
            </w:r>
            <w:r w:rsidRPr="00FE5AEF">
              <w:rPr>
                <w:sz w:val="22"/>
                <w:szCs w:val="22"/>
              </w:rPr>
              <w:t xml:space="preserve">Генерала Бурмака, </w:t>
            </w:r>
            <w:r>
              <w:rPr>
                <w:sz w:val="22"/>
                <w:szCs w:val="22"/>
              </w:rPr>
              <w:t>д. 45а</w:t>
            </w:r>
          </w:p>
        </w:tc>
        <w:tc>
          <w:tcPr>
            <w:tcW w:w="1185" w:type="dxa"/>
            <w:vAlign w:val="center"/>
          </w:tcPr>
          <w:p w:rsidR="00DD565D" w:rsidRPr="00FE5AEF" w:rsidRDefault="00DD565D" w:rsidP="00FE5AEF">
            <w:pPr>
              <w:jc w:val="center"/>
              <w:rPr>
                <w:sz w:val="22"/>
                <w:szCs w:val="22"/>
              </w:rPr>
            </w:pPr>
          </w:p>
          <w:p w:rsidR="00DD565D" w:rsidRPr="00FE5AEF" w:rsidRDefault="00DD565D" w:rsidP="00FE5AEF">
            <w:pPr>
              <w:jc w:val="center"/>
              <w:rPr>
                <w:sz w:val="22"/>
                <w:szCs w:val="22"/>
              </w:rPr>
            </w:pPr>
            <w:r w:rsidRPr="00FE5AEF">
              <w:rPr>
                <w:sz w:val="22"/>
                <w:szCs w:val="22"/>
              </w:rPr>
              <w:t>860</w:t>
            </w:r>
          </w:p>
          <w:p w:rsidR="00DD565D" w:rsidRPr="00FE5AEF" w:rsidRDefault="00DD565D" w:rsidP="00FE5AEF">
            <w:pPr>
              <w:jc w:val="center"/>
              <w:rPr>
                <w:sz w:val="22"/>
                <w:szCs w:val="22"/>
              </w:rPr>
            </w:pPr>
          </w:p>
        </w:tc>
        <w:tc>
          <w:tcPr>
            <w:tcW w:w="993" w:type="dxa"/>
            <w:vAlign w:val="center"/>
          </w:tcPr>
          <w:p w:rsidR="00DD565D" w:rsidRPr="00FE5AEF" w:rsidRDefault="00DD565D" w:rsidP="00FE5AEF">
            <w:pPr>
              <w:jc w:val="center"/>
              <w:rPr>
                <w:sz w:val="22"/>
                <w:szCs w:val="22"/>
              </w:rPr>
            </w:pPr>
            <w:r w:rsidRPr="00FE5AEF">
              <w:rPr>
                <w:sz w:val="22"/>
                <w:szCs w:val="22"/>
              </w:rPr>
              <w:t>714</w:t>
            </w:r>
          </w:p>
        </w:tc>
        <w:tc>
          <w:tcPr>
            <w:tcW w:w="1791" w:type="dxa"/>
            <w:vAlign w:val="center"/>
          </w:tcPr>
          <w:p w:rsidR="00DD565D" w:rsidRPr="00FE5AEF" w:rsidRDefault="00DD565D" w:rsidP="002C310B">
            <w:pPr>
              <w:jc w:val="center"/>
              <w:rPr>
                <w:sz w:val="22"/>
                <w:szCs w:val="22"/>
              </w:rPr>
            </w:pPr>
            <w:r w:rsidRPr="00FE5AEF">
              <w:rPr>
                <w:sz w:val="22"/>
                <w:szCs w:val="22"/>
              </w:rPr>
              <w:t>2 смены</w:t>
            </w:r>
          </w:p>
        </w:tc>
        <w:tc>
          <w:tcPr>
            <w:tcW w:w="1276" w:type="dxa"/>
            <w:vAlign w:val="center"/>
          </w:tcPr>
          <w:p w:rsidR="00DD565D" w:rsidRPr="00FE5AEF" w:rsidRDefault="00DD565D" w:rsidP="00D73B74">
            <w:pPr>
              <w:jc w:val="center"/>
              <w:rPr>
                <w:sz w:val="22"/>
                <w:szCs w:val="22"/>
              </w:rPr>
            </w:pPr>
            <w:r w:rsidRPr="00FE5AEF">
              <w:rPr>
                <w:sz w:val="22"/>
                <w:szCs w:val="22"/>
              </w:rPr>
              <w:t>типовое</w:t>
            </w:r>
          </w:p>
        </w:tc>
        <w:tc>
          <w:tcPr>
            <w:tcW w:w="855" w:type="dxa"/>
            <w:vAlign w:val="center"/>
          </w:tcPr>
          <w:p w:rsidR="00DD565D" w:rsidRPr="00FE5AEF" w:rsidRDefault="00DD565D" w:rsidP="00BE383C">
            <w:pPr>
              <w:jc w:val="center"/>
              <w:rPr>
                <w:sz w:val="22"/>
                <w:szCs w:val="22"/>
              </w:rPr>
            </w:pPr>
          </w:p>
          <w:p w:rsidR="00DD565D" w:rsidRPr="00FE5AEF" w:rsidRDefault="00DD565D" w:rsidP="00BE383C">
            <w:pPr>
              <w:jc w:val="center"/>
              <w:rPr>
                <w:color w:val="000000"/>
                <w:sz w:val="22"/>
                <w:szCs w:val="22"/>
                <w:shd w:val="clear" w:color="auto" w:fill="C0C0C0"/>
              </w:rPr>
            </w:pPr>
            <w:r w:rsidRPr="00FE5AEF">
              <w:rPr>
                <w:sz w:val="22"/>
                <w:szCs w:val="22"/>
              </w:rPr>
              <w:t>1966</w:t>
            </w:r>
          </w:p>
          <w:p w:rsidR="00DD565D" w:rsidRPr="00FE5AEF" w:rsidRDefault="00DD565D" w:rsidP="00BE383C">
            <w:pPr>
              <w:jc w:val="center"/>
              <w:rPr>
                <w:sz w:val="22"/>
                <w:szCs w:val="22"/>
              </w:rPr>
            </w:pPr>
          </w:p>
        </w:tc>
      </w:tr>
      <w:tr w:rsidR="00DD565D" w:rsidRPr="00E208D8" w:rsidTr="00DD565D">
        <w:trPr>
          <w:trHeight w:val="976"/>
          <w:jc w:val="center"/>
        </w:trPr>
        <w:tc>
          <w:tcPr>
            <w:tcW w:w="635" w:type="dxa"/>
            <w:vAlign w:val="center"/>
          </w:tcPr>
          <w:p w:rsidR="00DD565D" w:rsidRPr="00FE5AEF" w:rsidRDefault="00DD565D" w:rsidP="00DD565D">
            <w:pPr>
              <w:jc w:val="center"/>
              <w:rPr>
                <w:sz w:val="22"/>
                <w:szCs w:val="22"/>
              </w:rPr>
            </w:pPr>
            <w:r>
              <w:rPr>
                <w:sz w:val="22"/>
                <w:szCs w:val="22"/>
              </w:rPr>
              <w:t>4</w:t>
            </w:r>
          </w:p>
        </w:tc>
        <w:tc>
          <w:tcPr>
            <w:tcW w:w="2246" w:type="dxa"/>
            <w:vAlign w:val="center"/>
          </w:tcPr>
          <w:p w:rsidR="00DD565D" w:rsidRPr="00FE5AEF" w:rsidRDefault="00DD565D" w:rsidP="00857B62">
            <w:pPr>
              <w:rPr>
                <w:sz w:val="22"/>
                <w:szCs w:val="22"/>
                <w:highlight w:val="red"/>
              </w:rPr>
            </w:pPr>
            <w:r w:rsidRPr="00FE5AEF">
              <w:rPr>
                <w:sz w:val="22"/>
                <w:szCs w:val="22"/>
              </w:rPr>
              <w:t>МКОУ «Средняя общеобразовательная школа №4</w:t>
            </w:r>
          </w:p>
        </w:tc>
        <w:tc>
          <w:tcPr>
            <w:tcW w:w="1559" w:type="dxa"/>
            <w:vAlign w:val="center"/>
          </w:tcPr>
          <w:p w:rsidR="00DD565D" w:rsidRPr="00FE5AEF" w:rsidRDefault="00DD565D" w:rsidP="00FE5AEF">
            <w:pPr>
              <w:jc w:val="center"/>
              <w:rPr>
                <w:sz w:val="22"/>
                <w:szCs w:val="22"/>
              </w:rPr>
            </w:pPr>
            <w:r>
              <w:rPr>
                <w:sz w:val="22"/>
                <w:szCs w:val="22"/>
              </w:rPr>
              <w:t xml:space="preserve">ул. </w:t>
            </w:r>
            <w:r w:rsidRPr="00FE5AEF">
              <w:rPr>
                <w:sz w:val="22"/>
                <w:szCs w:val="22"/>
              </w:rPr>
              <w:t>Суворова, д.22</w:t>
            </w:r>
          </w:p>
        </w:tc>
        <w:tc>
          <w:tcPr>
            <w:tcW w:w="1185" w:type="dxa"/>
            <w:vAlign w:val="center"/>
          </w:tcPr>
          <w:p w:rsidR="00DD565D" w:rsidRPr="00FE5AEF" w:rsidRDefault="00DD565D" w:rsidP="00FE5AEF">
            <w:pPr>
              <w:jc w:val="center"/>
              <w:rPr>
                <w:sz w:val="22"/>
                <w:szCs w:val="22"/>
              </w:rPr>
            </w:pPr>
          </w:p>
          <w:p w:rsidR="00DD565D" w:rsidRPr="00FE5AEF" w:rsidRDefault="00DD565D" w:rsidP="00FE5AEF">
            <w:pPr>
              <w:jc w:val="center"/>
              <w:rPr>
                <w:sz w:val="22"/>
                <w:szCs w:val="22"/>
              </w:rPr>
            </w:pPr>
            <w:r w:rsidRPr="00FE5AEF">
              <w:rPr>
                <w:sz w:val="22"/>
                <w:szCs w:val="22"/>
              </w:rPr>
              <w:t>150</w:t>
            </w:r>
          </w:p>
          <w:p w:rsidR="00DD565D" w:rsidRPr="00FE5AEF" w:rsidRDefault="00DD565D" w:rsidP="00FE5AEF">
            <w:pPr>
              <w:jc w:val="center"/>
              <w:rPr>
                <w:sz w:val="22"/>
                <w:szCs w:val="22"/>
              </w:rPr>
            </w:pPr>
          </w:p>
        </w:tc>
        <w:tc>
          <w:tcPr>
            <w:tcW w:w="993" w:type="dxa"/>
            <w:vAlign w:val="center"/>
          </w:tcPr>
          <w:p w:rsidR="00DD565D" w:rsidRPr="00FE5AEF" w:rsidRDefault="00DD565D" w:rsidP="00FE5AEF">
            <w:pPr>
              <w:jc w:val="center"/>
              <w:rPr>
                <w:sz w:val="22"/>
                <w:szCs w:val="22"/>
              </w:rPr>
            </w:pPr>
            <w:r w:rsidRPr="00FE5AEF">
              <w:rPr>
                <w:sz w:val="22"/>
                <w:szCs w:val="22"/>
              </w:rPr>
              <w:t>148</w:t>
            </w:r>
          </w:p>
        </w:tc>
        <w:tc>
          <w:tcPr>
            <w:tcW w:w="1791" w:type="dxa"/>
            <w:vAlign w:val="center"/>
          </w:tcPr>
          <w:p w:rsidR="00DD565D" w:rsidRPr="00FE5AEF" w:rsidRDefault="00DD565D" w:rsidP="002C310B">
            <w:pPr>
              <w:jc w:val="center"/>
              <w:rPr>
                <w:sz w:val="22"/>
                <w:szCs w:val="22"/>
              </w:rPr>
            </w:pPr>
          </w:p>
          <w:p w:rsidR="00DD565D" w:rsidRPr="00FE5AEF" w:rsidRDefault="00DD565D" w:rsidP="002C310B">
            <w:pPr>
              <w:jc w:val="center"/>
              <w:rPr>
                <w:sz w:val="22"/>
                <w:szCs w:val="22"/>
              </w:rPr>
            </w:pPr>
            <w:r w:rsidRPr="00FE5AEF">
              <w:rPr>
                <w:sz w:val="22"/>
                <w:szCs w:val="22"/>
              </w:rPr>
              <w:t>1 смена</w:t>
            </w:r>
          </w:p>
          <w:p w:rsidR="00DD565D" w:rsidRPr="00FE5AEF" w:rsidRDefault="00DD565D" w:rsidP="002C310B">
            <w:pPr>
              <w:jc w:val="center"/>
              <w:rPr>
                <w:sz w:val="22"/>
                <w:szCs w:val="22"/>
              </w:rPr>
            </w:pPr>
          </w:p>
        </w:tc>
        <w:tc>
          <w:tcPr>
            <w:tcW w:w="1276" w:type="dxa"/>
            <w:vAlign w:val="center"/>
          </w:tcPr>
          <w:p w:rsidR="00DD565D" w:rsidRPr="00FE5AEF" w:rsidRDefault="00DD565D" w:rsidP="00D73B74">
            <w:pPr>
              <w:jc w:val="center"/>
              <w:rPr>
                <w:sz w:val="22"/>
                <w:szCs w:val="22"/>
              </w:rPr>
            </w:pPr>
            <w:r w:rsidRPr="00FE5AEF">
              <w:rPr>
                <w:sz w:val="22"/>
                <w:szCs w:val="22"/>
              </w:rPr>
              <w:t>типовое</w:t>
            </w:r>
          </w:p>
        </w:tc>
        <w:tc>
          <w:tcPr>
            <w:tcW w:w="855" w:type="dxa"/>
            <w:vAlign w:val="center"/>
          </w:tcPr>
          <w:p w:rsidR="00DD565D" w:rsidRPr="00FE5AEF" w:rsidRDefault="00DD565D" w:rsidP="00BE383C">
            <w:pPr>
              <w:jc w:val="center"/>
              <w:rPr>
                <w:sz w:val="22"/>
                <w:szCs w:val="22"/>
              </w:rPr>
            </w:pPr>
          </w:p>
          <w:p w:rsidR="00DD565D" w:rsidRPr="00FE5AEF" w:rsidRDefault="00DD565D" w:rsidP="00BE383C">
            <w:pPr>
              <w:jc w:val="center"/>
              <w:rPr>
                <w:color w:val="000000"/>
                <w:sz w:val="22"/>
                <w:szCs w:val="22"/>
                <w:shd w:val="clear" w:color="auto" w:fill="C0C0C0"/>
              </w:rPr>
            </w:pPr>
            <w:r w:rsidRPr="00FE5AEF">
              <w:rPr>
                <w:sz w:val="22"/>
                <w:szCs w:val="22"/>
              </w:rPr>
              <w:t>1896</w:t>
            </w:r>
          </w:p>
          <w:p w:rsidR="00DD565D" w:rsidRPr="00FE5AEF" w:rsidRDefault="00DD565D" w:rsidP="00BE383C">
            <w:pPr>
              <w:jc w:val="center"/>
              <w:rPr>
                <w:i/>
                <w:iCs/>
                <w:sz w:val="22"/>
                <w:szCs w:val="22"/>
              </w:rPr>
            </w:pPr>
          </w:p>
        </w:tc>
      </w:tr>
      <w:tr w:rsidR="00DD565D" w:rsidRPr="00E208D8" w:rsidTr="00DD565D">
        <w:trPr>
          <w:trHeight w:val="1624"/>
          <w:jc w:val="center"/>
        </w:trPr>
        <w:tc>
          <w:tcPr>
            <w:tcW w:w="635" w:type="dxa"/>
            <w:vAlign w:val="center"/>
          </w:tcPr>
          <w:p w:rsidR="00DD565D" w:rsidRPr="00FE5AEF" w:rsidRDefault="00DD565D" w:rsidP="00DD565D">
            <w:pPr>
              <w:jc w:val="center"/>
              <w:rPr>
                <w:sz w:val="22"/>
                <w:szCs w:val="22"/>
              </w:rPr>
            </w:pPr>
            <w:r>
              <w:rPr>
                <w:sz w:val="22"/>
                <w:szCs w:val="22"/>
              </w:rPr>
              <w:t>5</w:t>
            </w:r>
          </w:p>
        </w:tc>
        <w:tc>
          <w:tcPr>
            <w:tcW w:w="2246" w:type="dxa"/>
            <w:vAlign w:val="center"/>
          </w:tcPr>
          <w:p w:rsidR="00DD565D" w:rsidRPr="00FE5AEF" w:rsidRDefault="00DD565D" w:rsidP="00857B62">
            <w:pPr>
              <w:rPr>
                <w:sz w:val="22"/>
                <w:szCs w:val="22"/>
              </w:rPr>
            </w:pPr>
            <w:r w:rsidRPr="00FE5AEF">
              <w:rPr>
                <w:sz w:val="22"/>
                <w:szCs w:val="22"/>
              </w:rPr>
              <w:t>Государственное специальное (коррекционное) ОУ Козельская речевая школа-интернат</w:t>
            </w:r>
          </w:p>
        </w:tc>
        <w:tc>
          <w:tcPr>
            <w:tcW w:w="1559" w:type="dxa"/>
            <w:vAlign w:val="center"/>
          </w:tcPr>
          <w:p w:rsidR="00DD565D" w:rsidRPr="00FE5AEF" w:rsidRDefault="00DD565D" w:rsidP="00FE5AEF">
            <w:pPr>
              <w:jc w:val="center"/>
              <w:rPr>
                <w:sz w:val="22"/>
                <w:szCs w:val="22"/>
              </w:rPr>
            </w:pPr>
          </w:p>
          <w:p w:rsidR="00DD565D" w:rsidRPr="00FE5AEF" w:rsidRDefault="00DD565D" w:rsidP="00FE5AEF">
            <w:pPr>
              <w:jc w:val="center"/>
              <w:rPr>
                <w:sz w:val="22"/>
                <w:szCs w:val="22"/>
              </w:rPr>
            </w:pPr>
            <w:r>
              <w:rPr>
                <w:sz w:val="22"/>
                <w:szCs w:val="22"/>
              </w:rPr>
              <w:t xml:space="preserve">ул. </w:t>
            </w:r>
            <w:r w:rsidRPr="00FE5AEF">
              <w:rPr>
                <w:sz w:val="22"/>
                <w:szCs w:val="22"/>
              </w:rPr>
              <w:t>Советская, д.</w:t>
            </w:r>
            <w:r>
              <w:rPr>
                <w:sz w:val="22"/>
                <w:szCs w:val="22"/>
              </w:rPr>
              <w:t> </w:t>
            </w:r>
            <w:r w:rsidRPr="00FE5AEF">
              <w:rPr>
                <w:sz w:val="22"/>
                <w:szCs w:val="22"/>
              </w:rPr>
              <w:t>25</w:t>
            </w:r>
          </w:p>
          <w:p w:rsidR="00DD565D" w:rsidRPr="00FE5AEF" w:rsidRDefault="00DD565D" w:rsidP="00FE5AEF">
            <w:pPr>
              <w:jc w:val="center"/>
              <w:rPr>
                <w:sz w:val="22"/>
                <w:szCs w:val="22"/>
              </w:rPr>
            </w:pPr>
          </w:p>
        </w:tc>
        <w:tc>
          <w:tcPr>
            <w:tcW w:w="1185" w:type="dxa"/>
            <w:vAlign w:val="center"/>
          </w:tcPr>
          <w:p w:rsidR="00DD565D" w:rsidRPr="00FE5AEF" w:rsidRDefault="00DD565D" w:rsidP="00FE5AEF">
            <w:pPr>
              <w:jc w:val="center"/>
              <w:rPr>
                <w:sz w:val="22"/>
                <w:szCs w:val="22"/>
              </w:rPr>
            </w:pPr>
          </w:p>
          <w:p w:rsidR="00DD565D" w:rsidRPr="00FE5AEF" w:rsidRDefault="00DD565D" w:rsidP="00FE5AEF">
            <w:pPr>
              <w:jc w:val="center"/>
              <w:rPr>
                <w:sz w:val="22"/>
                <w:szCs w:val="22"/>
              </w:rPr>
            </w:pPr>
            <w:r w:rsidRPr="00FE5AEF">
              <w:rPr>
                <w:sz w:val="22"/>
                <w:szCs w:val="22"/>
              </w:rPr>
              <w:t>200</w:t>
            </w:r>
          </w:p>
          <w:p w:rsidR="00DD565D" w:rsidRPr="00FE5AEF" w:rsidRDefault="00DD565D" w:rsidP="00FE5AEF">
            <w:pPr>
              <w:jc w:val="center"/>
              <w:rPr>
                <w:sz w:val="22"/>
                <w:szCs w:val="22"/>
              </w:rPr>
            </w:pPr>
          </w:p>
        </w:tc>
        <w:tc>
          <w:tcPr>
            <w:tcW w:w="993" w:type="dxa"/>
            <w:vAlign w:val="center"/>
          </w:tcPr>
          <w:p w:rsidR="00DD565D" w:rsidRPr="00FE5AEF" w:rsidRDefault="00DD565D" w:rsidP="00FE5AEF">
            <w:pPr>
              <w:jc w:val="center"/>
              <w:rPr>
                <w:sz w:val="22"/>
                <w:szCs w:val="22"/>
              </w:rPr>
            </w:pPr>
            <w:r w:rsidRPr="00FE5AEF">
              <w:rPr>
                <w:sz w:val="22"/>
                <w:szCs w:val="22"/>
              </w:rPr>
              <w:t>148</w:t>
            </w:r>
          </w:p>
        </w:tc>
        <w:tc>
          <w:tcPr>
            <w:tcW w:w="1791" w:type="dxa"/>
            <w:vAlign w:val="center"/>
          </w:tcPr>
          <w:p w:rsidR="00DD565D" w:rsidRPr="00FE5AEF" w:rsidRDefault="00DD565D" w:rsidP="002C310B">
            <w:pPr>
              <w:jc w:val="center"/>
              <w:rPr>
                <w:sz w:val="22"/>
                <w:szCs w:val="22"/>
              </w:rPr>
            </w:pPr>
            <w:r>
              <w:rPr>
                <w:sz w:val="22"/>
                <w:szCs w:val="22"/>
              </w:rPr>
              <w:t>к</w:t>
            </w:r>
            <w:r w:rsidRPr="00FE5AEF">
              <w:rPr>
                <w:sz w:val="22"/>
                <w:szCs w:val="22"/>
              </w:rPr>
              <w:t>ругло</w:t>
            </w:r>
            <w:r>
              <w:rPr>
                <w:sz w:val="22"/>
                <w:szCs w:val="22"/>
              </w:rPr>
              <w:t>суточное</w:t>
            </w:r>
          </w:p>
        </w:tc>
        <w:tc>
          <w:tcPr>
            <w:tcW w:w="1276" w:type="dxa"/>
            <w:vAlign w:val="center"/>
          </w:tcPr>
          <w:p w:rsidR="00DD565D" w:rsidRPr="00FE5AEF" w:rsidRDefault="00DD565D" w:rsidP="00D73B74">
            <w:pPr>
              <w:jc w:val="center"/>
              <w:rPr>
                <w:sz w:val="22"/>
                <w:szCs w:val="22"/>
              </w:rPr>
            </w:pPr>
            <w:r>
              <w:rPr>
                <w:sz w:val="22"/>
                <w:szCs w:val="22"/>
              </w:rPr>
              <w:t>приспособ.</w:t>
            </w:r>
          </w:p>
        </w:tc>
        <w:tc>
          <w:tcPr>
            <w:tcW w:w="855" w:type="dxa"/>
            <w:vAlign w:val="center"/>
          </w:tcPr>
          <w:p w:rsidR="00DD565D" w:rsidRPr="00FE5AEF" w:rsidRDefault="00DD565D" w:rsidP="00BE383C">
            <w:pPr>
              <w:jc w:val="center"/>
              <w:rPr>
                <w:sz w:val="22"/>
                <w:szCs w:val="22"/>
              </w:rPr>
            </w:pPr>
          </w:p>
          <w:p w:rsidR="00DD565D" w:rsidRDefault="00DD565D" w:rsidP="00BE383C">
            <w:pPr>
              <w:jc w:val="center"/>
              <w:rPr>
                <w:sz w:val="22"/>
                <w:szCs w:val="22"/>
              </w:rPr>
            </w:pPr>
            <w:r>
              <w:rPr>
                <w:sz w:val="22"/>
                <w:szCs w:val="22"/>
              </w:rPr>
              <w:t>1958, 1920, 1904,</w:t>
            </w:r>
          </w:p>
          <w:p w:rsidR="00DD565D" w:rsidRPr="00FE5AEF" w:rsidRDefault="00DD565D" w:rsidP="00BE383C">
            <w:pPr>
              <w:jc w:val="center"/>
              <w:rPr>
                <w:sz w:val="22"/>
                <w:szCs w:val="22"/>
                <w:shd w:val="clear" w:color="auto" w:fill="C0C0C0"/>
              </w:rPr>
            </w:pPr>
            <w:r w:rsidRPr="00FE5AEF">
              <w:rPr>
                <w:sz w:val="22"/>
                <w:szCs w:val="22"/>
              </w:rPr>
              <w:t>1854</w:t>
            </w:r>
          </w:p>
          <w:p w:rsidR="00DD565D" w:rsidRPr="00FE5AEF" w:rsidRDefault="00DD565D" w:rsidP="00BE383C">
            <w:pPr>
              <w:jc w:val="center"/>
              <w:rPr>
                <w:sz w:val="22"/>
                <w:szCs w:val="22"/>
              </w:rPr>
            </w:pPr>
          </w:p>
        </w:tc>
      </w:tr>
      <w:tr w:rsidR="00DD565D" w:rsidRPr="00E208D8" w:rsidTr="00DD565D">
        <w:trPr>
          <w:trHeight w:val="1123"/>
          <w:jc w:val="center"/>
        </w:trPr>
        <w:tc>
          <w:tcPr>
            <w:tcW w:w="635" w:type="dxa"/>
            <w:vAlign w:val="center"/>
          </w:tcPr>
          <w:p w:rsidR="00DD565D" w:rsidRPr="00FE5AEF" w:rsidRDefault="00DD565D" w:rsidP="00DD565D">
            <w:pPr>
              <w:jc w:val="center"/>
              <w:rPr>
                <w:sz w:val="22"/>
                <w:szCs w:val="22"/>
              </w:rPr>
            </w:pPr>
            <w:r>
              <w:rPr>
                <w:sz w:val="22"/>
                <w:szCs w:val="22"/>
              </w:rPr>
              <w:t>6</w:t>
            </w:r>
          </w:p>
        </w:tc>
        <w:tc>
          <w:tcPr>
            <w:tcW w:w="2246" w:type="dxa"/>
            <w:vAlign w:val="center"/>
          </w:tcPr>
          <w:p w:rsidR="00DD565D" w:rsidRPr="00FE5AEF" w:rsidRDefault="00DD565D" w:rsidP="00857B62">
            <w:pPr>
              <w:rPr>
                <w:sz w:val="22"/>
                <w:szCs w:val="22"/>
              </w:rPr>
            </w:pPr>
            <w:r w:rsidRPr="00FE5AEF">
              <w:rPr>
                <w:sz w:val="22"/>
                <w:szCs w:val="22"/>
              </w:rPr>
              <w:t>НОШ «Православная гимназия</w:t>
            </w:r>
          </w:p>
        </w:tc>
        <w:tc>
          <w:tcPr>
            <w:tcW w:w="1559" w:type="dxa"/>
            <w:vAlign w:val="center"/>
          </w:tcPr>
          <w:p w:rsidR="00DD565D" w:rsidRPr="00FE5AEF" w:rsidRDefault="00DD565D" w:rsidP="00BE383C">
            <w:pPr>
              <w:jc w:val="center"/>
              <w:rPr>
                <w:sz w:val="22"/>
                <w:szCs w:val="22"/>
              </w:rPr>
            </w:pPr>
            <w:r w:rsidRPr="00FE5AEF">
              <w:rPr>
                <w:sz w:val="22"/>
                <w:szCs w:val="22"/>
              </w:rPr>
              <w:t>ул. Паршина, д.</w:t>
            </w:r>
            <w:r>
              <w:rPr>
                <w:sz w:val="22"/>
                <w:szCs w:val="22"/>
              </w:rPr>
              <w:t> </w:t>
            </w:r>
            <w:r w:rsidRPr="00FE5AEF">
              <w:rPr>
                <w:sz w:val="22"/>
                <w:szCs w:val="22"/>
              </w:rPr>
              <w:t>2</w:t>
            </w:r>
            <w:r>
              <w:rPr>
                <w:sz w:val="22"/>
                <w:szCs w:val="22"/>
              </w:rPr>
              <w:t>а</w:t>
            </w:r>
          </w:p>
        </w:tc>
        <w:tc>
          <w:tcPr>
            <w:tcW w:w="1185" w:type="dxa"/>
            <w:vAlign w:val="center"/>
          </w:tcPr>
          <w:p w:rsidR="00DD565D" w:rsidRPr="00FE5AEF" w:rsidRDefault="00DD565D" w:rsidP="00FE5AEF">
            <w:pPr>
              <w:jc w:val="center"/>
              <w:rPr>
                <w:sz w:val="22"/>
                <w:szCs w:val="22"/>
              </w:rPr>
            </w:pPr>
            <w:r w:rsidRPr="00FE5AEF">
              <w:rPr>
                <w:sz w:val="22"/>
                <w:szCs w:val="22"/>
              </w:rPr>
              <w:t>120</w:t>
            </w:r>
          </w:p>
        </w:tc>
        <w:tc>
          <w:tcPr>
            <w:tcW w:w="993" w:type="dxa"/>
            <w:vAlign w:val="center"/>
          </w:tcPr>
          <w:p w:rsidR="00DD565D" w:rsidRPr="00FE5AEF" w:rsidRDefault="00DD565D" w:rsidP="00FE5AEF">
            <w:pPr>
              <w:jc w:val="center"/>
              <w:rPr>
                <w:sz w:val="22"/>
                <w:szCs w:val="22"/>
              </w:rPr>
            </w:pPr>
            <w:r w:rsidRPr="00FE5AEF">
              <w:rPr>
                <w:sz w:val="22"/>
                <w:szCs w:val="22"/>
              </w:rPr>
              <w:t>117</w:t>
            </w:r>
          </w:p>
        </w:tc>
        <w:tc>
          <w:tcPr>
            <w:tcW w:w="1791" w:type="dxa"/>
            <w:vAlign w:val="center"/>
          </w:tcPr>
          <w:p w:rsidR="00DD565D" w:rsidRPr="00FE5AEF" w:rsidRDefault="00DD565D" w:rsidP="002C310B">
            <w:pPr>
              <w:jc w:val="center"/>
              <w:rPr>
                <w:sz w:val="22"/>
                <w:szCs w:val="22"/>
              </w:rPr>
            </w:pPr>
            <w:r w:rsidRPr="00FE5AEF">
              <w:rPr>
                <w:sz w:val="22"/>
                <w:szCs w:val="22"/>
              </w:rPr>
              <w:t>1 смена</w:t>
            </w:r>
          </w:p>
        </w:tc>
        <w:tc>
          <w:tcPr>
            <w:tcW w:w="1276" w:type="dxa"/>
            <w:vAlign w:val="center"/>
          </w:tcPr>
          <w:p w:rsidR="00DD565D" w:rsidRPr="00FE5AEF" w:rsidRDefault="00DD565D" w:rsidP="00D73B74">
            <w:pPr>
              <w:jc w:val="center"/>
              <w:rPr>
                <w:sz w:val="22"/>
                <w:szCs w:val="22"/>
              </w:rPr>
            </w:pPr>
            <w:r>
              <w:rPr>
                <w:sz w:val="22"/>
                <w:szCs w:val="22"/>
              </w:rPr>
              <w:t>приспособ.</w:t>
            </w:r>
          </w:p>
        </w:tc>
        <w:tc>
          <w:tcPr>
            <w:tcW w:w="855" w:type="dxa"/>
            <w:vAlign w:val="center"/>
          </w:tcPr>
          <w:p w:rsidR="00DD565D" w:rsidRPr="00FE5AEF" w:rsidRDefault="00DD565D" w:rsidP="00BE383C">
            <w:pPr>
              <w:jc w:val="center"/>
              <w:rPr>
                <w:sz w:val="22"/>
                <w:szCs w:val="22"/>
              </w:rPr>
            </w:pPr>
            <w:r w:rsidRPr="00FE5AEF">
              <w:rPr>
                <w:sz w:val="22"/>
                <w:szCs w:val="22"/>
              </w:rPr>
              <w:t>1920</w:t>
            </w:r>
          </w:p>
        </w:tc>
      </w:tr>
      <w:tr w:rsidR="00DD565D" w:rsidRPr="00950320" w:rsidTr="00DD565D">
        <w:trPr>
          <w:jc w:val="center"/>
        </w:trPr>
        <w:tc>
          <w:tcPr>
            <w:tcW w:w="635" w:type="dxa"/>
          </w:tcPr>
          <w:p w:rsidR="00DD565D" w:rsidRPr="004B79A8" w:rsidRDefault="00DD565D" w:rsidP="004B79A8">
            <w:pPr>
              <w:jc w:val="center"/>
              <w:rPr>
                <w:b/>
              </w:rPr>
            </w:pPr>
          </w:p>
        </w:tc>
        <w:tc>
          <w:tcPr>
            <w:tcW w:w="9905" w:type="dxa"/>
            <w:gridSpan w:val="7"/>
          </w:tcPr>
          <w:p w:rsidR="00DD565D" w:rsidRPr="004A7B8B" w:rsidRDefault="00DD565D" w:rsidP="004B79A8">
            <w:pPr>
              <w:jc w:val="center"/>
              <w:rPr>
                <w:b/>
                <w:i/>
                <w:sz w:val="22"/>
                <w:szCs w:val="22"/>
              </w:rPr>
            </w:pPr>
            <w:r w:rsidRPr="004B79A8">
              <w:rPr>
                <w:b/>
              </w:rPr>
              <w:t>Дошкольные образовательные организации</w:t>
            </w:r>
          </w:p>
        </w:tc>
      </w:tr>
      <w:tr w:rsidR="00DD565D" w:rsidRPr="00E208D8" w:rsidTr="00DD565D">
        <w:trPr>
          <w:trHeight w:val="608"/>
          <w:jc w:val="center"/>
        </w:trPr>
        <w:tc>
          <w:tcPr>
            <w:tcW w:w="635" w:type="dxa"/>
            <w:vMerge w:val="restart"/>
            <w:vAlign w:val="center"/>
          </w:tcPr>
          <w:p w:rsidR="00DD565D" w:rsidRPr="00732D7F" w:rsidRDefault="00DD565D" w:rsidP="00DD565D">
            <w:pPr>
              <w:jc w:val="center"/>
              <w:rPr>
                <w:lang w:eastAsia="ru-RU"/>
              </w:rPr>
            </w:pPr>
            <w:r>
              <w:rPr>
                <w:lang w:eastAsia="ru-RU"/>
              </w:rPr>
              <w:t>7</w:t>
            </w:r>
          </w:p>
        </w:tc>
        <w:tc>
          <w:tcPr>
            <w:tcW w:w="2246" w:type="dxa"/>
            <w:vMerge w:val="restart"/>
            <w:vAlign w:val="center"/>
          </w:tcPr>
          <w:p w:rsidR="00DD565D" w:rsidRPr="004A7B8B" w:rsidRDefault="00DD565D" w:rsidP="00D73B74">
            <w:pPr>
              <w:rPr>
                <w:sz w:val="22"/>
                <w:szCs w:val="22"/>
              </w:rPr>
            </w:pPr>
            <w:r w:rsidRPr="00732D7F">
              <w:rPr>
                <w:lang w:eastAsia="ru-RU"/>
              </w:rPr>
              <w:t>МК ДОУ «Детский сад №1 «Орленок»</w:t>
            </w:r>
          </w:p>
        </w:tc>
        <w:tc>
          <w:tcPr>
            <w:tcW w:w="1559" w:type="dxa"/>
            <w:vAlign w:val="center"/>
          </w:tcPr>
          <w:p w:rsidR="00DD565D" w:rsidRPr="004A7B8B" w:rsidRDefault="00DD565D" w:rsidP="00D73B74">
            <w:pPr>
              <w:jc w:val="center"/>
              <w:rPr>
                <w:sz w:val="22"/>
                <w:szCs w:val="22"/>
              </w:rPr>
            </w:pPr>
            <w:r w:rsidRPr="004A7B8B">
              <w:rPr>
                <w:sz w:val="22"/>
                <w:szCs w:val="22"/>
              </w:rPr>
              <w:t>ул. Красноар</w:t>
            </w:r>
            <w:r>
              <w:rPr>
                <w:sz w:val="22"/>
                <w:szCs w:val="22"/>
              </w:rPr>
              <w:t>-</w:t>
            </w:r>
            <w:r w:rsidRPr="004A7B8B">
              <w:rPr>
                <w:sz w:val="22"/>
                <w:szCs w:val="22"/>
              </w:rPr>
              <w:t>мейская, д.</w:t>
            </w:r>
            <w:r>
              <w:rPr>
                <w:sz w:val="22"/>
                <w:szCs w:val="22"/>
              </w:rPr>
              <w:t xml:space="preserve"> </w:t>
            </w:r>
            <w:r w:rsidRPr="004A7B8B">
              <w:rPr>
                <w:sz w:val="22"/>
                <w:szCs w:val="22"/>
              </w:rPr>
              <w:t>22</w:t>
            </w:r>
          </w:p>
        </w:tc>
        <w:tc>
          <w:tcPr>
            <w:tcW w:w="1185" w:type="dxa"/>
            <w:vMerge w:val="restart"/>
            <w:vAlign w:val="center"/>
          </w:tcPr>
          <w:p w:rsidR="00DD565D" w:rsidRPr="004A7B8B" w:rsidRDefault="00DD565D" w:rsidP="00D73B74">
            <w:pPr>
              <w:jc w:val="center"/>
              <w:rPr>
                <w:sz w:val="22"/>
                <w:szCs w:val="22"/>
              </w:rPr>
            </w:pPr>
            <w:r>
              <w:rPr>
                <w:sz w:val="22"/>
                <w:szCs w:val="22"/>
              </w:rPr>
              <w:t>220</w:t>
            </w:r>
          </w:p>
        </w:tc>
        <w:tc>
          <w:tcPr>
            <w:tcW w:w="993" w:type="dxa"/>
            <w:vMerge w:val="restart"/>
            <w:vAlign w:val="center"/>
          </w:tcPr>
          <w:p w:rsidR="00DD565D" w:rsidRPr="004A7B8B" w:rsidRDefault="00DD565D" w:rsidP="00D73B74">
            <w:pPr>
              <w:jc w:val="center"/>
              <w:rPr>
                <w:sz w:val="22"/>
                <w:szCs w:val="22"/>
              </w:rPr>
            </w:pPr>
            <w:r>
              <w:rPr>
                <w:sz w:val="22"/>
                <w:szCs w:val="22"/>
              </w:rPr>
              <w:t>193</w:t>
            </w:r>
          </w:p>
        </w:tc>
        <w:tc>
          <w:tcPr>
            <w:tcW w:w="1791" w:type="dxa"/>
            <w:vAlign w:val="center"/>
          </w:tcPr>
          <w:p w:rsidR="00DD565D" w:rsidRPr="004A7B8B" w:rsidRDefault="00DD565D" w:rsidP="00D73B74">
            <w:pPr>
              <w:jc w:val="center"/>
              <w:rPr>
                <w:sz w:val="22"/>
                <w:szCs w:val="22"/>
              </w:rPr>
            </w:pPr>
            <w:r w:rsidRPr="004A7B8B">
              <w:rPr>
                <w:sz w:val="22"/>
                <w:szCs w:val="22"/>
              </w:rPr>
              <w:t>дневного пребывания</w:t>
            </w:r>
          </w:p>
        </w:tc>
        <w:tc>
          <w:tcPr>
            <w:tcW w:w="1276" w:type="dxa"/>
            <w:vAlign w:val="center"/>
          </w:tcPr>
          <w:p w:rsidR="00DD565D" w:rsidRPr="004A7B8B" w:rsidRDefault="00DD565D" w:rsidP="00D73B74">
            <w:pPr>
              <w:jc w:val="center"/>
              <w:rPr>
                <w:sz w:val="22"/>
                <w:szCs w:val="22"/>
              </w:rPr>
            </w:pPr>
            <w:r w:rsidRPr="004A7B8B">
              <w:rPr>
                <w:sz w:val="22"/>
                <w:szCs w:val="22"/>
              </w:rPr>
              <w:t>приспособленное</w:t>
            </w:r>
          </w:p>
        </w:tc>
        <w:tc>
          <w:tcPr>
            <w:tcW w:w="855" w:type="dxa"/>
            <w:vAlign w:val="center"/>
          </w:tcPr>
          <w:p w:rsidR="00DD565D" w:rsidRPr="004A7B8B" w:rsidRDefault="00DD565D" w:rsidP="00D73B74">
            <w:pPr>
              <w:jc w:val="center"/>
              <w:rPr>
                <w:sz w:val="22"/>
                <w:szCs w:val="22"/>
              </w:rPr>
            </w:pPr>
            <w:r w:rsidRPr="00732D7F">
              <w:rPr>
                <w:lang w:eastAsia="ru-RU"/>
              </w:rPr>
              <w:t>1908</w:t>
            </w:r>
          </w:p>
        </w:tc>
      </w:tr>
      <w:tr w:rsidR="00DD565D" w:rsidRPr="00E208D8" w:rsidTr="00DD565D">
        <w:trPr>
          <w:trHeight w:val="435"/>
          <w:jc w:val="center"/>
        </w:trPr>
        <w:tc>
          <w:tcPr>
            <w:tcW w:w="635" w:type="dxa"/>
            <w:vMerge/>
            <w:vAlign w:val="center"/>
          </w:tcPr>
          <w:p w:rsidR="00DD565D" w:rsidRPr="004A7B8B" w:rsidRDefault="00DD565D" w:rsidP="00DD565D">
            <w:pPr>
              <w:jc w:val="center"/>
              <w:rPr>
                <w:sz w:val="22"/>
                <w:szCs w:val="22"/>
              </w:rPr>
            </w:pPr>
          </w:p>
        </w:tc>
        <w:tc>
          <w:tcPr>
            <w:tcW w:w="2246" w:type="dxa"/>
            <w:vMerge/>
            <w:vAlign w:val="center"/>
          </w:tcPr>
          <w:p w:rsidR="00DD565D" w:rsidRPr="004A7B8B" w:rsidRDefault="00DD565D" w:rsidP="00D73B74">
            <w:pPr>
              <w:rPr>
                <w:sz w:val="22"/>
                <w:szCs w:val="22"/>
              </w:rPr>
            </w:pPr>
          </w:p>
        </w:tc>
        <w:tc>
          <w:tcPr>
            <w:tcW w:w="1559" w:type="dxa"/>
            <w:vAlign w:val="center"/>
          </w:tcPr>
          <w:p w:rsidR="00DD565D" w:rsidRPr="004A7B8B" w:rsidRDefault="00DD565D" w:rsidP="00D73B74">
            <w:pPr>
              <w:jc w:val="center"/>
              <w:rPr>
                <w:sz w:val="22"/>
                <w:szCs w:val="22"/>
              </w:rPr>
            </w:pPr>
            <w:r w:rsidRPr="004A7B8B">
              <w:rPr>
                <w:sz w:val="22"/>
                <w:szCs w:val="22"/>
              </w:rPr>
              <w:t xml:space="preserve">ул. Кутузова, </w:t>
            </w:r>
            <w:r>
              <w:rPr>
                <w:sz w:val="22"/>
                <w:szCs w:val="22"/>
              </w:rPr>
              <w:t>д. 14б,</w:t>
            </w:r>
            <w:r w:rsidRPr="004A7B8B">
              <w:rPr>
                <w:sz w:val="22"/>
                <w:szCs w:val="22"/>
              </w:rPr>
              <w:t xml:space="preserve"> пом</w:t>
            </w:r>
            <w:r>
              <w:rPr>
                <w:sz w:val="22"/>
                <w:szCs w:val="22"/>
              </w:rPr>
              <w:t xml:space="preserve">. </w:t>
            </w:r>
            <w:r w:rsidRPr="004A7B8B">
              <w:rPr>
                <w:sz w:val="22"/>
                <w:szCs w:val="22"/>
              </w:rPr>
              <w:t>1</w:t>
            </w:r>
          </w:p>
        </w:tc>
        <w:tc>
          <w:tcPr>
            <w:tcW w:w="1185" w:type="dxa"/>
            <w:vMerge/>
            <w:vAlign w:val="center"/>
          </w:tcPr>
          <w:p w:rsidR="00DD565D" w:rsidRPr="004A7B8B" w:rsidRDefault="00DD565D" w:rsidP="00D73B74">
            <w:pPr>
              <w:jc w:val="center"/>
              <w:rPr>
                <w:sz w:val="22"/>
                <w:szCs w:val="22"/>
              </w:rPr>
            </w:pPr>
          </w:p>
        </w:tc>
        <w:tc>
          <w:tcPr>
            <w:tcW w:w="993" w:type="dxa"/>
            <w:vMerge/>
            <w:vAlign w:val="center"/>
          </w:tcPr>
          <w:p w:rsidR="00DD565D" w:rsidRPr="004A7B8B" w:rsidRDefault="00DD565D" w:rsidP="00D73B74">
            <w:pPr>
              <w:jc w:val="center"/>
              <w:rPr>
                <w:sz w:val="22"/>
                <w:szCs w:val="22"/>
              </w:rPr>
            </w:pPr>
          </w:p>
        </w:tc>
        <w:tc>
          <w:tcPr>
            <w:tcW w:w="1791" w:type="dxa"/>
            <w:vAlign w:val="center"/>
          </w:tcPr>
          <w:p w:rsidR="00DD565D" w:rsidRPr="004A7B8B" w:rsidRDefault="00DD565D" w:rsidP="00D73B74">
            <w:pPr>
              <w:jc w:val="center"/>
              <w:rPr>
                <w:sz w:val="22"/>
                <w:szCs w:val="22"/>
              </w:rPr>
            </w:pPr>
            <w:r w:rsidRPr="004A7B8B">
              <w:rPr>
                <w:sz w:val="22"/>
                <w:szCs w:val="22"/>
              </w:rPr>
              <w:t>дневного пребывания</w:t>
            </w:r>
          </w:p>
        </w:tc>
        <w:tc>
          <w:tcPr>
            <w:tcW w:w="1276" w:type="dxa"/>
            <w:vAlign w:val="center"/>
          </w:tcPr>
          <w:p w:rsidR="00DD565D" w:rsidRPr="004A7B8B" w:rsidRDefault="00DD565D" w:rsidP="00D73B74">
            <w:pPr>
              <w:jc w:val="center"/>
              <w:rPr>
                <w:sz w:val="22"/>
                <w:szCs w:val="22"/>
              </w:rPr>
            </w:pPr>
            <w:r w:rsidRPr="004A7B8B">
              <w:rPr>
                <w:sz w:val="22"/>
                <w:szCs w:val="22"/>
              </w:rPr>
              <w:t>приспособленное</w:t>
            </w:r>
          </w:p>
        </w:tc>
        <w:tc>
          <w:tcPr>
            <w:tcW w:w="855" w:type="dxa"/>
            <w:vAlign w:val="center"/>
          </w:tcPr>
          <w:p w:rsidR="00DD565D" w:rsidRPr="004A7B8B" w:rsidRDefault="00DD565D" w:rsidP="00D73B74">
            <w:pPr>
              <w:jc w:val="center"/>
              <w:rPr>
                <w:sz w:val="22"/>
                <w:szCs w:val="22"/>
              </w:rPr>
            </w:pPr>
            <w:r w:rsidRPr="004A7B8B">
              <w:rPr>
                <w:sz w:val="22"/>
                <w:szCs w:val="22"/>
              </w:rPr>
              <w:t>2016</w:t>
            </w:r>
          </w:p>
        </w:tc>
      </w:tr>
      <w:tr w:rsidR="00DD565D" w:rsidRPr="00E208D8" w:rsidTr="00DD565D">
        <w:trPr>
          <w:trHeight w:val="854"/>
          <w:jc w:val="center"/>
        </w:trPr>
        <w:tc>
          <w:tcPr>
            <w:tcW w:w="635" w:type="dxa"/>
            <w:vAlign w:val="center"/>
          </w:tcPr>
          <w:p w:rsidR="00DD565D" w:rsidRPr="00CB71CB" w:rsidRDefault="00DD565D" w:rsidP="00DD565D">
            <w:pPr>
              <w:jc w:val="center"/>
              <w:rPr>
                <w:sz w:val="22"/>
                <w:szCs w:val="22"/>
                <w:lang w:eastAsia="ru-RU"/>
              </w:rPr>
            </w:pPr>
            <w:r>
              <w:rPr>
                <w:sz w:val="22"/>
                <w:szCs w:val="22"/>
                <w:lang w:eastAsia="ru-RU"/>
              </w:rPr>
              <w:t>8</w:t>
            </w:r>
          </w:p>
        </w:tc>
        <w:tc>
          <w:tcPr>
            <w:tcW w:w="2246" w:type="dxa"/>
            <w:vAlign w:val="center"/>
          </w:tcPr>
          <w:p w:rsidR="00DD565D" w:rsidRPr="00CB71CB" w:rsidRDefault="00DD565D" w:rsidP="00CB71CB">
            <w:pPr>
              <w:rPr>
                <w:sz w:val="22"/>
                <w:szCs w:val="22"/>
                <w:lang w:eastAsia="ru-RU"/>
              </w:rPr>
            </w:pPr>
            <w:r w:rsidRPr="00CB71CB">
              <w:rPr>
                <w:sz w:val="22"/>
                <w:szCs w:val="22"/>
                <w:lang w:eastAsia="ru-RU"/>
              </w:rPr>
              <w:t>МК ДОУ «Детский сад №2 «Красная шапочка»</w:t>
            </w:r>
          </w:p>
        </w:tc>
        <w:tc>
          <w:tcPr>
            <w:tcW w:w="1559" w:type="dxa"/>
            <w:vAlign w:val="center"/>
          </w:tcPr>
          <w:p w:rsidR="00DD565D" w:rsidRPr="00CB71CB" w:rsidRDefault="00DD565D" w:rsidP="00CB71CB">
            <w:pPr>
              <w:jc w:val="center"/>
              <w:rPr>
                <w:sz w:val="22"/>
                <w:szCs w:val="22"/>
                <w:lang w:eastAsia="ru-RU"/>
              </w:rPr>
            </w:pPr>
            <w:r w:rsidRPr="00CB71CB">
              <w:rPr>
                <w:sz w:val="22"/>
                <w:szCs w:val="22"/>
                <w:lang w:eastAsia="ru-RU"/>
              </w:rPr>
              <w:t>ул. Белевская гора, 18</w:t>
            </w:r>
          </w:p>
        </w:tc>
        <w:tc>
          <w:tcPr>
            <w:tcW w:w="1185" w:type="dxa"/>
            <w:vAlign w:val="center"/>
          </w:tcPr>
          <w:p w:rsidR="00DD565D" w:rsidRPr="00CB71CB" w:rsidRDefault="00DD565D" w:rsidP="00CB71CB">
            <w:pPr>
              <w:jc w:val="center"/>
              <w:rPr>
                <w:sz w:val="22"/>
                <w:szCs w:val="22"/>
                <w:lang w:eastAsia="ru-RU"/>
              </w:rPr>
            </w:pPr>
            <w:r w:rsidRPr="00CB71CB">
              <w:rPr>
                <w:sz w:val="22"/>
                <w:szCs w:val="22"/>
                <w:lang w:eastAsia="ru-RU"/>
              </w:rPr>
              <w:t>80</w:t>
            </w:r>
          </w:p>
        </w:tc>
        <w:tc>
          <w:tcPr>
            <w:tcW w:w="993" w:type="dxa"/>
            <w:vAlign w:val="center"/>
          </w:tcPr>
          <w:p w:rsidR="00DD565D" w:rsidRPr="00CB71CB" w:rsidRDefault="00DD565D" w:rsidP="00CB71CB">
            <w:pPr>
              <w:jc w:val="center"/>
              <w:rPr>
                <w:sz w:val="22"/>
                <w:szCs w:val="22"/>
                <w:lang w:eastAsia="ru-RU"/>
              </w:rPr>
            </w:pPr>
            <w:r w:rsidRPr="00CB71CB">
              <w:rPr>
                <w:sz w:val="22"/>
                <w:szCs w:val="22"/>
                <w:lang w:eastAsia="ru-RU"/>
              </w:rPr>
              <w:t>98</w:t>
            </w:r>
          </w:p>
        </w:tc>
        <w:tc>
          <w:tcPr>
            <w:tcW w:w="1791" w:type="dxa"/>
            <w:vAlign w:val="center"/>
          </w:tcPr>
          <w:p w:rsidR="00DD565D" w:rsidRPr="00CB71CB" w:rsidRDefault="00DD565D" w:rsidP="00CB71CB">
            <w:pPr>
              <w:jc w:val="center"/>
              <w:rPr>
                <w:sz w:val="22"/>
                <w:szCs w:val="22"/>
                <w:lang w:eastAsia="ru-RU"/>
              </w:rPr>
            </w:pPr>
            <w:r w:rsidRPr="00CB71CB">
              <w:rPr>
                <w:sz w:val="22"/>
                <w:szCs w:val="22"/>
                <w:lang w:eastAsia="ru-RU"/>
              </w:rPr>
              <w:t>дневного пребывания</w:t>
            </w:r>
          </w:p>
        </w:tc>
        <w:tc>
          <w:tcPr>
            <w:tcW w:w="1276" w:type="dxa"/>
            <w:vAlign w:val="center"/>
          </w:tcPr>
          <w:p w:rsidR="00DD565D" w:rsidRPr="00CB71CB" w:rsidRDefault="00DD565D" w:rsidP="00CB71CB">
            <w:pPr>
              <w:jc w:val="center"/>
              <w:rPr>
                <w:sz w:val="22"/>
                <w:szCs w:val="22"/>
                <w:lang w:eastAsia="ru-RU"/>
              </w:rPr>
            </w:pPr>
            <w:r w:rsidRPr="00CB71CB">
              <w:rPr>
                <w:sz w:val="22"/>
                <w:szCs w:val="22"/>
                <w:lang w:eastAsia="ru-RU"/>
              </w:rPr>
              <w:t>приспособленное</w:t>
            </w:r>
          </w:p>
        </w:tc>
        <w:tc>
          <w:tcPr>
            <w:tcW w:w="855" w:type="dxa"/>
            <w:vAlign w:val="center"/>
          </w:tcPr>
          <w:p w:rsidR="00DD565D" w:rsidRPr="00CB71CB" w:rsidRDefault="00DD565D" w:rsidP="00CB71CB">
            <w:pPr>
              <w:jc w:val="center"/>
              <w:rPr>
                <w:sz w:val="22"/>
                <w:szCs w:val="22"/>
                <w:lang w:eastAsia="ru-RU"/>
              </w:rPr>
            </w:pPr>
            <w:r w:rsidRPr="00CB71CB">
              <w:rPr>
                <w:sz w:val="22"/>
                <w:szCs w:val="22"/>
                <w:lang w:eastAsia="ru-RU"/>
              </w:rPr>
              <w:t>1947</w:t>
            </w:r>
          </w:p>
        </w:tc>
      </w:tr>
      <w:tr w:rsidR="00DD565D" w:rsidRPr="00E208D8" w:rsidTr="00DD565D">
        <w:trPr>
          <w:trHeight w:val="684"/>
          <w:jc w:val="center"/>
        </w:trPr>
        <w:tc>
          <w:tcPr>
            <w:tcW w:w="635" w:type="dxa"/>
            <w:vAlign w:val="center"/>
          </w:tcPr>
          <w:p w:rsidR="00DD565D" w:rsidRPr="00CB71CB" w:rsidRDefault="00DD565D" w:rsidP="00DD565D">
            <w:pPr>
              <w:jc w:val="center"/>
              <w:rPr>
                <w:sz w:val="22"/>
                <w:szCs w:val="22"/>
                <w:lang w:eastAsia="ru-RU"/>
              </w:rPr>
            </w:pPr>
            <w:r>
              <w:rPr>
                <w:sz w:val="22"/>
                <w:szCs w:val="22"/>
                <w:lang w:eastAsia="ru-RU"/>
              </w:rPr>
              <w:lastRenderedPageBreak/>
              <w:t>9</w:t>
            </w:r>
          </w:p>
        </w:tc>
        <w:tc>
          <w:tcPr>
            <w:tcW w:w="2246" w:type="dxa"/>
            <w:vAlign w:val="center"/>
          </w:tcPr>
          <w:p w:rsidR="00DD565D" w:rsidRPr="00CB71CB" w:rsidRDefault="00DD565D" w:rsidP="00CB71CB">
            <w:pPr>
              <w:rPr>
                <w:sz w:val="22"/>
                <w:szCs w:val="22"/>
                <w:lang w:eastAsia="ru-RU"/>
              </w:rPr>
            </w:pPr>
            <w:r w:rsidRPr="00CB71CB">
              <w:rPr>
                <w:sz w:val="22"/>
                <w:szCs w:val="22"/>
                <w:lang w:eastAsia="ru-RU"/>
              </w:rPr>
              <w:t>МК ДОУ «Детский сад №3 «Ласточка»</w:t>
            </w:r>
          </w:p>
        </w:tc>
        <w:tc>
          <w:tcPr>
            <w:tcW w:w="1559" w:type="dxa"/>
            <w:vAlign w:val="center"/>
          </w:tcPr>
          <w:p w:rsidR="00DD565D" w:rsidRPr="00CB71CB" w:rsidRDefault="00DD565D" w:rsidP="00CB71CB">
            <w:pPr>
              <w:jc w:val="center"/>
              <w:rPr>
                <w:sz w:val="22"/>
                <w:szCs w:val="22"/>
                <w:lang w:eastAsia="ru-RU"/>
              </w:rPr>
            </w:pPr>
            <w:r w:rsidRPr="00CB71CB">
              <w:rPr>
                <w:sz w:val="22"/>
                <w:szCs w:val="22"/>
                <w:lang w:eastAsia="ru-RU"/>
              </w:rPr>
              <w:t>ул. Космонавтов, д.</w:t>
            </w:r>
            <w:r>
              <w:rPr>
                <w:sz w:val="22"/>
                <w:szCs w:val="22"/>
                <w:lang w:eastAsia="ru-RU"/>
              </w:rPr>
              <w:t xml:space="preserve"> </w:t>
            </w:r>
            <w:r w:rsidRPr="00CB71CB">
              <w:rPr>
                <w:sz w:val="22"/>
                <w:szCs w:val="22"/>
                <w:lang w:eastAsia="ru-RU"/>
              </w:rPr>
              <w:t>44а</w:t>
            </w:r>
          </w:p>
        </w:tc>
        <w:tc>
          <w:tcPr>
            <w:tcW w:w="1185" w:type="dxa"/>
            <w:vAlign w:val="center"/>
          </w:tcPr>
          <w:p w:rsidR="00DD565D" w:rsidRPr="00CB71CB" w:rsidRDefault="00DD565D" w:rsidP="00CB71CB">
            <w:pPr>
              <w:jc w:val="center"/>
              <w:rPr>
                <w:sz w:val="22"/>
                <w:szCs w:val="22"/>
                <w:lang w:eastAsia="ru-RU"/>
              </w:rPr>
            </w:pPr>
            <w:r w:rsidRPr="00CB71CB">
              <w:rPr>
                <w:sz w:val="22"/>
                <w:szCs w:val="22"/>
                <w:lang w:eastAsia="ru-RU"/>
              </w:rPr>
              <w:t>120</w:t>
            </w:r>
          </w:p>
        </w:tc>
        <w:tc>
          <w:tcPr>
            <w:tcW w:w="993" w:type="dxa"/>
            <w:vAlign w:val="center"/>
          </w:tcPr>
          <w:p w:rsidR="00DD565D" w:rsidRPr="00CB71CB" w:rsidRDefault="00DD565D" w:rsidP="00CB71CB">
            <w:pPr>
              <w:jc w:val="center"/>
              <w:rPr>
                <w:sz w:val="22"/>
                <w:szCs w:val="22"/>
                <w:lang w:eastAsia="ru-RU"/>
              </w:rPr>
            </w:pPr>
            <w:r w:rsidRPr="00CB71CB">
              <w:rPr>
                <w:sz w:val="22"/>
                <w:szCs w:val="22"/>
                <w:lang w:eastAsia="ru-RU"/>
              </w:rPr>
              <w:t>123</w:t>
            </w:r>
          </w:p>
        </w:tc>
        <w:tc>
          <w:tcPr>
            <w:tcW w:w="1791" w:type="dxa"/>
            <w:vAlign w:val="center"/>
          </w:tcPr>
          <w:p w:rsidR="00DD565D" w:rsidRPr="00CB71CB" w:rsidRDefault="00DD565D" w:rsidP="00CB71CB">
            <w:pPr>
              <w:jc w:val="center"/>
              <w:rPr>
                <w:sz w:val="22"/>
                <w:szCs w:val="22"/>
                <w:lang w:eastAsia="ru-RU"/>
              </w:rPr>
            </w:pPr>
            <w:r w:rsidRPr="00CB71CB">
              <w:rPr>
                <w:sz w:val="22"/>
                <w:szCs w:val="22"/>
                <w:lang w:eastAsia="ru-RU"/>
              </w:rPr>
              <w:t>дневного пребывания</w:t>
            </w:r>
          </w:p>
        </w:tc>
        <w:tc>
          <w:tcPr>
            <w:tcW w:w="1276" w:type="dxa"/>
            <w:vAlign w:val="center"/>
          </w:tcPr>
          <w:p w:rsidR="00DD565D" w:rsidRPr="00CB71CB" w:rsidRDefault="00DD565D" w:rsidP="00CB71CB">
            <w:pPr>
              <w:jc w:val="center"/>
              <w:rPr>
                <w:sz w:val="22"/>
                <w:szCs w:val="22"/>
                <w:lang w:eastAsia="ru-RU"/>
              </w:rPr>
            </w:pPr>
            <w:r w:rsidRPr="00CB71CB">
              <w:rPr>
                <w:sz w:val="22"/>
                <w:szCs w:val="22"/>
                <w:lang w:eastAsia="ru-RU"/>
              </w:rPr>
              <w:t>типовое</w:t>
            </w:r>
          </w:p>
        </w:tc>
        <w:tc>
          <w:tcPr>
            <w:tcW w:w="855" w:type="dxa"/>
            <w:vAlign w:val="center"/>
          </w:tcPr>
          <w:p w:rsidR="00DD565D" w:rsidRPr="00CB71CB" w:rsidRDefault="00DD565D" w:rsidP="00CB71CB">
            <w:pPr>
              <w:jc w:val="center"/>
              <w:rPr>
                <w:sz w:val="22"/>
                <w:szCs w:val="22"/>
                <w:lang w:eastAsia="ru-RU"/>
              </w:rPr>
            </w:pPr>
            <w:r w:rsidRPr="00CB71CB">
              <w:rPr>
                <w:sz w:val="22"/>
                <w:szCs w:val="22"/>
                <w:lang w:eastAsia="ru-RU"/>
              </w:rPr>
              <w:t>1972</w:t>
            </w:r>
          </w:p>
        </w:tc>
      </w:tr>
      <w:tr w:rsidR="00DD565D" w:rsidRPr="00E208D8" w:rsidTr="00DD565D">
        <w:trPr>
          <w:trHeight w:val="650"/>
          <w:jc w:val="center"/>
        </w:trPr>
        <w:tc>
          <w:tcPr>
            <w:tcW w:w="635" w:type="dxa"/>
            <w:vAlign w:val="center"/>
          </w:tcPr>
          <w:p w:rsidR="00DD565D" w:rsidRPr="00CB71CB" w:rsidRDefault="00DD565D" w:rsidP="00DD565D">
            <w:pPr>
              <w:jc w:val="center"/>
              <w:rPr>
                <w:sz w:val="22"/>
                <w:szCs w:val="22"/>
                <w:lang w:eastAsia="ru-RU"/>
              </w:rPr>
            </w:pPr>
            <w:r>
              <w:rPr>
                <w:sz w:val="22"/>
                <w:szCs w:val="22"/>
                <w:lang w:eastAsia="ru-RU"/>
              </w:rPr>
              <w:t>10</w:t>
            </w:r>
          </w:p>
        </w:tc>
        <w:tc>
          <w:tcPr>
            <w:tcW w:w="2246" w:type="dxa"/>
            <w:vAlign w:val="center"/>
          </w:tcPr>
          <w:p w:rsidR="00DD565D" w:rsidRPr="00CB71CB" w:rsidRDefault="00DD565D" w:rsidP="00CB71CB">
            <w:pPr>
              <w:rPr>
                <w:sz w:val="22"/>
                <w:szCs w:val="22"/>
                <w:lang w:eastAsia="ru-RU"/>
              </w:rPr>
            </w:pPr>
            <w:r w:rsidRPr="00CB71CB">
              <w:rPr>
                <w:sz w:val="22"/>
                <w:szCs w:val="22"/>
                <w:lang w:eastAsia="ru-RU"/>
              </w:rPr>
              <w:t>МК ДОУ «Детский сад №4 «Алиса»</w:t>
            </w:r>
          </w:p>
        </w:tc>
        <w:tc>
          <w:tcPr>
            <w:tcW w:w="1559" w:type="dxa"/>
            <w:vAlign w:val="center"/>
          </w:tcPr>
          <w:p w:rsidR="00DD565D" w:rsidRPr="00CB71CB" w:rsidRDefault="00DD565D" w:rsidP="00CB71CB">
            <w:pPr>
              <w:jc w:val="center"/>
              <w:rPr>
                <w:sz w:val="22"/>
                <w:szCs w:val="22"/>
                <w:lang w:eastAsia="ru-RU"/>
              </w:rPr>
            </w:pPr>
            <w:r w:rsidRPr="00CB71CB">
              <w:rPr>
                <w:sz w:val="22"/>
                <w:szCs w:val="22"/>
                <w:lang w:eastAsia="ru-RU"/>
              </w:rPr>
              <w:t>ул. Заводская, д.</w:t>
            </w:r>
            <w:r>
              <w:rPr>
                <w:sz w:val="22"/>
                <w:szCs w:val="22"/>
                <w:lang w:eastAsia="ru-RU"/>
              </w:rPr>
              <w:t xml:space="preserve"> </w:t>
            </w:r>
            <w:r w:rsidRPr="00CB71CB">
              <w:rPr>
                <w:sz w:val="22"/>
                <w:szCs w:val="22"/>
                <w:lang w:eastAsia="ru-RU"/>
              </w:rPr>
              <w:t>2</w:t>
            </w:r>
          </w:p>
        </w:tc>
        <w:tc>
          <w:tcPr>
            <w:tcW w:w="1185" w:type="dxa"/>
            <w:vAlign w:val="center"/>
          </w:tcPr>
          <w:p w:rsidR="00DD565D" w:rsidRPr="00CB71CB" w:rsidRDefault="00DD565D" w:rsidP="00CB71CB">
            <w:pPr>
              <w:jc w:val="center"/>
              <w:rPr>
                <w:sz w:val="22"/>
                <w:szCs w:val="22"/>
                <w:lang w:eastAsia="ru-RU"/>
              </w:rPr>
            </w:pPr>
            <w:r w:rsidRPr="00CB71CB">
              <w:rPr>
                <w:sz w:val="22"/>
                <w:szCs w:val="22"/>
                <w:lang w:eastAsia="ru-RU"/>
              </w:rPr>
              <w:t>125</w:t>
            </w:r>
          </w:p>
        </w:tc>
        <w:tc>
          <w:tcPr>
            <w:tcW w:w="993" w:type="dxa"/>
            <w:vAlign w:val="center"/>
          </w:tcPr>
          <w:p w:rsidR="00DD565D" w:rsidRPr="00CB71CB" w:rsidRDefault="00DD565D" w:rsidP="00CB71CB">
            <w:pPr>
              <w:jc w:val="center"/>
              <w:rPr>
                <w:sz w:val="22"/>
                <w:szCs w:val="22"/>
                <w:lang w:eastAsia="ru-RU"/>
              </w:rPr>
            </w:pPr>
            <w:r w:rsidRPr="00CB71CB">
              <w:rPr>
                <w:sz w:val="22"/>
                <w:szCs w:val="22"/>
                <w:lang w:eastAsia="ru-RU"/>
              </w:rPr>
              <w:t>102</w:t>
            </w:r>
          </w:p>
        </w:tc>
        <w:tc>
          <w:tcPr>
            <w:tcW w:w="1791" w:type="dxa"/>
            <w:vAlign w:val="center"/>
          </w:tcPr>
          <w:p w:rsidR="00DD565D" w:rsidRPr="00CB71CB" w:rsidRDefault="00DD565D" w:rsidP="00CB71CB">
            <w:pPr>
              <w:jc w:val="center"/>
              <w:rPr>
                <w:sz w:val="22"/>
                <w:szCs w:val="22"/>
                <w:lang w:eastAsia="ru-RU"/>
              </w:rPr>
            </w:pPr>
            <w:r w:rsidRPr="00CB71CB">
              <w:rPr>
                <w:sz w:val="22"/>
                <w:szCs w:val="22"/>
                <w:lang w:eastAsia="ru-RU"/>
              </w:rPr>
              <w:t>дневного пребывания</w:t>
            </w:r>
          </w:p>
        </w:tc>
        <w:tc>
          <w:tcPr>
            <w:tcW w:w="1276" w:type="dxa"/>
            <w:vAlign w:val="center"/>
          </w:tcPr>
          <w:p w:rsidR="00DD565D" w:rsidRPr="00CB71CB" w:rsidRDefault="00DD565D" w:rsidP="00CB71CB">
            <w:pPr>
              <w:jc w:val="center"/>
              <w:rPr>
                <w:sz w:val="22"/>
                <w:szCs w:val="22"/>
                <w:lang w:eastAsia="ru-RU"/>
              </w:rPr>
            </w:pPr>
            <w:r w:rsidRPr="00CB71CB">
              <w:rPr>
                <w:sz w:val="22"/>
                <w:szCs w:val="22"/>
                <w:lang w:eastAsia="ru-RU"/>
              </w:rPr>
              <w:t>типовое</w:t>
            </w:r>
          </w:p>
        </w:tc>
        <w:tc>
          <w:tcPr>
            <w:tcW w:w="855" w:type="dxa"/>
            <w:vAlign w:val="center"/>
          </w:tcPr>
          <w:p w:rsidR="00DD565D" w:rsidRPr="00CB71CB" w:rsidRDefault="00DD565D" w:rsidP="00CB71CB">
            <w:pPr>
              <w:jc w:val="center"/>
              <w:rPr>
                <w:sz w:val="22"/>
                <w:szCs w:val="22"/>
                <w:lang w:eastAsia="ru-RU"/>
              </w:rPr>
            </w:pPr>
            <w:r w:rsidRPr="00CB71CB">
              <w:rPr>
                <w:sz w:val="22"/>
                <w:szCs w:val="22"/>
                <w:lang w:eastAsia="ru-RU"/>
              </w:rPr>
              <w:t>1996</w:t>
            </w:r>
          </w:p>
        </w:tc>
      </w:tr>
      <w:tr w:rsidR="00DD565D" w:rsidRPr="00E208D8" w:rsidTr="00DD565D">
        <w:trPr>
          <w:jc w:val="center"/>
        </w:trPr>
        <w:tc>
          <w:tcPr>
            <w:tcW w:w="635" w:type="dxa"/>
            <w:vAlign w:val="center"/>
          </w:tcPr>
          <w:p w:rsidR="00DD565D" w:rsidRPr="00CB71CB" w:rsidRDefault="00DD565D" w:rsidP="00DD565D">
            <w:pPr>
              <w:jc w:val="center"/>
              <w:rPr>
                <w:sz w:val="22"/>
                <w:szCs w:val="22"/>
                <w:lang w:eastAsia="ru-RU"/>
              </w:rPr>
            </w:pPr>
            <w:r>
              <w:rPr>
                <w:sz w:val="22"/>
                <w:szCs w:val="22"/>
                <w:lang w:eastAsia="ru-RU"/>
              </w:rPr>
              <w:t>11</w:t>
            </w:r>
          </w:p>
        </w:tc>
        <w:tc>
          <w:tcPr>
            <w:tcW w:w="2246" w:type="dxa"/>
            <w:vAlign w:val="center"/>
          </w:tcPr>
          <w:p w:rsidR="00DD565D" w:rsidRPr="00CB71CB" w:rsidRDefault="00DD565D" w:rsidP="00CB71CB">
            <w:pPr>
              <w:rPr>
                <w:sz w:val="22"/>
                <w:szCs w:val="22"/>
                <w:lang w:eastAsia="ru-RU"/>
              </w:rPr>
            </w:pPr>
            <w:r w:rsidRPr="00CB71CB">
              <w:rPr>
                <w:sz w:val="22"/>
                <w:szCs w:val="22"/>
                <w:lang w:eastAsia="ru-RU"/>
              </w:rPr>
              <w:t>МК ДОУ «Детский сад №14 «Теремок»</w:t>
            </w:r>
          </w:p>
        </w:tc>
        <w:tc>
          <w:tcPr>
            <w:tcW w:w="1559" w:type="dxa"/>
            <w:vAlign w:val="center"/>
          </w:tcPr>
          <w:p w:rsidR="00DD565D" w:rsidRPr="00CB71CB" w:rsidRDefault="00DD565D" w:rsidP="00CB71CB">
            <w:pPr>
              <w:jc w:val="center"/>
              <w:rPr>
                <w:sz w:val="22"/>
                <w:szCs w:val="22"/>
                <w:lang w:eastAsia="ru-RU"/>
              </w:rPr>
            </w:pPr>
            <w:r w:rsidRPr="00CB71CB">
              <w:rPr>
                <w:sz w:val="22"/>
                <w:szCs w:val="22"/>
                <w:lang w:eastAsia="ru-RU"/>
              </w:rPr>
              <w:t>ул. Октябрьская, д. 39</w:t>
            </w:r>
          </w:p>
        </w:tc>
        <w:tc>
          <w:tcPr>
            <w:tcW w:w="1185" w:type="dxa"/>
            <w:vAlign w:val="center"/>
          </w:tcPr>
          <w:p w:rsidR="00DD565D" w:rsidRPr="00CB71CB" w:rsidRDefault="00DD565D" w:rsidP="00CB71CB">
            <w:pPr>
              <w:jc w:val="center"/>
              <w:rPr>
                <w:sz w:val="22"/>
                <w:szCs w:val="22"/>
                <w:lang w:eastAsia="ru-RU"/>
              </w:rPr>
            </w:pPr>
            <w:r w:rsidRPr="00CB71CB">
              <w:rPr>
                <w:sz w:val="22"/>
                <w:szCs w:val="22"/>
                <w:lang w:eastAsia="ru-RU"/>
              </w:rPr>
              <w:t>220</w:t>
            </w:r>
          </w:p>
        </w:tc>
        <w:tc>
          <w:tcPr>
            <w:tcW w:w="993" w:type="dxa"/>
            <w:vAlign w:val="center"/>
          </w:tcPr>
          <w:p w:rsidR="00DD565D" w:rsidRPr="00CB71CB" w:rsidRDefault="00DD565D" w:rsidP="00CB71CB">
            <w:pPr>
              <w:jc w:val="center"/>
              <w:rPr>
                <w:sz w:val="22"/>
                <w:szCs w:val="22"/>
                <w:lang w:eastAsia="ru-RU"/>
              </w:rPr>
            </w:pPr>
            <w:r w:rsidRPr="00CB71CB">
              <w:rPr>
                <w:sz w:val="22"/>
                <w:szCs w:val="22"/>
                <w:lang w:eastAsia="ru-RU"/>
              </w:rPr>
              <w:t>172</w:t>
            </w:r>
          </w:p>
        </w:tc>
        <w:tc>
          <w:tcPr>
            <w:tcW w:w="1791" w:type="dxa"/>
            <w:vAlign w:val="center"/>
          </w:tcPr>
          <w:p w:rsidR="00DD565D" w:rsidRPr="00CB71CB" w:rsidRDefault="00DD565D" w:rsidP="00CB71CB">
            <w:pPr>
              <w:jc w:val="center"/>
              <w:rPr>
                <w:sz w:val="22"/>
                <w:szCs w:val="22"/>
                <w:lang w:eastAsia="ru-RU"/>
              </w:rPr>
            </w:pPr>
            <w:r w:rsidRPr="00CB71CB">
              <w:rPr>
                <w:sz w:val="22"/>
                <w:szCs w:val="22"/>
                <w:lang w:eastAsia="ru-RU"/>
              </w:rPr>
              <w:t>дневного пребывания</w:t>
            </w:r>
          </w:p>
        </w:tc>
        <w:tc>
          <w:tcPr>
            <w:tcW w:w="1276" w:type="dxa"/>
            <w:vAlign w:val="center"/>
          </w:tcPr>
          <w:p w:rsidR="00DD565D" w:rsidRPr="00CB71CB" w:rsidRDefault="00DD565D" w:rsidP="00CB71CB">
            <w:pPr>
              <w:jc w:val="center"/>
              <w:rPr>
                <w:sz w:val="22"/>
                <w:szCs w:val="22"/>
                <w:lang w:eastAsia="ru-RU"/>
              </w:rPr>
            </w:pPr>
            <w:r w:rsidRPr="00CB71CB">
              <w:rPr>
                <w:sz w:val="22"/>
                <w:szCs w:val="22"/>
                <w:lang w:eastAsia="ru-RU"/>
              </w:rPr>
              <w:t>типовое</w:t>
            </w:r>
          </w:p>
        </w:tc>
        <w:tc>
          <w:tcPr>
            <w:tcW w:w="855" w:type="dxa"/>
            <w:vAlign w:val="center"/>
          </w:tcPr>
          <w:p w:rsidR="00DD565D" w:rsidRPr="00CB71CB" w:rsidRDefault="00DD565D" w:rsidP="00CB71CB">
            <w:pPr>
              <w:jc w:val="center"/>
              <w:rPr>
                <w:sz w:val="22"/>
                <w:szCs w:val="22"/>
                <w:lang w:eastAsia="ru-RU"/>
              </w:rPr>
            </w:pPr>
            <w:r>
              <w:rPr>
                <w:sz w:val="22"/>
                <w:szCs w:val="22"/>
                <w:lang w:eastAsia="ru-RU"/>
              </w:rPr>
              <w:t>1966</w:t>
            </w:r>
          </w:p>
        </w:tc>
      </w:tr>
      <w:tr w:rsidR="00DD565D" w:rsidRPr="00E208D8" w:rsidTr="00DD565D">
        <w:trPr>
          <w:trHeight w:val="722"/>
          <w:jc w:val="center"/>
        </w:trPr>
        <w:tc>
          <w:tcPr>
            <w:tcW w:w="635" w:type="dxa"/>
            <w:vAlign w:val="center"/>
          </w:tcPr>
          <w:p w:rsidR="00DD565D" w:rsidRPr="00CB71CB" w:rsidRDefault="00DD565D" w:rsidP="00DD565D">
            <w:pPr>
              <w:jc w:val="center"/>
              <w:rPr>
                <w:sz w:val="22"/>
                <w:szCs w:val="22"/>
                <w:lang w:eastAsia="ru-RU"/>
              </w:rPr>
            </w:pPr>
            <w:r>
              <w:rPr>
                <w:sz w:val="22"/>
                <w:szCs w:val="22"/>
                <w:lang w:eastAsia="ru-RU"/>
              </w:rPr>
              <w:t>12</w:t>
            </w:r>
          </w:p>
        </w:tc>
        <w:tc>
          <w:tcPr>
            <w:tcW w:w="2246" w:type="dxa"/>
            <w:vAlign w:val="center"/>
          </w:tcPr>
          <w:p w:rsidR="00DD565D" w:rsidRPr="00CB71CB" w:rsidRDefault="00DD565D" w:rsidP="00CB71CB">
            <w:pPr>
              <w:rPr>
                <w:sz w:val="22"/>
                <w:szCs w:val="22"/>
                <w:lang w:eastAsia="ru-RU"/>
              </w:rPr>
            </w:pPr>
            <w:r w:rsidRPr="00CB71CB">
              <w:rPr>
                <w:sz w:val="22"/>
                <w:szCs w:val="22"/>
                <w:lang w:eastAsia="ru-RU"/>
              </w:rPr>
              <w:t>МК ДОУ «Детский сад №15 «Ладушка»</w:t>
            </w:r>
          </w:p>
        </w:tc>
        <w:tc>
          <w:tcPr>
            <w:tcW w:w="1559" w:type="dxa"/>
            <w:vAlign w:val="center"/>
          </w:tcPr>
          <w:p w:rsidR="00DD565D" w:rsidRPr="00CB71CB" w:rsidRDefault="00DD565D" w:rsidP="00CB71CB">
            <w:pPr>
              <w:jc w:val="center"/>
              <w:rPr>
                <w:sz w:val="22"/>
                <w:szCs w:val="22"/>
                <w:lang w:eastAsia="ru-RU"/>
              </w:rPr>
            </w:pPr>
            <w:r w:rsidRPr="00CB71CB">
              <w:rPr>
                <w:sz w:val="22"/>
                <w:szCs w:val="22"/>
                <w:lang w:eastAsia="ru-RU"/>
              </w:rPr>
              <w:t>ул. Юбилейная, д.</w:t>
            </w:r>
            <w:r>
              <w:rPr>
                <w:sz w:val="22"/>
                <w:szCs w:val="22"/>
                <w:lang w:eastAsia="ru-RU"/>
              </w:rPr>
              <w:t xml:space="preserve"> </w:t>
            </w:r>
            <w:r w:rsidRPr="00CB71CB">
              <w:rPr>
                <w:sz w:val="22"/>
                <w:szCs w:val="22"/>
                <w:lang w:eastAsia="ru-RU"/>
              </w:rPr>
              <w:t>42а</w:t>
            </w:r>
          </w:p>
        </w:tc>
        <w:tc>
          <w:tcPr>
            <w:tcW w:w="1185" w:type="dxa"/>
            <w:vAlign w:val="center"/>
          </w:tcPr>
          <w:p w:rsidR="00DD565D" w:rsidRPr="00CB71CB" w:rsidRDefault="00DD565D" w:rsidP="00CB71CB">
            <w:pPr>
              <w:jc w:val="center"/>
              <w:rPr>
                <w:sz w:val="22"/>
                <w:szCs w:val="22"/>
                <w:lang w:eastAsia="ru-RU"/>
              </w:rPr>
            </w:pPr>
            <w:r w:rsidRPr="00CB71CB">
              <w:rPr>
                <w:sz w:val="22"/>
                <w:szCs w:val="22"/>
                <w:lang w:eastAsia="ru-RU"/>
              </w:rPr>
              <w:t>230</w:t>
            </w:r>
          </w:p>
        </w:tc>
        <w:tc>
          <w:tcPr>
            <w:tcW w:w="993" w:type="dxa"/>
            <w:vAlign w:val="center"/>
          </w:tcPr>
          <w:p w:rsidR="00DD565D" w:rsidRPr="00CB71CB" w:rsidRDefault="00DD565D" w:rsidP="00CB71CB">
            <w:pPr>
              <w:jc w:val="center"/>
              <w:rPr>
                <w:sz w:val="22"/>
                <w:szCs w:val="22"/>
                <w:lang w:eastAsia="ru-RU"/>
              </w:rPr>
            </w:pPr>
            <w:r w:rsidRPr="00CB71CB">
              <w:rPr>
                <w:sz w:val="22"/>
                <w:szCs w:val="22"/>
                <w:lang w:eastAsia="ru-RU"/>
              </w:rPr>
              <w:t>183</w:t>
            </w:r>
          </w:p>
        </w:tc>
        <w:tc>
          <w:tcPr>
            <w:tcW w:w="1791" w:type="dxa"/>
            <w:vAlign w:val="center"/>
          </w:tcPr>
          <w:p w:rsidR="00DD565D" w:rsidRPr="00CB71CB" w:rsidRDefault="00DD565D" w:rsidP="00CB71CB">
            <w:pPr>
              <w:jc w:val="center"/>
              <w:rPr>
                <w:sz w:val="22"/>
                <w:szCs w:val="22"/>
                <w:lang w:eastAsia="ru-RU"/>
              </w:rPr>
            </w:pPr>
            <w:r w:rsidRPr="00CB71CB">
              <w:rPr>
                <w:sz w:val="22"/>
                <w:szCs w:val="22"/>
                <w:lang w:eastAsia="ru-RU"/>
              </w:rPr>
              <w:t>дневного пребывания</w:t>
            </w:r>
          </w:p>
        </w:tc>
        <w:tc>
          <w:tcPr>
            <w:tcW w:w="1276" w:type="dxa"/>
            <w:vAlign w:val="center"/>
          </w:tcPr>
          <w:p w:rsidR="00DD565D" w:rsidRPr="00CB71CB" w:rsidRDefault="00DD565D" w:rsidP="00CB71CB">
            <w:pPr>
              <w:jc w:val="center"/>
              <w:rPr>
                <w:sz w:val="22"/>
                <w:szCs w:val="22"/>
                <w:lang w:eastAsia="ru-RU"/>
              </w:rPr>
            </w:pPr>
            <w:r w:rsidRPr="00CB71CB">
              <w:rPr>
                <w:sz w:val="22"/>
                <w:szCs w:val="22"/>
                <w:lang w:eastAsia="ru-RU"/>
              </w:rPr>
              <w:t>типовое</w:t>
            </w:r>
          </w:p>
        </w:tc>
        <w:tc>
          <w:tcPr>
            <w:tcW w:w="855" w:type="dxa"/>
            <w:vAlign w:val="center"/>
          </w:tcPr>
          <w:p w:rsidR="00DD565D" w:rsidRPr="00CB71CB" w:rsidRDefault="00DD565D" w:rsidP="00CB71CB">
            <w:pPr>
              <w:jc w:val="center"/>
              <w:rPr>
                <w:sz w:val="22"/>
                <w:szCs w:val="22"/>
                <w:lang w:eastAsia="ru-RU"/>
              </w:rPr>
            </w:pPr>
            <w:r w:rsidRPr="00CB71CB">
              <w:rPr>
                <w:sz w:val="22"/>
                <w:szCs w:val="22"/>
                <w:lang w:eastAsia="ru-RU"/>
              </w:rPr>
              <w:t>1984</w:t>
            </w:r>
          </w:p>
        </w:tc>
      </w:tr>
      <w:tr w:rsidR="00DD565D" w:rsidRPr="00B77C4F" w:rsidTr="00DD565D">
        <w:trPr>
          <w:jc w:val="center"/>
        </w:trPr>
        <w:tc>
          <w:tcPr>
            <w:tcW w:w="635" w:type="dxa"/>
          </w:tcPr>
          <w:p w:rsidR="00DD565D" w:rsidRPr="00D73B74" w:rsidRDefault="00DD565D" w:rsidP="00CB71CB">
            <w:pPr>
              <w:jc w:val="center"/>
              <w:rPr>
                <w:b/>
              </w:rPr>
            </w:pPr>
          </w:p>
        </w:tc>
        <w:tc>
          <w:tcPr>
            <w:tcW w:w="9905" w:type="dxa"/>
            <w:gridSpan w:val="7"/>
          </w:tcPr>
          <w:p w:rsidR="00DD565D" w:rsidRPr="004A7B8B" w:rsidRDefault="00DD565D" w:rsidP="00CB71CB">
            <w:pPr>
              <w:jc w:val="center"/>
              <w:rPr>
                <w:i/>
                <w:sz w:val="22"/>
                <w:szCs w:val="22"/>
              </w:rPr>
            </w:pPr>
            <w:r w:rsidRPr="00D73B74">
              <w:rPr>
                <w:b/>
              </w:rPr>
              <w:t>Организаци</w:t>
            </w:r>
            <w:r>
              <w:rPr>
                <w:b/>
              </w:rPr>
              <w:t>и</w:t>
            </w:r>
            <w:r w:rsidRPr="00D73B74">
              <w:rPr>
                <w:b/>
              </w:rPr>
              <w:t xml:space="preserve"> дополнительного образования</w:t>
            </w:r>
          </w:p>
        </w:tc>
      </w:tr>
      <w:tr w:rsidR="00DD565D" w:rsidRPr="00E208D8" w:rsidTr="00DD565D">
        <w:trPr>
          <w:jc w:val="center"/>
        </w:trPr>
        <w:tc>
          <w:tcPr>
            <w:tcW w:w="635" w:type="dxa"/>
            <w:vAlign w:val="center"/>
          </w:tcPr>
          <w:p w:rsidR="00DD565D" w:rsidRPr="004A7B8B" w:rsidRDefault="00DD565D" w:rsidP="00DD565D">
            <w:pPr>
              <w:jc w:val="center"/>
              <w:rPr>
                <w:sz w:val="22"/>
                <w:szCs w:val="22"/>
              </w:rPr>
            </w:pPr>
            <w:r>
              <w:rPr>
                <w:sz w:val="22"/>
                <w:szCs w:val="22"/>
              </w:rPr>
              <w:t>13</w:t>
            </w:r>
          </w:p>
        </w:tc>
        <w:tc>
          <w:tcPr>
            <w:tcW w:w="2246" w:type="dxa"/>
            <w:vAlign w:val="center"/>
          </w:tcPr>
          <w:p w:rsidR="00DD565D" w:rsidRPr="004A7B8B" w:rsidRDefault="00DD565D" w:rsidP="00CB71CB">
            <w:pPr>
              <w:rPr>
                <w:sz w:val="22"/>
                <w:szCs w:val="22"/>
                <w:highlight w:val="red"/>
              </w:rPr>
            </w:pPr>
            <w:r w:rsidRPr="004A7B8B">
              <w:rPr>
                <w:sz w:val="22"/>
                <w:szCs w:val="22"/>
              </w:rPr>
              <w:t>МОУ   ДОД «Козельская детская     школа искусств»</w:t>
            </w:r>
          </w:p>
        </w:tc>
        <w:tc>
          <w:tcPr>
            <w:tcW w:w="1559" w:type="dxa"/>
            <w:vAlign w:val="center"/>
          </w:tcPr>
          <w:p w:rsidR="00DD565D" w:rsidRPr="004A7B8B" w:rsidRDefault="00DD565D" w:rsidP="00CB71CB">
            <w:pPr>
              <w:jc w:val="center"/>
              <w:rPr>
                <w:sz w:val="22"/>
                <w:szCs w:val="22"/>
              </w:rPr>
            </w:pPr>
            <w:r w:rsidRPr="004A7B8B">
              <w:rPr>
                <w:sz w:val="22"/>
                <w:szCs w:val="22"/>
              </w:rPr>
              <w:t xml:space="preserve">ул. Большая Советская, </w:t>
            </w:r>
            <w:r>
              <w:rPr>
                <w:sz w:val="22"/>
                <w:szCs w:val="22"/>
              </w:rPr>
              <w:t>д. </w:t>
            </w:r>
            <w:r w:rsidRPr="004A7B8B">
              <w:rPr>
                <w:sz w:val="22"/>
                <w:szCs w:val="22"/>
              </w:rPr>
              <w:t>14</w:t>
            </w:r>
          </w:p>
        </w:tc>
        <w:tc>
          <w:tcPr>
            <w:tcW w:w="1185" w:type="dxa"/>
            <w:vAlign w:val="center"/>
          </w:tcPr>
          <w:p w:rsidR="00DD565D" w:rsidRPr="004A7B8B" w:rsidRDefault="00DD565D" w:rsidP="00CB71CB">
            <w:pPr>
              <w:jc w:val="center"/>
              <w:rPr>
                <w:sz w:val="22"/>
                <w:szCs w:val="22"/>
              </w:rPr>
            </w:pPr>
            <w:r>
              <w:rPr>
                <w:sz w:val="22"/>
                <w:szCs w:val="22"/>
              </w:rPr>
              <w:t>300</w:t>
            </w:r>
          </w:p>
        </w:tc>
        <w:tc>
          <w:tcPr>
            <w:tcW w:w="993" w:type="dxa"/>
            <w:vAlign w:val="center"/>
          </w:tcPr>
          <w:p w:rsidR="00DD565D" w:rsidRPr="004A7B8B" w:rsidRDefault="00DD565D" w:rsidP="00CB71CB">
            <w:pPr>
              <w:jc w:val="center"/>
              <w:rPr>
                <w:sz w:val="22"/>
                <w:szCs w:val="22"/>
              </w:rPr>
            </w:pPr>
            <w:r>
              <w:rPr>
                <w:sz w:val="22"/>
                <w:szCs w:val="22"/>
              </w:rPr>
              <w:t>217</w:t>
            </w:r>
          </w:p>
        </w:tc>
        <w:tc>
          <w:tcPr>
            <w:tcW w:w="1791" w:type="dxa"/>
            <w:vAlign w:val="center"/>
          </w:tcPr>
          <w:p w:rsidR="00DD565D" w:rsidRPr="004A7B8B" w:rsidRDefault="00DD565D" w:rsidP="00CB71CB">
            <w:pPr>
              <w:jc w:val="center"/>
              <w:rPr>
                <w:sz w:val="22"/>
                <w:szCs w:val="22"/>
              </w:rPr>
            </w:pPr>
            <w:r>
              <w:rPr>
                <w:sz w:val="22"/>
                <w:szCs w:val="22"/>
              </w:rPr>
              <w:t>-</w:t>
            </w:r>
          </w:p>
        </w:tc>
        <w:tc>
          <w:tcPr>
            <w:tcW w:w="1276" w:type="dxa"/>
            <w:vAlign w:val="center"/>
          </w:tcPr>
          <w:p w:rsidR="00DD565D" w:rsidRPr="004A7B8B" w:rsidRDefault="00DD565D" w:rsidP="00CB71CB">
            <w:pPr>
              <w:snapToGrid w:val="0"/>
              <w:jc w:val="center"/>
              <w:rPr>
                <w:sz w:val="22"/>
                <w:szCs w:val="22"/>
              </w:rPr>
            </w:pPr>
            <w:r>
              <w:rPr>
                <w:sz w:val="22"/>
                <w:szCs w:val="22"/>
              </w:rPr>
              <w:t>приспособ. в здании РДК</w:t>
            </w:r>
          </w:p>
        </w:tc>
        <w:tc>
          <w:tcPr>
            <w:tcW w:w="855" w:type="dxa"/>
            <w:vAlign w:val="center"/>
          </w:tcPr>
          <w:p w:rsidR="00DD565D" w:rsidRPr="004A7B8B" w:rsidRDefault="00DD565D" w:rsidP="00CB71CB">
            <w:pPr>
              <w:jc w:val="center"/>
              <w:rPr>
                <w:sz w:val="22"/>
                <w:szCs w:val="22"/>
              </w:rPr>
            </w:pPr>
            <w:r w:rsidRPr="004A7B8B">
              <w:rPr>
                <w:sz w:val="22"/>
                <w:szCs w:val="22"/>
              </w:rPr>
              <w:t>2002</w:t>
            </w:r>
          </w:p>
        </w:tc>
      </w:tr>
    </w:tbl>
    <w:p w:rsidR="00A72CA4" w:rsidRDefault="00A72CA4" w:rsidP="00A72CA4">
      <w:pPr>
        <w:autoSpaceDE w:val="0"/>
        <w:spacing w:before="120"/>
        <w:ind w:firstLine="708"/>
        <w:jc w:val="both"/>
        <w:rPr>
          <w:sz w:val="26"/>
          <w:szCs w:val="26"/>
        </w:rPr>
      </w:pPr>
      <w:r w:rsidRPr="00A72CA4">
        <w:rPr>
          <w:i/>
          <w:sz w:val="26"/>
          <w:szCs w:val="26"/>
        </w:rPr>
        <w:t>П</w:t>
      </w:r>
      <w:r w:rsidR="00A9042C" w:rsidRPr="00A72CA4">
        <w:rPr>
          <w:i/>
          <w:sz w:val="26"/>
          <w:szCs w:val="26"/>
        </w:rPr>
        <w:t>о общеобразовательным школам</w:t>
      </w:r>
      <w:r w:rsidR="00A9042C" w:rsidRPr="00B868F8">
        <w:rPr>
          <w:sz w:val="26"/>
          <w:szCs w:val="26"/>
        </w:rPr>
        <w:t xml:space="preserve"> наблюдается несоответствие проектной и фактической вместимости. Общая проектная вместимость школ – </w:t>
      </w:r>
      <w:r>
        <w:rPr>
          <w:sz w:val="26"/>
          <w:szCs w:val="26"/>
        </w:rPr>
        <w:t>2050</w:t>
      </w:r>
      <w:r w:rsidR="00A9042C" w:rsidRPr="00B868F8">
        <w:rPr>
          <w:sz w:val="26"/>
          <w:szCs w:val="26"/>
        </w:rPr>
        <w:t xml:space="preserve"> мест, а общее количество учащихся – </w:t>
      </w:r>
      <w:r>
        <w:rPr>
          <w:sz w:val="26"/>
          <w:szCs w:val="26"/>
        </w:rPr>
        <w:t>2090</w:t>
      </w:r>
      <w:r w:rsidR="00A9042C" w:rsidRPr="00B868F8">
        <w:rPr>
          <w:sz w:val="26"/>
          <w:szCs w:val="26"/>
        </w:rPr>
        <w:t xml:space="preserve"> человек</w:t>
      </w:r>
      <w:r w:rsidR="00A9042C">
        <w:rPr>
          <w:sz w:val="26"/>
          <w:szCs w:val="26"/>
        </w:rPr>
        <w:t>а</w:t>
      </w:r>
      <w:r w:rsidR="00A9042C" w:rsidRPr="00B868F8">
        <w:rPr>
          <w:sz w:val="26"/>
          <w:szCs w:val="26"/>
        </w:rPr>
        <w:t>. В настоящее время обеспеченность школами по городу в целом составляе</w:t>
      </w:r>
      <w:r>
        <w:rPr>
          <w:sz w:val="26"/>
          <w:szCs w:val="26"/>
        </w:rPr>
        <w:t>т 100% нормативному показателю.</w:t>
      </w:r>
      <w:r w:rsidR="002A05AE" w:rsidRPr="002A05AE">
        <w:rPr>
          <w:sz w:val="26"/>
          <w:szCs w:val="26"/>
        </w:rPr>
        <w:t xml:space="preserve"> </w:t>
      </w:r>
      <w:r w:rsidR="002A05AE">
        <w:rPr>
          <w:sz w:val="26"/>
          <w:szCs w:val="26"/>
        </w:rPr>
        <w:t>На первую очередь т</w:t>
      </w:r>
      <w:r w:rsidR="002A05AE" w:rsidRPr="00B868F8">
        <w:rPr>
          <w:sz w:val="26"/>
          <w:szCs w:val="26"/>
        </w:rPr>
        <w:t>ребуется капитальный ремонт школ.</w:t>
      </w:r>
    </w:p>
    <w:p w:rsidR="00A9042C" w:rsidRPr="00B868F8" w:rsidRDefault="00A9042C" w:rsidP="00A72CA4">
      <w:pPr>
        <w:ind w:firstLine="720"/>
        <w:jc w:val="both"/>
        <w:rPr>
          <w:sz w:val="26"/>
          <w:szCs w:val="26"/>
        </w:rPr>
      </w:pPr>
      <w:r w:rsidRPr="00B868F8">
        <w:rPr>
          <w:sz w:val="26"/>
          <w:szCs w:val="26"/>
        </w:rPr>
        <w:t xml:space="preserve">Фактически заполняемость </w:t>
      </w:r>
      <w:r w:rsidRPr="00B868F8">
        <w:rPr>
          <w:i/>
          <w:sz w:val="26"/>
          <w:szCs w:val="26"/>
        </w:rPr>
        <w:t>по детским дошкольным учреждениям</w:t>
      </w:r>
      <w:r w:rsidR="00A72CA4">
        <w:rPr>
          <w:sz w:val="26"/>
          <w:szCs w:val="26"/>
        </w:rPr>
        <w:t xml:space="preserve"> выше их проектной вместимости. </w:t>
      </w:r>
      <w:r w:rsidRPr="00B868F8">
        <w:rPr>
          <w:sz w:val="26"/>
          <w:szCs w:val="26"/>
        </w:rPr>
        <w:t xml:space="preserve">Проектная вместимость детских дошкольных учреждений – </w:t>
      </w:r>
      <w:r w:rsidR="00A72CA4">
        <w:rPr>
          <w:sz w:val="26"/>
          <w:szCs w:val="26"/>
        </w:rPr>
        <w:t>995</w:t>
      </w:r>
      <w:r w:rsidRPr="00B868F8">
        <w:rPr>
          <w:sz w:val="26"/>
          <w:szCs w:val="26"/>
        </w:rPr>
        <w:t xml:space="preserve"> мест, а количество детей в них в настоящее время – </w:t>
      </w:r>
      <w:r>
        <w:rPr>
          <w:sz w:val="26"/>
          <w:szCs w:val="26"/>
        </w:rPr>
        <w:t>8</w:t>
      </w:r>
      <w:r w:rsidR="00A72CA4">
        <w:rPr>
          <w:sz w:val="26"/>
          <w:szCs w:val="26"/>
        </w:rPr>
        <w:t>71</w:t>
      </w:r>
      <w:r w:rsidRPr="00B868F8">
        <w:rPr>
          <w:sz w:val="26"/>
          <w:szCs w:val="26"/>
        </w:rPr>
        <w:t xml:space="preserve"> человек. Обеспеченность детскими дошкольными учреждениями по городу в настоящее время составляет 100% от нормативного показателя.</w:t>
      </w:r>
      <w:r w:rsidR="002A05AE" w:rsidRPr="002A05AE">
        <w:rPr>
          <w:sz w:val="26"/>
          <w:szCs w:val="26"/>
        </w:rPr>
        <w:t xml:space="preserve"> </w:t>
      </w:r>
      <w:r w:rsidR="002A05AE">
        <w:rPr>
          <w:sz w:val="26"/>
          <w:szCs w:val="26"/>
        </w:rPr>
        <w:t>На первую очередь в</w:t>
      </w:r>
      <w:r w:rsidR="002A05AE" w:rsidRPr="00B868F8">
        <w:rPr>
          <w:sz w:val="26"/>
          <w:szCs w:val="26"/>
        </w:rPr>
        <w:t xml:space="preserve">озникает необходимость в </w:t>
      </w:r>
      <w:r w:rsidR="002A05AE" w:rsidRPr="00B868F8">
        <w:rPr>
          <w:color w:val="000000"/>
          <w:sz w:val="26"/>
          <w:szCs w:val="26"/>
        </w:rPr>
        <w:t>ремонт</w:t>
      </w:r>
      <w:r w:rsidR="002A05AE">
        <w:rPr>
          <w:color w:val="000000"/>
          <w:sz w:val="26"/>
          <w:szCs w:val="26"/>
        </w:rPr>
        <w:t>е</w:t>
      </w:r>
      <w:r w:rsidR="002A05AE" w:rsidRPr="00B868F8">
        <w:rPr>
          <w:color w:val="000000"/>
          <w:sz w:val="26"/>
          <w:szCs w:val="26"/>
        </w:rPr>
        <w:t xml:space="preserve"> учреждений образования, и укрепление их материально-технической базы (приобретение оборудования, инструментов и др.).</w:t>
      </w:r>
    </w:p>
    <w:p w:rsidR="00A9042C" w:rsidRDefault="00A9042C" w:rsidP="00A72CA4">
      <w:pPr>
        <w:ind w:firstLine="720"/>
        <w:jc w:val="both"/>
        <w:rPr>
          <w:sz w:val="26"/>
          <w:szCs w:val="26"/>
        </w:rPr>
      </w:pPr>
      <w:r w:rsidRPr="00B868F8">
        <w:rPr>
          <w:sz w:val="26"/>
          <w:szCs w:val="26"/>
        </w:rPr>
        <w:t xml:space="preserve">Важная роль в системе воспитания и образования детей принадлежит </w:t>
      </w:r>
      <w:r w:rsidRPr="00B868F8">
        <w:rPr>
          <w:i/>
          <w:sz w:val="26"/>
          <w:szCs w:val="26"/>
        </w:rPr>
        <w:t>внешкольным учреждениям.</w:t>
      </w:r>
      <w:r w:rsidRPr="00B868F8">
        <w:rPr>
          <w:sz w:val="26"/>
          <w:szCs w:val="26"/>
        </w:rPr>
        <w:t xml:space="preserve"> Внеучебная воспитательная работа развивает мастерство и навыки у детей, разнообразие форм и методов нацелено на развитие самодеятельности и творчества детей и подростков.</w:t>
      </w:r>
      <w:r w:rsidR="00A72CA4">
        <w:rPr>
          <w:sz w:val="26"/>
          <w:szCs w:val="26"/>
        </w:rPr>
        <w:t xml:space="preserve"> В настоящее время система внешкольного образования представлена одной организацией. </w:t>
      </w:r>
      <w:r w:rsidR="002A05AE">
        <w:rPr>
          <w:sz w:val="26"/>
          <w:szCs w:val="26"/>
        </w:rPr>
        <w:t>На первую очередь планируется строительство нового здания дома д</w:t>
      </w:r>
      <w:r w:rsidR="002A05AE" w:rsidRPr="002A05AE">
        <w:rPr>
          <w:sz w:val="26"/>
          <w:szCs w:val="26"/>
        </w:rPr>
        <w:t>етского</w:t>
      </w:r>
      <w:r w:rsidR="002A05AE">
        <w:rPr>
          <w:sz w:val="26"/>
          <w:szCs w:val="26"/>
        </w:rPr>
        <w:t xml:space="preserve"> творчества в северо-восточной части города.</w:t>
      </w:r>
    </w:p>
    <w:p w:rsidR="002A05AE" w:rsidRDefault="00A13F9D" w:rsidP="00A72CA4">
      <w:pPr>
        <w:ind w:firstLine="720"/>
        <w:jc w:val="both"/>
        <w:rPr>
          <w:sz w:val="26"/>
          <w:szCs w:val="26"/>
        </w:rPr>
      </w:pPr>
      <w:r>
        <w:rPr>
          <w:sz w:val="26"/>
          <w:szCs w:val="26"/>
        </w:rPr>
        <w:t>Средние специальные учебные заведения представлены двумя организациями, их х</w:t>
      </w:r>
      <w:r w:rsidR="002A05AE">
        <w:rPr>
          <w:sz w:val="26"/>
          <w:szCs w:val="26"/>
        </w:rPr>
        <w:t>арактеристика приведена в таблице ниже.</w:t>
      </w:r>
    </w:p>
    <w:p w:rsidR="00A9042C" w:rsidRPr="00BA3220" w:rsidRDefault="00A9042C" w:rsidP="00A9042C">
      <w:pPr>
        <w:pStyle w:val="ae"/>
        <w:spacing w:line="240" w:lineRule="auto"/>
        <w:rPr>
          <w:b/>
          <w:sz w:val="26"/>
          <w:szCs w:val="26"/>
        </w:rPr>
      </w:pPr>
      <w:r w:rsidRPr="00B868F8">
        <w:rPr>
          <w:b/>
          <w:sz w:val="26"/>
          <w:szCs w:val="26"/>
        </w:rPr>
        <w:tab/>
      </w:r>
      <w:r w:rsidRPr="00BA3220">
        <w:rPr>
          <w:b/>
          <w:sz w:val="26"/>
          <w:szCs w:val="26"/>
        </w:rPr>
        <w:t xml:space="preserve">           Характеристика средних специальных учебных заведений</w:t>
      </w:r>
    </w:p>
    <w:p w:rsidR="00A9042C" w:rsidRPr="002A05AE" w:rsidRDefault="00A9042C" w:rsidP="002A05AE">
      <w:pPr>
        <w:spacing w:line="276" w:lineRule="auto"/>
        <w:jc w:val="right"/>
        <w:rPr>
          <w:i/>
          <w:color w:val="0D0D0D" w:themeColor="text1" w:themeTint="F2"/>
        </w:rPr>
      </w:pPr>
      <w:r w:rsidRPr="002A05AE">
        <w:rPr>
          <w:i/>
          <w:color w:val="0D0D0D" w:themeColor="text1" w:themeTint="F2"/>
        </w:rPr>
        <w:t xml:space="preserve">Таблица </w:t>
      </w:r>
      <w:r w:rsidR="00E015B5">
        <w:rPr>
          <w:i/>
          <w:color w:val="0D0D0D" w:themeColor="text1" w:themeTint="F2"/>
        </w:rPr>
        <w:t>19</w:t>
      </w:r>
    </w:p>
    <w:tbl>
      <w:tblPr>
        <w:tblW w:w="107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985"/>
        <w:gridCol w:w="1276"/>
        <w:gridCol w:w="1417"/>
        <w:gridCol w:w="1417"/>
        <w:gridCol w:w="1134"/>
      </w:tblGrid>
      <w:tr w:rsidR="00DD565D" w:rsidRPr="00BA3220" w:rsidTr="00DD565D">
        <w:tc>
          <w:tcPr>
            <w:tcW w:w="567" w:type="dxa"/>
            <w:vMerge w:val="restart"/>
            <w:vAlign w:val="center"/>
          </w:tcPr>
          <w:p w:rsidR="00DD565D" w:rsidRPr="002A05AE" w:rsidRDefault="00DD565D" w:rsidP="00DD565D">
            <w:pPr>
              <w:jc w:val="center"/>
              <w:rPr>
                <w:b/>
              </w:rPr>
            </w:pPr>
            <w:r>
              <w:rPr>
                <w:b/>
              </w:rPr>
              <w:t>№ п/п</w:t>
            </w:r>
          </w:p>
        </w:tc>
        <w:tc>
          <w:tcPr>
            <w:tcW w:w="2977" w:type="dxa"/>
            <w:vMerge w:val="restart"/>
            <w:vAlign w:val="center"/>
          </w:tcPr>
          <w:p w:rsidR="00DD565D" w:rsidRPr="002A05AE" w:rsidRDefault="00DD565D" w:rsidP="002A05AE">
            <w:pPr>
              <w:jc w:val="center"/>
              <w:rPr>
                <w:b/>
              </w:rPr>
            </w:pPr>
            <w:r w:rsidRPr="002A05AE">
              <w:rPr>
                <w:b/>
              </w:rPr>
              <w:t>Наименование</w:t>
            </w:r>
          </w:p>
        </w:tc>
        <w:tc>
          <w:tcPr>
            <w:tcW w:w="1985" w:type="dxa"/>
            <w:vMerge w:val="restart"/>
            <w:vAlign w:val="center"/>
          </w:tcPr>
          <w:p w:rsidR="00DD565D" w:rsidRPr="002A05AE" w:rsidRDefault="00DD565D" w:rsidP="002A05AE">
            <w:pPr>
              <w:jc w:val="center"/>
              <w:rPr>
                <w:b/>
              </w:rPr>
            </w:pPr>
            <w:r w:rsidRPr="002A05AE">
              <w:rPr>
                <w:b/>
              </w:rPr>
              <w:t>Адрес</w:t>
            </w:r>
          </w:p>
        </w:tc>
        <w:tc>
          <w:tcPr>
            <w:tcW w:w="1276" w:type="dxa"/>
            <w:vMerge w:val="restart"/>
            <w:vAlign w:val="center"/>
          </w:tcPr>
          <w:p w:rsidR="00DD565D" w:rsidRPr="002A05AE" w:rsidRDefault="00DD565D" w:rsidP="002A05AE">
            <w:pPr>
              <w:jc w:val="center"/>
              <w:rPr>
                <w:b/>
              </w:rPr>
            </w:pPr>
            <w:r w:rsidRPr="002A05AE">
              <w:rPr>
                <w:b/>
              </w:rPr>
              <w:t>Емкость</w:t>
            </w:r>
          </w:p>
        </w:tc>
        <w:tc>
          <w:tcPr>
            <w:tcW w:w="1417" w:type="dxa"/>
            <w:vMerge w:val="restart"/>
            <w:vAlign w:val="center"/>
          </w:tcPr>
          <w:p w:rsidR="00DD565D" w:rsidRPr="002A05AE" w:rsidRDefault="00DD565D" w:rsidP="002A05AE">
            <w:pPr>
              <w:jc w:val="center"/>
              <w:rPr>
                <w:b/>
              </w:rPr>
            </w:pPr>
            <w:r w:rsidRPr="002A05AE">
              <w:rPr>
                <w:b/>
              </w:rPr>
              <w:t>Число обслужи</w:t>
            </w:r>
            <w:r>
              <w:rPr>
                <w:b/>
              </w:rPr>
              <w:t>-</w:t>
            </w:r>
            <w:r w:rsidRPr="002A05AE">
              <w:rPr>
                <w:b/>
              </w:rPr>
              <w:t>вающего персонала</w:t>
            </w:r>
          </w:p>
        </w:tc>
        <w:tc>
          <w:tcPr>
            <w:tcW w:w="2551" w:type="dxa"/>
            <w:gridSpan w:val="2"/>
            <w:vAlign w:val="center"/>
          </w:tcPr>
          <w:p w:rsidR="00DD565D" w:rsidRPr="002A05AE" w:rsidRDefault="00DD565D" w:rsidP="002A05AE">
            <w:pPr>
              <w:jc w:val="center"/>
              <w:rPr>
                <w:b/>
              </w:rPr>
            </w:pPr>
            <w:r w:rsidRPr="002A05AE">
              <w:rPr>
                <w:b/>
              </w:rPr>
              <w:t>Характеристика строения</w:t>
            </w:r>
          </w:p>
        </w:tc>
      </w:tr>
      <w:tr w:rsidR="00DD565D" w:rsidRPr="00BA3220" w:rsidTr="00DD565D">
        <w:tc>
          <w:tcPr>
            <w:tcW w:w="567" w:type="dxa"/>
            <w:vMerge/>
          </w:tcPr>
          <w:p w:rsidR="00DD565D" w:rsidRPr="002A05AE" w:rsidRDefault="00DD565D" w:rsidP="002A05AE">
            <w:pPr>
              <w:jc w:val="center"/>
              <w:rPr>
                <w:b/>
              </w:rPr>
            </w:pPr>
          </w:p>
        </w:tc>
        <w:tc>
          <w:tcPr>
            <w:tcW w:w="2977" w:type="dxa"/>
            <w:vMerge/>
            <w:vAlign w:val="center"/>
          </w:tcPr>
          <w:p w:rsidR="00DD565D" w:rsidRPr="002A05AE" w:rsidRDefault="00DD565D" w:rsidP="002A05AE">
            <w:pPr>
              <w:jc w:val="center"/>
              <w:rPr>
                <w:b/>
              </w:rPr>
            </w:pPr>
          </w:p>
        </w:tc>
        <w:tc>
          <w:tcPr>
            <w:tcW w:w="1985" w:type="dxa"/>
            <w:vMerge/>
            <w:vAlign w:val="center"/>
          </w:tcPr>
          <w:p w:rsidR="00DD565D" w:rsidRPr="002A05AE" w:rsidRDefault="00DD565D" w:rsidP="002A05AE">
            <w:pPr>
              <w:jc w:val="center"/>
              <w:rPr>
                <w:b/>
              </w:rPr>
            </w:pPr>
          </w:p>
        </w:tc>
        <w:tc>
          <w:tcPr>
            <w:tcW w:w="1276" w:type="dxa"/>
            <w:vMerge/>
            <w:vAlign w:val="center"/>
          </w:tcPr>
          <w:p w:rsidR="00DD565D" w:rsidRPr="002A05AE" w:rsidRDefault="00DD565D" w:rsidP="002A05AE">
            <w:pPr>
              <w:jc w:val="center"/>
              <w:rPr>
                <w:b/>
              </w:rPr>
            </w:pPr>
          </w:p>
        </w:tc>
        <w:tc>
          <w:tcPr>
            <w:tcW w:w="1417" w:type="dxa"/>
            <w:vMerge/>
            <w:vAlign w:val="center"/>
          </w:tcPr>
          <w:p w:rsidR="00DD565D" w:rsidRPr="002A05AE" w:rsidRDefault="00DD565D" w:rsidP="002A05AE">
            <w:pPr>
              <w:jc w:val="center"/>
              <w:rPr>
                <w:b/>
              </w:rPr>
            </w:pPr>
          </w:p>
        </w:tc>
        <w:tc>
          <w:tcPr>
            <w:tcW w:w="1417" w:type="dxa"/>
            <w:vAlign w:val="center"/>
          </w:tcPr>
          <w:p w:rsidR="00DD565D" w:rsidRPr="002A05AE" w:rsidRDefault="00DD565D" w:rsidP="002A05AE">
            <w:pPr>
              <w:jc w:val="center"/>
              <w:rPr>
                <w:b/>
              </w:rPr>
            </w:pPr>
            <w:r w:rsidRPr="002A05AE">
              <w:rPr>
                <w:b/>
              </w:rPr>
              <w:t>Тип здания</w:t>
            </w:r>
          </w:p>
        </w:tc>
        <w:tc>
          <w:tcPr>
            <w:tcW w:w="1134" w:type="dxa"/>
            <w:vAlign w:val="center"/>
          </w:tcPr>
          <w:p w:rsidR="00DD565D" w:rsidRPr="002A05AE" w:rsidRDefault="00DD565D" w:rsidP="002A05AE">
            <w:pPr>
              <w:jc w:val="center"/>
              <w:rPr>
                <w:b/>
              </w:rPr>
            </w:pPr>
            <w:r w:rsidRPr="004A7B8B">
              <w:rPr>
                <w:b/>
              </w:rPr>
              <w:t xml:space="preserve">Год </w:t>
            </w:r>
            <w:r>
              <w:rPr>
                <w:b/>
              </w:rPr>
              <w:t>ввода в эксп.</w:t>
            </w:r>
          </w:p>
        </w:tc>
      </w:tr>
      <w:tr w:rsidR="00DD565D" w:rsidRPr="00D955C6" w:rsidTr="00F90DEE">
        <w:trPr>
          <w:trHeight w:val="1142"/>
        </w:trPr>
        <w:tc>
          <w:tcPr>
            <w:tcW w:w="567" w:type="dxa"/>
            <w:vAlign w:val="center"/>
          </w:tcPr>
          <w:p w:rsidR="00DD565D" w:rsidRPr="00A13F9D" w:rsidRDefault="00DD565D" w:rsidP="00DD565D">
            <w:pPr>
              <w:jc w:val="center"/>
              <w:rPr>
                <w:sz w:val="22"/>
                <w:szCs w:val="22"/>
                <w:lang w:eastAsia="ru-RU"/>
              </w:rPr>
            </w:pPr>
            <w:r>
              <w:rPr>
                <w:sz w:val="22"/>
                <w:szCs w:val="22"/>
                <w:lang w:eastAsia="ru-RU"/>
              </w:rPr>
              <w:t>1</w:t>
            </w:r>
          </w:p>
        </w:tc>
        <w:tc>
          <w:tcPr>
            <w:tcW w:w="2977" w:type="dxa"/>
            <w:vAlign w:val="center"/>
          </w:tcPr>
          <w:p w:rsidR="00DD565D" w:rsidRPr="002A05AE" w:rsidRDefault="00701BED" w:rsidP="00F90DEE">
            <w:pPr>
              <w:rPr>
                <w:sz w:val="22"/>
                <w:szCs w:val="22"/>
                <w:lang w:eastAsia="ru-RU"/>
              </w:rPr>
            </w:pPr>
            <w:hyperlink r:id="rId25" w:tooltip="поиск всех организаций с именем Козельский филиал государственного бюджетного образовательного учреждения среднего профессионального образования Московской области дмитровского государственного политехнического колледжа" w:history="1">
              <w:r w:rsidR="00DD565D" w:rsidRPr="00A13F9D">
                <w:rPr>
                  <w:sz w:val="22"/>
                  <w:szCs w:val="22"/>
                  <w:lang w:eastAsia="ru-RU"/>
                </w:rPr>
                <w:t xml:space="preserve">Козельский филиал </w:t>
              </w:r>
              <w:r w:rsidR="00F90DEE">
                <w:rPr>
                  <w:sz w:val="22"/>
                  <w:szCs w:val="22"/>
                  <w:lang w:eastAsia="ru-RU"/>
                </w:rPr>
                <w:t xml:space="preserve">ГБОУСПО </w:t>
              </w:r>
              <w:r w:rsidR="00DD565D" w:rsidRPr="00A13F9D">
                <w:rPr>
                  <w:sz w:val="22"/>
                  <w:szCs w:val="22"/>
                  <w:lang w:eastAsia="ru-RU"/>
                </w:rPr>
                <w:t xml:space="preserve">Московской области </w:t>
              </w:r>
              <w:r w:rsidR="00DD565D">
                <w:rPr>
                  <w:sz w:val="22"/>
                  <w:szCs w:val="22"/>
                  <w:lang w:eastAsia="ru-RU"/>
                </w:rPr>
                <w:t>Д</w:t>
              </w:r>
              <w:r w:rsidR="00DD565D" w:rsidRPr="00A13F9D">
                <w:rPr>
                  <w:sz w:val="22"/>
                  <w:szCs w:val="22"/>
                  <w:lang w:eastAsia="ru-RU"/>
                </w:rPr>
                <w:t>митровского государственного политехнического колледжа</w:t>
              </w:r>
            </w:hyperlink>
          </w:p>
        </w:tc>
        <w:tc>
          <w:tcPr>
            <w:tcW w:w="1985" w:type="dxa"/>
            <w:vAlign w:val="center"/>
          </w:tcPr>
          <w:p w:rsidR="00DD565D" w:rsidRPr="00A13F9D" w:rsidRDefault="00DD565D" w:rsidP="00A13F9D">
            <w:pPr>
              <w:jc w:val="center"/>
              <w:rPr>
                <w:sz w:val="22"/>
                <w:szCs w:val="22"/>
              </w:rPr>
            </w:pPr>
            <w:r w:rsidRPr="00A13F9D">
              <w:rPr>
                <w:sz w:val="22"/>
                <w:szCs w:val="22"/>
              </w:rPr>
              <w:t>ул. Заводская,</w:t>
            </w:r>
          </w:p>
          <w:p w:rsidR="00DD565D" w:rsidRPr="00D955C6" w:rsidRDefault="00DD565D" w:rsidP="00A13F9D">
            <w:pPr>
              <w:jc w:val="center"/>
              <w:rPr>
                <w:sz w:val="22"/>
                <w:szCs w:val="22"/>
              </w:rPr>
            </w:pPr>
            <w:r w:rsidRPr="00A13F9D">
              <w:rPr>
                <w:sz w:val="22"/>
                <w:szCs w:val="22"/>
              </w:rPr>
              <w:t>д. 12</w:t>
            </w:r>
          </w:p>
        </w:tc>
        <w:tc>
          <w:tcPr>
            <w:tcW w:w="1276" w:type="dxa"/>
            <w:vAlign w:val="center"/>
          </w:tcPr>
          <w:p w:rsidR="00DD565D" w:rsidRPr="00D955C6" w:rsidRDefault="00DD565D" w:rsidP="00A13F9D">
            <w:pPr>
              <w:jc w:val="center"/>
              <w:rPr>
                <w:sz w:val="22"/>
                <w:szCs w:val="22"/>
              </w:rPr>
            </w:pPr>
            <w:r>
              <w:rPr>
                <w:sz w:val="22"/>
                <w:szCs w:val="22"/>
              </w:rPr>
              <w:t>-</w:t>
            </w:r>
          </w:p>
        </w:tc>
        <w:tc>
          <w:tcPr>
            <w:tcW w:w="1417" w:type="dxa"/>
            <w:vAlign w:val="center"/>
          </w:tcPr>
          <w:p w:rsidR="00DD565D" w:rsidRPr="00D955C6" w:rsidRDefault="00DD565D" w:rsidP="00A13F9D">
            <w:pPr>
              <w:jc w:val="center"/>
              <w:rPr>
                <w:sz w:val="22"/>
                <w:szCs w:val="22"/>
              </w:rPr>
            </w:pPr>
            <w:r w:rsidRPr="00D955C6">
              <w:rPr>
                <w:sz w:val="22"/>
                <w:szCs w:val="22"/>
              </w:rPr>
              <w:t>25</w:t>
            </w:r>
          </w:p>
        </w:tc>
        <w:tc>
          <w:tcPr>
            <w:tcW w:w="1417" w:type="dxa"/>
            <w:vAlign w:val="center"/>
          </w:tcPr>
          <w:p w:rsidR="00DD565D" w:rsidRPr="00D955C6" w:rsidRDefault="00DD565D" w:rsidP="00A13F9D">
            <w:pPr>
              <w:jc w:val="center"/>
              <w:rPr>
                <w:sz w:val="22"/>
                <w:szCs w:val="22"/>
              </w:rPr>
            </w:pPr>
            <w:r w:rsidRPr="00CB71CB">
              <w:rPr>
                <w:sz w:val="22"/>
                <w:szCs w:val="22"/>
              </w:rPr>
              <w:t>типовое</w:t>
            </w:r>
          </w:p>
        </w:tc>
        <w:tc>
          <w:tcPr>
            <w:tcW w:w="1134" w:type="dxa"/>
            <w:vAlign w:val="center"/>
          </w:tcPr>
          <w:p w:rsidR="00DD565D" w:rsidRPr="00D955C6" w:rsidRDefault="00DD565D" w:rsidP="00A13F9D">
            <w:pPr>
              <w:jc w:val="center"/>
              <w:rPr>
                <w:sz w:val="22"/>
                <w:szCs w:val="22"/>
              </w:rPr>
            </w:pPr>
            <w:r>
              <w:rPr>
                <w:sz w:val="22"/>
                <w:szCs w:val="22"/>
              </w:rPr>
              <w:t>-</w:t>
            </w:r>
          </w:p>
        </w:tc>
      </w:tr>
      <w:tr w:rsidR="00DD565D" w:rsidRPr="00D955C6" w:rsidTr="00DD565D">
        <w:trPr>
          <w:trHeight w:val="562"/>
        </w:trPr>
        <w:tc>
          <w:tcPr>
            <w:tcW w:w="567" w:type="dxa"/>
            <w:vAlign w:val="center"/>
          </w:tcPr>
          <w:p w:rsidR="00DD565D" w:rsidRPr="002A05AE" w:rsidRDefault="00DD565D" w:rsidP="00DD565D">
            <w:pPr>
              <w:jc w:val="center"/>
              <w:rPr>
                <w:sz w:val="22"/>
                <w:szCs w:val="22"/>
                <w:lang w:eastAsia="ru-RU"/>
              </w:rPr>
            </w:pPr>
            <w:r>
              <w:rPr>
                <w:sz w:val="22"/>
                <w:szCs w:val="22"/>
                <w:lang w:eastAsia="ru-RU"/>
              </w:rPr>
              <w:t>2</w:t>
            </w:r>
          </w:p>
        </w:tc>
        <w:tc>
          <w:tcPr>
            <w:tcW w:w="2977" w:type="dxa"/>
            <w:vAlign w:val="center"/>
          </w:tcPr>
          <w:p w:rsidR="00DD565D" w:rsidRPr="002A05AE" w:rsidRDefault="00DD565D" w:rsidP="00A13F9D">
            <w:pPr>
              <w:rPr>
                <w:sz w:val="22"/>
                <w:szCs w:val="22"/>
                <w:lang w:eastAsia="ru-RU"/>
              </w:rPr>
            </w:pPr>
            <w:r w:rsidRPr="002A05AE">
              <w:rPr>
                <w:sz w:val="22"/>
                <w:szCs w:val="22"/>
                <w:lang w:eastAsia="ru-RU"/>
              </w:rPr>
              <w:t>Автомобильная школа «Росно» ДОСААФ</w:t>
            </w:r>
          </w:p>
        </w:tc>
        <w:tc>
          <w:tcPr>
            <w:tcW w:w="1985" w:type="dxa"/>
            <w:vAlign w:val="center"/>
          </w:tcPr>
          <w:p w:rsidR="00DD565D" w:rsidRPr="00A13F9D" w:rsidRDefault="00DD565D" w:rsidP="00A13F9D">
            <w:pPr>
              <w:jc w:val="center"/>
              <w:rPr>
                <w:sz w:val="22"/>
                <w:szCs w:val="22"/>
              </w:rPr>
            </w:pPr>
            <w:r w:rsidRPr="00A13F9D">
              <w:rPr>
                <w:sz w:val="22"/>
                <w:szCs w:val="22"/>
              </w:rPr>
              <w:t>ул. Б.Советская, д. 2</w:t>
            </w:r>
          </w:p>
        </w:tc>
        <w:tc>
          <w:tcPr>
            <w:tcW w:w="1276" w:type="dxa"/>
            <w:vAlign w:val="center"/>
          </w:tcPr>
          <w:p w:rsidR="00DD565D" w:rsidRPr="00A13F9D" w:rsidRDefault="00DD565D" w:rsidP="00A13F9D">
            <w:pPr>
              <w:snapToGrid w:val="0"/>
              <w:jc w:val="center"/>
              <w:rPr>
                <w:sz w:val="22"/>
                <w:szCs w:val="22"/>
              </w:rPr>
            </w:pPr>
            <w:r w:rsidRPr="00A13F9D">
              <w:rPr>
                <w:sz w:val="22"/>
                <w:szCs w:val="22"/>
              </w:rPr>
              <w:t>90</w:t>
            </w:r>
          </w:p>
        </w:tc>
        <w:tc>
          <w:tcPr>
            <w:tcW w:w="1417" w:type="dxa"/>
            <w:vAlign w:val="center"/>
          </w:tcPr>
          <w:p w:rsidR="00DD565D" w:rsidRPr="00A13F9D" w:rsidRDefault="00DD565D" w:rsidP="00A13F9D">
            <w:pPr>
              <w:snapToGrid w:val="0"/>
              <w:jc w:val="center"/>
              <w:rPr>
                <w:sz w:val="22"/>
                <w:szCs w:val="22"/>
              </w:rPr>
            </w:pPr>
            <w:r w:rsidRPr="00A13F9D">
              <w:rPr>
                <w:sz w:val="22"/>
                <w:szCs w:val="22"/>
              </w:rPr>
              <w:t>8</w:t>
            </w:r>
          </w:p>
        </w:tc>
        <w:tc>
          <w:tcPr>
            <w:tcW w:w="1417" w:type="dxa"/>
            <w:vAlign w:val="center"/>
          </w:tcPr>
          <w:p w:rsidR="00DD565D" w:rsidRPr="00A13F9D" w:rsidRDefault="00DD565D" w:rsidP="00A13F9D">
            <w:pPr>
              <w:ind w:left="86" w:hanging="8"/>
              <w:jc w:val="center"/>
              <w:rPr>
                <w:sz w:val="22"/>
                <w:szCs w:val="22"/>
              </w:rPr>
            </w:pPr>
            <w:r>
              <w:rPr>
                <w:sz w:val="22"/>
                <w:szCs w:val="22"/>
              </w:rPr>
              <w:t>приспособ.</w:t>
            </w:r>
          </w:p>
        </w:tc>
        <w:tc>
          <w:tcPr>
            <w:tcW w:w="1134" w:type="dxa"/>
            <w:vAlign w:val="center"/>
          </w:tcPr>
          <w:p w:rsidR="00DD565D" w:rsidRPr="00A13F9D" w:rsidRDefault="00DD565D" w:rsidP="00A13F9D">
            <w:pPr>
              <w:snapToGrid w:val="0"/>
              <w:jc w:val="center"/>
              <w:rPr>
                <w:sz w:val="22"/>
                <w:szCs w:val="22"/>
              </w:rPr>
            </w:pPr>
            <w:r w:rsidRPr="00A13F9D">
              <w:rPr>
                <w:sz w:val="22"/>
                <w:szCs w:val="22"/>
              </w:rPr>
              <w:t>1897</w:t>
            </w:r>
          </w:p>
          <w:p w:rsidR="00DD565D" w:rsidRPr="00A13F9D" w:rsidRDefault="00DD565D" w:rsidP="00A13F9D">
            <w:pPr>
              <w:snapToGrid w:val="0"/>
              <w:jc w:val="center"/>
              <w:rPr>
                <w:sz w:val="22"/>
                <w:szCs w:val="22"/>
              </w:rPr>
            </w:pPr>
          </w:p>
        </w:tc>
      </w:tr>
    </w:tbl>
    <w:p w:rsidR="00DD565D" w:rsidRDefault="00DD565D" w:rsidP="00A9042C">
      <w:pPr>
        <w:pStyle w:val="affffd"/>
        <w:spacing w:line="360" w:lineRule="auto"/>
        <w:rPr>
          <w:sz w:val="26"/>
          <w:szCs w:val="26"/>
        </w:rPr>
      </w:pPr>
    </w:p>
    <w:p w:rsidR="00A9042C" w:rsidRDefault="00A9042C" w:rsidP="003D1F15">
      <w:pPr>
        <w:pStyle w:val="affffd"/>
        <w:spacing w:line="276" w:lineRule="auto"/>
        <w:rPr>
          <w:sz w:val="26"/>
          <w:szCs w:val="26"/>
        </w:rPr>
      </w:pPr>
      <w:r w:rsidRPr="005431E9">
        <w:rPr>
          <w:sz w:val="26"/>
          <w:szCs w:val="26"/>
        </w:rPr>
        <w:lastRenderedPageBreak/>
        <w:t>Учреждения здравоохранения</w:t>
      </w:r>
    </w:p>
    <w:p w:rsidR="00A9042C" w:rsidRPr="003D1F15" w:rsidRDefault="00A9042C" w:rsidP="003D1F15">
      <w:pPr>
        <w:pStyle w:val="Main0"/>
        <w:spacing w:line="276" w:lineRule="auto"/>
        <w:ind w:firstLine="708"/>
        <w:rPr>
          <w:sz w:val="26"/>
          <w:szCs w:val="26"/>
        </w:rPr>
      </w:pPr>
      <w:r w:rsidRPr="003D1F15">
        <w:rPr>
          <w:sz w:val="26"/>
          <w:szCs w:val="26"/>
        </w:rPr>
        <w:t xml:space="preserve">В сфере здравоохранения города работает Муниципальное учреждение здравоохранения - Центральная районная </w:t>
      </w:r>
      <w:r w:rsidR="00A13F9D" w:rsidRPr="003D1F15">
        <w:rPr>
          <w:sz w:val="26"/>
          <w:szCs w:val="26"/>
        </w:rPr>
        <w:t>больница (</w:t>
      </w:r>
      <w:r w:rsidRPr="003D1F15">
        <w:rPr>
          <w:sz w:val="26"/>
          <w:szCs w:val="26"/>
        </w:rPr>
        <w:t xml:space="preserve">ЦРБ).  </w:t>
      </w:r>
      <w:r w:rsidRPr="003D1F15">
        <w:rPr>
          <w:color w:val="000000"/>
          <w:sz w:val="26"/>
          <w:szCs w:val="26"/>
        </w:rPr>
        <w:t xml:space="preserve">Козельская ЦРБ в настоящее время является основным лечебным учреждением для жителей </w:t>
      </w:r>
      <w:r w:rsidR="00A13F9D" w:rsidRPr="003D1F15">
        <w:rPr>
          <w:color w:val="000000"/>
          <w:sz w:val="26"/>
          <w:szCs w:val="26"/>
        </w:rPr>
        <w:t>городского поселения и Козельского района</w:t>
      </w:r>
      <w:r w:rsidRPr="003D1F15">
        <w:rPr>
          <w:color w:val="000000"/>
          <w:sz w:val="26"/>
          <w:szCs w:val="26"/>
        </w:rPr>
        <w:t>.</w:t>
      </w:r>
      <w:r w:rsidRPr="003D1F15">
        <w:rPr>
          <w:sz w:val="26"/>
          <w:szCs w:val="26"/>
        </w:rPr>
        <w:tab/>
      </w:r>
    </w:p>
    <w:p w:rsidR="00A9285F" w:rsidRPr="003D1F15" w:rsidRDefault="00A9042C" w:rsidP="00A9285F">
      <w:pPr>
        <w:pStyle w:val="Main0"/>
        <w:spacing w:line="276" w:lineRule="auto"/>
        <w:rPr>
          <w:sz w:val="26"/>
          <w:szCs w:val="26"/>
        </w:rPr>
      </w:pPr>
      <w:r w:rsidRPr="003D1F15">
        <w:rPr>
          <w:sz w:val="26"/>
          <w:szCs w:val="26"/>
        </w:rPr>
        <w:t xml:space="preserve">Структурные подразделения больницы: поликлиника, хирургическое отделение, терапевтическое отделение, родильное отделение, детское отделение, станция скорой медицинской помощи. Укомплектованность врачами – 100%. Стационар и поликлиника располагаются в приспособленных деревянных зданиях, построенных в 50-80 годы прошлого века. </w:t>
      </w:r>
      <w:r w:rsidR="00A9285F" w:rsidRPr="003D1F15">
        <w:rPr>
          <w:sz w:val="26"/>
          <w:szCs w:val="26"/>
        </w:rPr>
        <w:t>Для стационарного лечения больных в районной больнице развернуто 155 коек. Количество посещений поликлиники в смену – 37</w:t>
      </w:r>
      <w:r w:rsidR="00AE609C" w:rsidRPr="003D1F15">
        <w:rPr>
          <w:sz w:val="26"/>
          <w:szCs w:val="26"/>
        </w:rPr>
        <w:t>0</w:t>
      </w:r>
      <w:r w:rsidR="00A9285F" w:rsidRPr="003D1F15">
        <w:rPr>
          <w:sz w:val="26"/>
          <w:szCs w:val="26"/>
        </w:rPr>
        <w:t xml:space="preserve">. </w:t>
      </w:r>
    </w:p>
    <w:p w:rsidR="00A9285F" w:rsidRPr="003D1F15" w:rsidRDefault="00A9285F" w:rsidP="00A9285F">
      <w:pPr>
        <w:pStyle w:val="Main0"/>
        <w:spacing w:line="276" w:lineRule="auto"/>
        <w:rPr>
          <w:sz w:val="26"/>
          <w:szCs w:val="26"/>
        </w:rPr>
      </w:pPr>
      <w:r w:rsidRPr="003D1F15">
        <w:rPr>
          <w:sz w:val="26"/>
          <w:szCs w:val="26"/>
        </w:rPr>
        <w:t>Скорая медицинская помощь осуществляется отделением скорой помощи при районной больнице.</w:t>
      </w:r>
    </w:p>
    <w:p w:rsidR="00A9042C" w:rsidRPr="003D1F15" w:rsidRDefault="00A9042C" w:rsidP="00A13F9D">
      <w:pPr>
        <w:pStyle w:val="Main0"/>
        <w:spacing w:line="276" w:lineRule="auto"/>
        <w:rPr>
          <w:sz w:val="26"/>
          <w:szCs w:val="26"/>
        </w:rPr>
      </w:pPr>
      <w:r w:rsidRPr="003D1F15">
        <w:rPr>
          <w:sz w:val="26"/>
          <w:szCs w:val="26"/>
        </w:rPr>
        <w:t xml:space="preserve">В настоящее время в городе работают </w:t>
      </w:r>
      <w:r w:rsidR="00A9285F" w:rsidRPr="003D1F15">
        <w:rPr>
          <w:sz w:val="26"/>
          <w:szCs w:val="26"/>
        </w:rPr>
        <w:t xml:space="preserve">18 </w:t>
      </w:r>
      <w:r w:rsidRPr="003D1F15">
        <w:rPr>
          <w:sz w:val="26"/>
          <w:szCs w:val="26"/>
        </w:rPr>
        <w:t xml:space="preserve">аптек и аптечных пунктов, </w:t>
      </w:r>
      <w:r w:rsidR="00A9285F" w:rsidRPr="003D1F15">
        <w:rPr>
          <w:sz w:val="26"/>
          <w:szCs w:val="26"/>
        </w:rPr>
        <w:t xml:space="preserve">стоматология </w:t>
      </w:r>
      <w:r w:rsidRPr="003D1F15">
        <w:rPr>
          <w:sz w:val="26"/>
          <w:szCs w:val="26"/>
        </w:rPr>
        <w:t xml:space="preserve">и </w:t>
      </w:r>
      <w:r w:rsidR="00A9285F" w:rsidRPr="003D1F15">
        <w:rPr>
          <w:sz w:val="26"/>
          <w:szCs w:val="26"/>
        </w:rPr>
        <w:t>с</w:t>
      </w:r>
      <w:r w:rsidRPr="003D1F15">
        <w:rPr>
          <w:sz w:val="26"/>
          <w:szCs w:val="26"/>
        </w:rPr>
        <w:t xml:space="preserve">танция по борьбе с болезнями животных на </w:t>
      </w:r>
      <w:r w:rsidR="00AE609C" w:rsidRPr="003D1F15">
        <w:rPr>
          <w:sz w:val="26"/>
          <w:szCs w:val="26"/>
        </w:rPr>
        <w:t>28</w:t>
      </w:r>
      <w:r w:rsidRPr="003D1F15">
        <w:rPr>
          <w:sz w:val="26"/>
          <w:szCs w:val="26"/>
        </w:rPr>
        <w:t xml:space="preserve"> посещений. </w:t>
      </w:r>
    </w:p>
    <w:p w:rsidR="00A9042C" w:rsidRPr="003D1F15" w:rsidRDefault="00A9042C" w:rsidP="00A9285F">
      <w:pPr>
        <w:pStyle w:val="ae"/>
        <w:spacing w:line="240" w:lineRule="auto"/>
        <w:jc w:val="center"/>
        <w:rPr>
          <w:b/>
        </w:rPr>
      </w:pPr>
      <w:r w:rsidRPr="003D1F15">
        <w:rPr>
          <w:b/>
        </w:rPr>
        <w:t>Характеристика лечебно-профилактических учреждений</w:t>
      </w:r>
    </w:p>
    <w:p w:rsidR="00A9042C" w:rsidRPr="00A9285F" w:rsidRDefault="00A9285F" w:rsidP="00A9285F">
      <w:pPr>
        <w:spacing w:line="276" w:lineRule="auto"/>
        <w:jc w:val="right"/>
        <w:rPr>
          <w:i/>
          <w:color w:val="0D0D0D" w:themeColor="text1" w:themeTint="F2"/>
        </w:rPr>
      </w:pPr>
      <w:r w:rsidRPr="00A9285F">
        <w:rPr>
          <w:i/>
          <w:color w:val="0D0D0D" w:themeColor="text1" w:themeTint="F2"/>
        </w:rPr>
        <w:t xml:space="preserve">Таблица </w:t>
      </w:r>
      <w:r w:rsidR="00E015B5">
        <w:rPr>
          <w:i/>
          <w:color w:val="0D0D0D" w:themeColor="text1" w:themeTint="F2"/>
        </w:rPr>
        <w:t>20</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2552"/>
        <w:gridCol w:w="1417"/>
      </w:tblGrid>
      <w:tr w:rsidR="00526BAA" w:rsidRPr="00BA3220" w:rsidTr="003D1F15">
        <w:trPr>
          <w:trHeight w:val="463"/>
        </w:trPr>
        <w:tc>
          <w:tcPr>
            <w:tcW w:w="709" w:type="dxa"/>
            <w:vAlign w:val="center"/>
          </w:tcPr>
          <w:p w:rsidR="00526BAA" w:rsidRPr="00A9285F" w:rsidRDefault="00526BAA" w:rsidP="003D1F15">
            <w:pPr>
              <w:spacing w:line="192" w:lineRule="auto"/>
              <w:jc w:val="center"/>
              <w:rPr>
                <w:b/>
              </w:rPr>
            </w:pPr>
            <w:r>
              <w:rPr>
                <w:b/>
              </w:rPr>
              <w:t>№ п/п</w:t>
            </w:r>
          </w:p>
        </w:tc>
        <w:tc>
          <w:tcPr>
            <w:tcW w:w="5387" w:type="dxa"/>
            <w:vAlign w:val="center"/>
          </w:tcPr>
          <w:p w:rsidR="00526BAA" w:rsidRPr="00A9285F" w:rsidRDefault="00526BAA" w:rsidP="003D1F15">
            <w:pPr>
              <w:jc w:val="center"/>
              <w:rPr>
                <w:b/>
              </w:rPr>
            </w:pPr>
            <w:r w:rsidRPr="00A9285F">
              <w:rPr>
                <w:b/>
              </w:rPr>
              <w:t>Наименование учреждения</w:t>
            </w:r>
          </w:p>
        </w:tc>
        <w:tc>
          <w:tcPr>
            <w:tcW w:w="2552" w:type="dxa"/>
            <w:vAlign w:val="center"/>
          </w:tcPr>
          <w:p w:rsidR="00526BAA" w:rsidRPr="00A9285F" w:rsidRDefault="00526BAA" w:rsidP="003D1F15">
            <w:pPr>
              <w:jc w:val="center"/>
              <w:rPr>
                <w:b/>
              </w:rPr>
            </w:pPr>
            <w:r w:rsidRPr="00A9285F">
              <w:rPr>
                <w:b/>
              </w:rPr>
              <w:t>Адрес</w:t>
            </w:r>
          </w:p>
        </w:tc>
        <w:tc>
          <w:tcPr>
            <w:tcW w:w="1417" w:type="dxa"/>
            <w:vAlign w:val="center"/>
          </w:tcPr>
          <w:p w:rsidR="00526BAA" w:rsidRPr="00A9285F" w:rsidRDefault="00526BAA" w:rsidP="003D1F15">
            <w:pPr>
              <w:jc w:val="center"/>
              <w:rPr>
                <w:b/>
              </w:rPr>
            </w:pPr>
            <w:r>
              <w:rPr>
                <w:b/>
              </w:rPr>
              <w:t>Мощность</w:t>
            </w:r>
          </w:p>
        </w:tc>
      </w:tr>
      <w:tr w:rsidR="00526BAA" w:rsidRPr="00BA3220" w:rsidTr="003D1F15">
        <w:trPr>
          <w:trHeight w:val="401"/>
        </w:trPr>
        <w:tc>
          <w:tcPr>
            <w:tcW w:w="709" w:type="dxa"/>
            <w:vAlign w:val="center"/>
          </w:tcPr>
          <w:p w:rsidR="00526BAA" w:rsidRPr="00F90DEE" w:rsidRDefault="00526BAA" w:rsidP="00526BAA">
            <w:pPr>
              <w:snapToGrid w:val="0"/>
              <w:jc w:val="center"/>
              <w:rPr>
                <w:sz w:val="22"/>
                <w:szCs w:val="22"/>
              </w:rPr>
            </w:pPr>
            <w:r w:rsidRPr="00F90DEE">
              <w:rPr>
                <w:sz w:val="22"/>
                <w:szCs w:val="22"/>
              </w:rPr>
              <w:t>1</w:t>
            </w:r>
          </w:p>
        </w:tc>
        <w:tc>
          <w:tcPr>
            <w:tcW w:w="5387" w:type="dxa"/>
            <w:vAlign w:val="center"/>
          </w:tcPr>
          <w:p w:rsidR="00526BAA" w:rsidRPr="00F90DEE" w:rsidRDefault="00526BAA" w:rsidP="00A9285F">
            <w:pPr>
              <w:snapToGrid w:val="0"/>
              <w:rPr>
                <w:sz w:val="22"/>
                <w:szCs w:val="22"/>
              </w:rPr>
            </w:pPr>
            <w:r w:rsidRPr="00F90DEE">
              <w:rPr>
                <w:sz w:val="22"/>
                <w:szCs w:val="22"/>
              </w:rPr>
              <w:t xml:space="preserve">Центральная районная больница (ЦРБ) </w:t>
            </w:r>
          </w:p>
        </w:tc>
        <w:tc>
          <w:tcPr>
            <w:tcW w:w="2552" w:type="dxa"/>
            <w:vAlign w:val="center"/>
          </w:tcPr>
          <w:p w:rsidR="00526BAA" w:rsidRPr="00F90DEE" w:rsidRDefault="00526BAA" w:rsidP="00A9285F">
            <w:pPr>
              <w:jc w:val="center"/>
              <w:rPr>
                <w:sz w:val="22"/>
                <w:szCs w:val="22"/>
              </w:rPr>
            </w:pPr>
            <w:r w:rsidRPr="00F90DEE">
              <w:rPr>
                <w:sz w:val="22"/>
                <w:szCs w:val="22"/>
              </w:rPr>
              <w:t>ул. К. Маркса, д.61а</w:t>
            </w:r>
          </w:p>
        </w:tc>
        <w:tc>
          <w:tcPr>
            <w:tcW w:w="1417" w:type="dxa"/>
            <w:vAlign w:val="center"/>
          </w:tcPr>
          <w:p w:rsidR="00526BAA" w:rsidRPr="00F90DEE" w:rsidRDefault="00F90DEE" w:rsidP="00A9285F">
            <w:pPr>
              <w:snapToGrid w:val="0"/>
              <w:jc w:val="center"/>
              <w:rPr>
                <w:sz w:val="22"/>
                <w:szCs w:val="22"/>
                <w:highlight w:val="red"/>
              </w:rPr>
            </w:pPr>
            <w:r>
              <w:rPr>
                <w:sz w:val="22"/>
                <w:szCs w:val="22"/>
              </w:rPr>
              <w:t>144</w:t>
            </w:r>
          </w:p>
        </w:tc>
      </w:tr>
      <w:tr w:rsidR="00526BAA" w:rsidRPr="00BA3220" w:rsidTr="003D1F15">
        <w:trPr>
          <w:trHeight w:val="421"/>
        </w:trPr>
        <w:tc>
          <w:tcPr>
            <w:tcW w:w="709" w:type="dxa"/>
            <w:vAlign w:val="center"/>
          </w:tcPr>
          <w:p w:rsidR="00526BAA" w:rsidRPr="00F90DEE" w:rsidRDefault="00526BAA" w:rsidP="00526BAA">
            <w:pPr>
              <w:snapToGrid w:val="0"/>
              <w:jc w:val="center"/>
              <w:rPr>
                <w:sz w:val="22"/>
                <w:szCs w:val="22"/>
              </w:rPr>
            </w:pPr>
            <w:r w:rsidRPr="00F90DEE">
              <w:rPr>
                <w:sz w:val="22"/>
                <w:szCs w:val="22"/>
              </w:rPr>
              <w:t>2</w:t>
            </w:r>
          </w:p>
        </w:tc>
        <w:tc>
          <w:tcPr>
            <w:tcW w:w="5387" w:type="dxa"/>
            <w:vAlign w:val="center"/>
          </w:tcPr>
          <w:p w:rsidR="00526BAA" w:rsidRPr="00F90DEE" w:rsidRDefault="00526BAA" w:rsidP="00A9285F">
            <w:pPr>
              <w:snapToGrid w:val="0"/>
              <w:rPr>
                <w:sz w:val="22"/>
                <w:szCs w:val="22"/>
              </w:rPr>
            </w:pPr>
            <w:r w:rsidRPr="00F90DEE">
              <w:rPr>
                <w:sz w:val="22"/>
                <w:szCs w:val="22"/>
              </w:rPr>
              <w:t xml:space="preserve">Поликлиника </w:t>
            </w:r>
          </w:p>
        </w:tc>
        <w:tc>
          <w:tcPr>
            <w:tcW w:w="2552" w:type="dxa"/>
            <w:vAlign w:val="center"/>
          </w:tcPr>
          <w:p w:rsidR="00526BAA" w:rsidRPr="00F90DEE" w:rsidRDefault="00526BAA" w:rsidP="00A9285F">
            <w:pPr>
              <w:jc w:val="center"/>
              <w:rPr>
                <w:sz w:val="22"/>
                <w:szCs w:val="22"/>
              </w:rPr>
            </w:pPr>
            <w:r w:rsidRPr="00F90DEE">
              <w:rPr>
                <w:sz w:val="22"/>
                <w:szCs w:val="22"/>
              </w:rPr>
              <w:t>ул. К. Маркса, д.61а</w:t>
            </w:r>
          </w:p>
        </w:tc>
        <w:tc>
          <w:tcPr>
            <w:tcW w:w="1417" w:type="dxa"/>
            <w:vAlign w:val="center"/>
          </w:tcPr>
          <w:p w:rsidR="00526BAA" w:rsidRPr="00F90DEE" w:rsidRDefault="00F90DEE" w:rsidP="00A9285F">
            <w:pPr>
              <w:snapToGrid w:val="0"/>
              <w:jc w:val="center"/>
              <w:rPr>
                <w:sz w:val="22"/>
                <w:szCs w:val="22"/>
              </w:rPr>
            </w:pPr>
            <w:r>
              <w:rPr>
                <w:sz w:val="22"/>
                <w:szCs w:val="22"/>
              </w:rPr>
              <w:t>370</w:t>
            </w:r>
          </w:p>
        </w:tc>
      </w:tr>
      <w:tr w:rsidR="00526BAA" w:rsidRPr="00BA3220" w:rsidTr="003D1F15">
        <w:trPr>
          <w:trHeight w:val="413"/>
        </w:trPr>
        <w:tc>
          <w:tcPr>
            <w:tcW w:w="709" w:type="dxa"/>
            <w:vAlign w:val="center"/>
          </w:tcPr>
          <w:p w:rsidR="00526BAA" w:rsidRPr="00F90DEE" w:rsidRDefault="00526BAA" w:rsidP="00526BAA">
            <w:pPr>
              <w:snapToGrid w:val="0"/>
              <w:jc w:val="center"/>
              <w:rPr>
                <w:sz w:val="22"/>
                <w:szCs w:val="22"/>
                <w:lang w:eastAsia="ru-RU"/>
              </w:rPr>
            </w:pPr>
            <w:r w:rsidRPr="00F90DEE">
              <w:rPr>
                <w:sz w:val="22"/>
                <w:szCs w:val="22"/>
                <w:lang w:eastAsia="ru-RU"/>
              </w:rPr>
              <w:t>3</w:t>
            </w:r>
          </w:p>
        </w:tc>
        <w:tc>
          <w:tcPr>
            <w:tcW w:w="5387" w:type="dxa"/>
            <w:vAlign w:val="center"/>
          </w:tcPr>
          <w:p w:rsidR="00526BAA" w:rsidRPr="00F90DEE" w:rsidRDefault="00526BAA" w:rsidP="00A9285F">
            <w:pPr>
              <w:snapToGrid w:val="0"/>
              <w:rPr>
                <w:sz w:val="22"/>
                <w:szCs w:val="22"/>
                <w:lang w:eastAsia="ru-RU"/>
              </w:rPr>
            </w:pPr>
            <w:r w:rsidRPr="00F90DEE">
              <w:rPr>
                <w:sz w:val="22"/>
                <w:szCs w:val="22"/>
                <w:lang w:eastAsia="ru-RU"/>
              </w:rPr>
              <w:t>Отделение скорой помощи при ЦРБ</w:t>
            </w:r>
          </w:p>
        </w:tc>
        <w:tc>
          <w:tcPr>
            <w:tcW w:w="2552" w:type="dxa"/>
            <w:vAlign w:val="center"/>
          </w:tcPr>
          <w:p w:rsidR="00526BAA" w:rsidRPr="00F90DEE" w:rsidRDefault="00526BAA" w:rsidP="00AE609C">
            <w:pPr>
              <w:jc w:val="center"/>
              <w:rPr>
                <w:sz w:val="22"/>
                <w:szCs w:val="22"/>
                <w:lang w:eastAsia="ru-RU"/>
              </w:rPr>
            </w:pPr>
            <w:r w:rsidRPr="00F90DEE">
              <w:rPr>
                <w:sz w:val="22"/>
                <w:szCs w:val="22"/>
                <w:lang w:eastAsia="ru-RU"/>
              </w:rPr>
              <w:t>ул. К. Маркса, д.61а</w:t>
            </w:r>
          </w:p>
        </w:tc>
        <w:tc>
          <w:tcPr>
            <w:tcW w:w="1417" w:type="dxa"/>
            <w:vAlign w:val="center"/>
          </w:tcPr>
          <w:p w:rsidR="00526BAA" w:rsidRPr="00F90DEE" w:rsidRDefault="00526BAA" w:rsidP="00A9285F">
            <w:pPr>
              <w:snapToGrid w:val="0"/>
              <w:jc w:val="center"/>
              <w:rPr>
                <w:sz w:val="22"/>
                <w:szCs w:val="22"/>
                <w:highlight w:val="red"/>
              </w:rPr>
            </w:pPr>
            <w:r w:rsidRPr="00F90DEE">
              <w:rPr>
                <w:sz w:val="22"/>
                <w:szCs w:val="22"/>
              </w:rPr>
              <w:t>-</w:t>
            </w:r>
          </w:p>
        </w:tc>
      </w:tr>
      <w:tr w:rsidR="00526BAA" w:rsidRPr="00BA3220" w:rsidTr="003D1F15">
        <w:trPr>
          <w:trHeight w:val="413"/>
        </w:trPr>
        <w:tc>
          <w:tcPr>
            <w:tcW w:w="709" w:type="dxa"/>
            <w:vAlign w:val="center"/>
          </w:tcPr>
          <w:p w:rsidR="00526BAA" w:rsidRPr="00F90DEE" w:rsidRDefault="00526BAA" w:rsidP="00526BAA">
            <w:pPr>
              <w:snapToGrid w:val="0"/>
              <w:jc w:val="center"/>
              <w:rPr>
                <w:sz w:val="22"/>
                <w:szCs w:val="22"/>
                <w:lang w:eastAsia="ru-RU"/>
              </w:rPr>
            </w:pPr>
            <w:r w:rsidRPr="00F90DEE">
              <w:rPr>
                <w:sz w:val="22"/>
                <w:szCs w:val="22"/>
                <w:lang w:eastAsia="ru-RU"/>
              </w:rPr>
              <w:t>4</w:t>
            </w:r>
          </w:p>
        </w:tc>
        <w:tc>
          <w:tcPr>
            <w:tcW w:w="5387" w:type="dxa"/>
            <w:vAlign w:val="center"/>
          </w:tcPr>
          <w:p w:rsidR="00526BAA" w:rsidRPr="00F90DEE" w:rsidRDefault="00526BAA" w:rsidP="00AE609C">
            <w:pPr>
              <w:snapToGrid w:val="0"/>
              <w:rPr>
                <w:sz w:val="22"/>
                <w:szCs w:val="22"/>
                <w:lang w:eastAsia="ru-RU"/>
              </w:rPr>
            </w:pPr>
            <w:r w:rsidRPr="00F90DEE">
              <w:rPr>
                <w:sz w:val="22"/>
                <w:szCs w:val="22"/>
                <w:lang w:eastAsia="ru-RU"/>
              </w:rPr>
              <w:t>Стоматология</w:t>
            </w:r>
          </w:p>
        </w:tc>
        <w:tc>
          <w:tcPr>
            <w:tcW w:w="2552" w:type="dxa"/>
            <w:vAlign w:val="center"/>
          </w:tcPr>
          <w:p w:rsidR="00526BAA" w:rsidRPr="00F90DEE" w:rsidRDefault="00526BAA" w:rsidP="00AE609C">
            <w:pPr>
              <w:jc w:val="center"/>
              <w:rPr>
                <w:sz w:val="22"/>
                <w:szCs w:val="22"/>
                <w:lang w:eastAsia="ru-RU"/>
              </w:rPr>
            </w:pPr>
            <w:r w:rsidRPr="00F90DEE">
              <w:rPr>
                <w:sz w:val="22"/>
                <w:szCs w:val="22"/>
                <w:lang w:eastAsia="ru-RU"/>
              </w:rPr>
              <w:t>ул. Б. Советская, д.55</w:t>
            </w:r>
          </w:p>
        </w:tc>
        <w:tc>
          <w:tcPr>
            <w:tcW w:w="1417" w:type="dxa"/>
            <w:vAlign w:val="center"/>
          </w:tcPr>
          <w:p w:rsidR="00526BAA" w:rsidRPr="00F90DEE" w:rsidRDefault="00526BAA" w:rsidP="00AE609C">
            <w:pPr>
              <w:snapToGrid w:val="0"/>
              <w:jc w:val="center"/>
              <w:rPr>
                <w:sz w:val="22"/>
                <w:szCs w:val="22"/>
                <w:highlight w:val="red"/>
                <w:lang w:eastAsia="ru-RU"/>
              </w:rPr>
            </w:pPr>
            <w:r w:rsidRPr="00F90DEE">
              <w:rPr>
                <w:sz w:val="22"/>
                <w:szCs w:val="22"/>
                <w:lang w:eastAsia="ru-RU"/>
              </w:rPr>
              <w:t>15</w:t>
            </w:r>
          </w:p>
        </w:tc>
      </w:tr>
      <w:tr w:rsidR="00526BAA" w:rsidRPr="00BA3220" w:rsidTr="003D1F15">
        <w:trPr>
          <w:trHeight w:val="441"/>
        </w:trPr>
        <w:tc>
          <w:tcPr>
            <w:tcW w:w="709" w:type="dxa"/>
            <w:vAlign w:val="center"/>
          </w:tcPr>
          <w:p w:rsidR="00526BAA" w:rsidRPr="00F90DEE" w:rsidRDefault="00526BAA" w:rsidP="00526BAA">
            <w:pPr>
              <w:snapToGrid w:val="0"/>
              <w:jc w:val="center"/>
              <w:rPr>
                <w:sz w:val="22"/>
                <w:szCs w:val="22"/>
                <w:lang w:eastAsia="ru-RU"/>
              </w:rPr>
            </w:pPr>
            <w:r w:rsidRPr="00F90DEE">
              <w:rPr>
                <w:sz w:val="22"/>
                <w:szCs w:val="22"/>
                <w:lang w:eastAsia="ru-RU"/>
              </w:rPr>
              <w:t>5</w:t>
            </w:r>
          </w:p>
        </w:tc>
        <w:tc>
          <w:tcPr>
            <w:tcW w:w="5387" w:type="dxa"/>
            <w:vAlign w:val="center"/>
          </w:tcPr>
          <w:p w:rsidR="00526BAA" w:rsidRPr="00F90DEE" w:rsidRDefault="00526BAA" w:rsidP="00AE609C">
            <w:pPr>
              <w:snapToGrid w:val="0"/>
              <w:rPr>
                <w:sz w:val="22"/>
                <w:szCs w:val="22"/>
                <w:lang w:eastAsia="ru-RU"/>
              </w:rPr>
            </w:pPr>
            <w:r w:rsidRPr="00F90DEE">
              <w:rPr>
                <w:sz w:val="22"/>
                <w:szCs w:val="22"/>
                <w:lang w:eastAsia="ru-RU"/>
              </w:rPr>
              <w:t>ГУ «Станция по борьбе с болезнями животных»</w:t>
            </w:r>
          </w:p>
        </w:tc>
        <w:tc>
          <w:tcPr>
            <w:tcW w:w="2552" w:type="dxa"/>
            <w:vAlign w:val="center"/>
          </w:tcPr>
          <w:p w:rsidR="00526BAA" w:rsidRPr="00F90DEE" w:rsidRDefault="00526BAA" w:rsidP="00AE609C">
            <w:pPr>
              <w:jc w:val="center"/>
              <w:rPr>
                <w:sz w:val="22"/>
                <w:szCs w:val="22"/>
                <w:lang w:eastAsia="ru-RU"/>
              </w:rPr>
            </w:pPr>
            <w:r w:rsidRPr="00F90DEE">
              <w:rPr>
                <w:sz w:val="22"/>
                <w:szCs w:val="22"/>
                <w:lang w:eastAsia="ru-RU"/>
              </w:rPr>
              <w:t>ул. К. Маркса, д. 67</w:t>
            </w:r>
          </w:p>
        </w:tc>
        <w:tc>
          <w:tcPr>
            <w:tcW w:w="1417" w:type="dxa"/>
            <w:vAlign w:val="center"/>
          </w:tcPr>
          <w:p w:rsidR="00526BAA" w:rsidRPr="00F90DEE" w:rsidRDefault="00526BAA" w:rsidP="00AE609C">
            <w:pPr>
              <w:snapToGrid w:val="0"/>
              <w:jc w:val="center"/>
              <w:rPr>
                <w:sz w:val="22"/>
                <w:szCs w:val="22"/>
                <w:lang w:eastAsia="ru-RU"/>
              </w:rPr>
            </w:pPr>
            <w:r w:rsidRPr="00F90DEE">
              <w:rPr>
                <w:sz w:val="22"/>
                <w:szCs w:val="22"/>
                <w:lang w:eastAsia="ru-RU"/>
              </w:rPr>
              <w:t>28</w:t>
            </w:r>
          </w:p>
        </w:tc>
      </w:tr>
      <w:tr w:rsidR="003D1F15" w:rsidRPr="00BA3220" w:rsidTr="003D1F15">
        <w:trPr>
          <w:trHeight w:val="441"/>
        </w:trPr>
        <w:tc>
          <w:tcPr>
            <w:tcW w:w="709" w:type="dxa"/>
            <w:vAlign w:val="center"/>
          </w:tcPr>
          <w:p w:rsidR="003D1F15" w:rsidRPr="00F90DEE" w:rsidRDefault="003D1F15" w:rsidP="00526BAA">
            <w:pPr>
              <w:snapToGrid w:val="0"/>
              <w:jc w:val="center"/>
              <w:rPr>
                <w:sz w:val="22"/>
                <w:szCs w:val="22"/>
                <w:lang w:eastAsia="ru-RU"/>
              </w:rPr>
            </w:pPr>
            <w:r>
              <w:rPr>
                <w:sz w:val="22"/>
                <w:szCs w:val="22"/>
                <w:lang w:eastAsia="ru-RU"/>
              </w:rPr>
              <w:t>6</w:t>
            </w:r>
          </w:p>
        </w:tc>
        <w:tc>
          <w:tcPr>
            <w:tcW w:w="5387" w:type="dxa"/>
            <w:vAlign w:val="center"/>
          </w:tcPr>
          <w:p w:rsidR="003D1F15" w:rsidRPr="00F90DEE" w:rsidRDefault="003D1F15" w:rsidP="00AE609C">
            <w:pPr>
              <w:snapToGrid w:val="0"/>
              <w:rPr>
                <w:sz w:val="22"/>
                <w:szCs w:val="22"/>
                <w:lang w:eastAsia="ru-RU"/>
              </w:rPr>
            </w:pPr>
            <w:r w:rsidRPr="003D1F15">
              <w:rPr>
                <w:sz w:val="22"/>
                <w:szCs w:val="22"/>
                <w:lang w:eastAsia="ru-RU"/>
              </w:rPr>
              <w:t>Медицинская лаборатория</w:t>
            </w:r>
            <w:r>
              <w:rPr>
                <w:sz w:val="22"/>
                <w:szCs w:val="22"/>
                <w:lang w:eastAsia="ru-RU"/>
              </w:rPr>
              <w:t xml:space="preserve"> «Инвитро»</w:t>
            </w:r>
          </w:p>
        </w:tc>
        <w:tc>
          <w:tcPr>
            <w:tcW w:w="2552" w:type="dxa"/>
            <w:vAlign w:val="center"/>
          </w:tcPr>
          <w:p w:rsidR="003D1F15" w:rsidRPr="00F90DEE" w:rsidRDefault="003D1F15" w:rsidP="00AE609C">
            <w:pPr>
              <w:jc w:val="center"/>
              <w:rPr>
                <w:sz w:val="22"/>
                <w:szCs w:val="22"/>
                <w:lang w:eastAsia="ru-RU"/>
              </w:rPr>
            </w:pPr>
            <w:r w:rsidRPr="003D1F15">
              <w:rPr>
                <w:sz w:val="22"/>
                <w:szCs w:val="22"/>
                <w:lang w:eastAsia="ru-RU"/>
              </w:rPr>
              <w:t>ул. Большая Советская д. 43</w:t>
            </w:r>
          </w:p>
        </w:tc>
        <w:tc>
          <w:tcPr>
            <w:tcW w:w="1417" w:type="dxa"/>
            <w:vAlign w:val="center"/>
          </w:tcPr>
          <w:p w:rsidR="003D1F15" w:rsidRPr="00F90DEE" w:rsidRDefault="003D1F15" w:rsidP="00AE609C">
            <w:pPr>
              <w:snapToGrid w:val="0"/>
              <w:jc w:val="center"/>
              <w:rPr>
                <w:sz w:val="22"/>
                <w:szCs w:val="22"/>
                <w:lang w:eastAsia="ru-RU"/>
              </w:rPr>
            </w:pPr>
            <w:r>
              <w:rPr>
                <w:sz w:val="22"/>
                <w:szCs w:val="22"/>
                <w:lang w:eastAsia="ru-RU"/>
              </w:rPr>
              <w:t>2</w:t>
            </w:r>
          </w:p>
        </w:tc>
      </w:tr>
    </w:tbl>
    <w:p w:rsidR="00DD565D" w:rsidRPr="003D1F15" w:rsidRDefault="00DD565D" w:rsidP="00DD565D">
      <w:pPr>
        <w:pStyle w:val="ae"/>
        <w:spacing w:line="240" w:lineRule="auto"/>
        <w:jc w:val="center"/>
        <w:rPr>
          <w:b/>
        </w:rPr>
      </w:pPr>
      <w:r w:rsidRPr="003D1F15">
        <w:rPr>
          <w:b/>
        </w:rPr>
        <w:t>Характеристика аптек и аптечных пунктов</w:t>
      </w:r>
    </w:p>
    <w:p w:rsidR="00DD565D" w:rsidRPr="00A9285F" w:rsidRDefault="00DD565D" w:rsidP="00DD565D">
      <w:pPr>
        <w:spacing w:line="276" w:lineRule="auto"/>
        <w:jc w:val="right"/>
        <w:rPr>
          <w:i/>
          <w:color w:val="0D0D0D" w:themeColor="text1" w:themeTint="F2"/>
        </w:rPr>
      </w:pPr>
      <w:r w:rsidRPr="00A9285F">
        <w:rPr>
          <w:i/>
          <w:color w:val="0D0D0D" w:themeColor="text1" w:themeTint="F2"/>
        </w:rPr>
        <w:t xml:space="preserve">Таблица </w:t>
      </w:r>
      <w:r w:rsidR="00E015B5">
        <w:rPr>
          <w:i/>
          <w:color w:val="0D0D0D" w:themeColor="text1" w:themeTint="F2"/>
        </w:rPr>
        <w:t>21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677"/>
        <w:gridCol w:w="2934"/>
        <w:gridCol w:w="1626"/>
      </w:tblGrid>
      <w:tr w:rsidR="00526BAA" w:rsidRPr="00BA3220" w:rsidTr="003D1F15">
        <w:trPr>
          <w:trHeight w:val="399"/>
        </w:trPr>
        <w:tc>
          <w:tcPr>
            <w:tcW w:w="710" w:type="dxa"/>
            <w:vAlign w:val="center"/>
          </w:tcPr>
          <w:p w:rsidR="00526BAA" w:rsidRPr="00A9285F" w:rsidRDefault="00F90DEE" w:rsidP="003D1F15">
            <w:pPr>
              <w:spacing w:line="192" w:lineRule="auto"/>
              <w:jc w:val="center"/>
              <w:rPr>
                <w:b/>
              </w:rPr>
            </w:pPr>
            <w:r>
              <w:rPr>
                <w:b/>
              </w:rPr>
              <w:t>№ п/п</w:t>
            </w:r>
          </w:p>
        </w:tc>
        <w:tc>
          <w:tcPr>
            <w:tcW w:w="4677" w:type="dxa"/>
            <w:vAlign w:val="center"/>
          </w:tcPr>
          <w:p w:rsidR="00526BAA" w:rsidRPr="00A9285F" w:rsidRDefault="00526BAA" w:rsidP="00726D67">
            <w:pPr>
              <w:jc w:val="center"/>
              <w:rPr>
                <w:b/>
              </w:rPr>
            </w:pPr>
            <w:r w:rsidRPr="00A9285F">
              <w:rPr>
                <w:b/>
              </w:rPr>
              <w:t xml:space="preserve">Наименование учреждения </w:t>
            </w:r>
          </w:p>
        </w:tc>
        <w:tc>
          <w:tcPr>
            <w:tcW w:w="2934" w:type="dxa"/>
            <w:vAlign w:val="center"/>
          </w:tcPr>
          <w:p w:rsidR="00526BAA" w:rsidRPr="00A9285F" w:rsidRDefault="00526BAA" w:rsidP="00726D67">
            <w:pPr>
              <w:jc w:val="center"/>
              <w:rPr>
                <w:b/>
              </w:rPr>
            </w:pPr>
            <w:r w:rsidRPr="00A9285F">
              <w:rPr>
                <w:b/>
              </w:rPr>
              <w:t>Адрес</w:t>
            </w:r>
          </w:p>
        </w:tc>
        <w:tc>
          <w:tcPr>
            <w:tcW w:w="1626" w:type="dxa"/>
            <w:vAlign w:val="center"/>
          </w:tcPr>
          <w:p w:rsidR="00526BAA" w:rsidRPr="00A9285F" w:rsidRDefault="00526BAA" w:rsidP="003D1F15">
            <w:pPr>
              <w:spacing w:line="192" w:lineRule="auto"/>
              <w:jc w:val="center"/>
              <w:rPr>
                <w:b/>
              </w:rPr>
            </w:pPr>
            <w:r>
              <w:rPr>
                <w:b/>
              </w:rPr>
              <w:t>Численность работников</w:t>
            </w:r>
          </w:p>
        </w:tc>
      </w:tr>
      <w:tr w:rsidR="00F90DEE" w:rsidRPr="00BA3220" w:rsidTr="00F90DEE">
        <w:trPr>
          <w:trHeight w:val="241"/>
        </w:trPr>
        <w:tc>
          <w:tcPr>
            <w:tcW w:w="710" w:type="dxa"/>
            <w:vAlign w:val="center"/>
          </w:tcPr>
          <w:p w:rsidR="00F90DEE" w:rsidRPr="00F90DEE" w:rsidRDefault="00F90DEE" w:rsidP="00F90DEE">
            <w:pPr>
              <w:snapToGrid w:val="0"/>
              <w:jc w:val="center"/>
              <w:rPr>
                <w:sz w:val="22"/>
                <w:szCs w:val="22"/>
              </w:rPr>
            </w:pPr>
            <w:r w:rsidRPr="00F90DEE">
              <w:rPr>
                <w:sz w:val="22"/>
                <w:szCs w:val="22"/>
              </w:rPr>
              <w:t>1</w:t>
            </w:r>
          </w:p>
        </w:tc>
        <w:tc>
          <w:tcPr>
            <w:tcW w:w="4677" w:type="dxa"/>
            <w:vAlign w:val="center"/>
          </w:tcPr>
          <w:p w:rsidR="00F90DEE" w:rsidRPr="00F90DEE" w:rsidRDefault="00F90DEE" w:rsidP="00F90DEE">
            <w:pPr>
              <w:snapToGrid w:val="0"/>
              <w:rPr>
                <w:sz w:val="22"/>
                <w:szCs w:val="22"/>
                <w:lang w:eastAsia="ru-RU"/>
              </w:rPr>
            </w:pPr>
            <w:r w:rsidRPr="00F90DEE">
              <w:rPr>
                <w:sz w:val="22"/>
                <w:szCs w:val="22"/>
                <w:lang w:eastAsia="ru-RU"/>
              </w:rPr>
              <w:t>Аптека ООО «Русь»</w:t>
            </w:r>
          </w:p>
        </w:tc>
        <w:tc>
          <w:tcPr>
            <w:tcW w:w="2934" w:type="dxa"/>
          </w:tcPr>
          <w:p w:rsidR="00F90DEE" w:rsidRPr="00F90DEE" w:rsidRDefault="00F90DEE" w:rsidP="008116B2">
            <w:pPr>
              <w:jc w:val="center"/>
              <w:rPr>
                <w:sz w:val="22"/>
                <w:szCs w:val="22"/>
                <w:lang w:eastAsia="ru-RU"/>
              </w:rPr>
            </w:pPr>
            <w:r w:rsidRPr="00F90DEE">
              <w:rPr>
                <w:sz w:val="22"/>
                <w:szCs w:val="22"/>
                <w:lang w:eastAsia="ru-RU"/>
              </w:rPr>
              <w:t>ул. Б. Советская</w:t>
            </w:r>
            <w:r>
              <w:rPr>
                <w:sz w:val="22"/>
                <w:szCs w:val="22"/>
                <w:lang w:eastAsia="ru-RU"/>
              </w:rPr>
              <w:t>,</w:t>
            </w:r>
            <w:r w:rsidRPr="00F90DEE">
              <w:rPr>
                <w:sz w:val="22"/>
                <w:szCs w:val="22"/>
                <w:lang w:eastAsia="ru-RU"/>
              </w:rPr>
              <w:t xml:space="preserve"> д. 43</w:t>
            </w:r>
          </w:p>
        </w:tc>
        <w:tc>
          <w:tcPr>
            <w:tcW w:w="1626"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3</w:t>
            </w:r>
          </w:p>
        </w:tc>
      </w:tr>
      <w:tr w:rsidR="00F90DEE" w:rsidRPr="00BA3220" w:rsidTr="00F90DEE">
        <w:trPr>
          <w:trHeight w:val="103"/>
        </w:trPr>
        <w:tc>
          <w:tcPr>
            <w:tcW w:w="710" w:type="dxa"/>
            <w:vAlign w:val="center"/>
          </w:tcPr>
          <w:p w:rsidR="00F90DEE" w:rsidRPr="00F90DEE" w:rsidRDefault="00F90DEE" w:rsidP="00F90DEE">
            <w:pPr>
              <w:snapToGrid w:val="0"/>
              <w:jc w:val="center"/>
              <w:rPr>
                <w:sz w:val="22"/>
                <w:szCs w:val="22"/>
              </w:rPr>
            </w:pPr>
            <w:r w:rsidRPr="00F90DEE">
              <w:rPr>
                <w:sz w:val="22"/>
                <w:szCs w:val="22"/>
              </w:rPr>
              <w:t>2</w:t>
            </w:r>
          </w:p>
        </w:tc>
        <w:tc>
          <w:tcPr>
            <w:tcW w:w="4677" w:type="dxa"/>
            <w:vAlign w:val="center"/>
          </w:tcPr>
          <w:p w:rsidR="00F90DEE" w:rsidRPr="00F90DEE" w:rsidRDefault="00F90DEE" w:rsidP="00F90DEE">
            <w:pPr>
              <w:snapToGrid w:val="0"/>
              <w:rPr>
                <w:sz w:val="22"/>
                <w:szCs w:val="22"/>
                <w:lang w:eastAsia="ru-RU"/>
              </w:rPr>
            </w:pPr>
            <w:r w:rsidRPr="00F90DEE">
              <w:rPr>
                <w:sz w:val="22"/>
                <w:szCs w:val="22"/>
                <w:lang w:eastAsia="ru-RU"/>
              </w:rPr>
              <w:t>Аптечный пункт ООО «Русь»</w:t>
            </w:r>
          </w:p>
        </w:tc>
        <w:tc>
          <w:tcPr>
            <w:tcW w:w="2934" w:type="dxa"/>
          </w:tcPr>
          <w:p w:rsidR="00F90DEE" w:rsidRPr="00F90DEE" w:rsidRDefault="00F90DEE" w:rsidP="008116B2">
            <w:pPr>
              <w:jc w:val="center"/>
              <w:rPr>
                <w:sz w:val="22"/>
                <w:szCs w:val="22"/>
                <w:lang w:eastAsia="ru-RU"/>
              </w:rPr>
            </w:pPr>
            <w:r w:rsidRPr="00F90DEE">
              <w:rPr>
                <w:sz w:val="22"/>
                <w:szCs w:val="22"/>
                <w:lang w:eastAsia="ru-RU"/>
              </w:rPr>
              <w:t>ул. К. Маркса</w:t>
            </w:r>
            <w:r>
              <w:rPr>
                <w:sz w:val="22"/>
                <w:szCs w:val="22"/>
                <w:lang w:eastAsia="ru-RU"/>
              </w:rPr>
              <w:t>,</w:t>
            </w:r>
            <w:r w:rsidRPr="00F90DEE">
              <w:rPr>
                <w:sz w:val="22"/>
                <w:szCs w:val="22"/>
                <w:lang w:eastAsia="ru-RU"/>
              </w:rPr>
              <w:t xml:space="preserve"> д. 61а</w:t>
            </w:r>
          </w:p>
        </w:tc>
        <w:tc>
          <w:tcPr>
            <w:tcW w:w="1626"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1</w:t>
            </w:r>
          </w:p>
        </w:tc>
      </w:tr>
      <w:tr w:rsidR="00F90DEE" w:rsidRPr="00BA3220" w:rsidTr="00F90DEE">
        <w:trPr>
          <w:trHeight w:val="94"/>
        </w:trPr>
        <w:tc>
          <w:tcPr>
            <w:tcW w:w="710"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3</w:t>
            </w:r>
          </w:p>
        </w:tc>
        <w:tc>
          <w:tcPr>
            <w:tcW w:w="4677" w:type="dxa"/>
            <w:vAlign w:val="center"/>
          </w:tcPr>
          <w:p w:rsidR="00F90DEE" w:rsidRPr="00F90DEE" w:rsidRDefault="00F90DEE" w:rsidP="00F90DEE">
            <w:pPr>
              <w:snapToGrid w:val="0"/>
              <w:rPr>
                <w:sz w:val="22"/>
                <w:szCs w:val="22"/>
                <w:lang w:eastAsia="ru-RU"/>
              </w:rPr>
            </w:pPr>
            <w:r w:rsidRPr="00F90DEE">
              <w:rPr>
                <w:sz w:val="22"/>
                <w:szCs w:val="22"/>
                <w:lang w:eastAsia="ru-RU"/>
              </w:rPr>
              <w:t>Аптечный пункт ООО «Русь»</w:t>
            </w:r>
          </w:p>
        </w:tc>
        <w:tc>
          <w:tcPr>
            <w:tcW w:w="2934" w:type="dxa"/>
          </w:tcPr>
          <w:p w:rsidR="00F90DEE" w:rsidRPr="00F90DEE" w:rsidRDefault="00F90DEE" w:rsidP="008116B2">
            <w:pPr>
              <w:jc w:val="center"/>
              <w:rPr>
                <w:sz w:val="22"/>
                <w:szCs w:val="22"/>
                <w:lang w:eastAsia="ru-RU"/>
              </w:rPr>
            </w:pPr>
            <w:r w:rsidRPr="00F90DEE">
              <w:rPr>
                <w:sz w:val="22"/>
                <w:szCs w:val="22"/>
                <w:lang w:eastAsia="ru-RU"/>
              </w:rPr>
              <w:t>ул. Чкалова</w:t>
            </w:r>
            <w:r>
              <w:rPr>
                <w:sz w:val="22"/>
                <w:szCs w:val="22"/>
                <w:lang w:eastAsia="ru-RU"/>
              </w:rPr>
              <w:t>,</w:t>
            </w:r>
            <w:r w:rsidRPr="00F90DEE">
              <w:rPr>
                <w:sz w:val="22"/>
                <w:szCs w:val="22"/>
                <w:lang w:eastAsia="ru-RU"/>
              </w:rPr>
              <w:t xml:space="preserve"> д.84</w:t>
            </w:r>
          </w:p>
        </w:tc>
        <w:tc>
          <w:tcPr>
            <w:tcW w:w="1626"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2</w:t>
            </w:r>
          </w:p>
        </w:tc>
      </w:tr>
      <w:tr w:rsidR="00F90DEE" w:rsidRPr="00BA3220" w:rsidTr="00F90DEE">
        <w:trPr>
          <w:trHeight w:val="97"/>
        </w:trPr>
        <w:tc>
          <w:tcPr>
            <w:tcW w:w="710"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4</w:t>
            </w:r>
          </w:p>
        </w:tc>
        <w:tc>
          <w:tcPr>
            <w:tcW w:w="4677" w:type="dxa"/>
            <w:vAlign w:val="center"/>
          </w:tcPr>
          <w:p w:rsidR="00F90DEE" w:rsidRPr="00F90DEE" w:rsidRDefault="00F90DEE" w:rsidP="00F90DEE">
            <w:pPr>
              <w:snapToGrid w:val="0"/>
              <w:rPr>
                <w:sz w:val="22"/>
                <w:szCs w:val="22"/>
                <w:highlight w:val="red"/>
                <w:lang w:eastAsia="ru-RU"/>
              </w:rPr>
            </w:pPr>
            <w:r w:rsidRPr="00F90DEE">
              <w:rPr>
                <w:sz w:val="22"/>
                <w:szCs w:val="22"/>
                <w:lang w:eastAsia="ru-RU"/>
              </w:rPr>
              <w:t>Аптечный пункт ООО «Русь»</w:t>
            </w:r>
          </w:p>
        </w:tc>
        <w:tc>
          <w:tcPr>
            <w:tcW w:w="2934" w:type="dxa"/>
          </w:tcPr>
          <w:p w:rsidR="00F90DEE" w:rsidRPr="00F90DEE" w:rsidRDefault="00F90DEE" w:rsidP="008116B2">
            <w:pPr>
              <w:jc w:val="center"/>
              <w:rPr>
                <w:sz w:val="22"/>
                <w:szCs w:val="22"/>
                <w:lang w:eastAsia="ru-RU"/>
              </w:rPr>
            </w:pPr>
            <w:r w:rsidRPr="00F90DEE">
              <w:rPr>
                <w:sz w:val="22"/>
                <w:szCs w:val="22"/>
                <w:lang w:eastAsia="ru-RU"/>
              </w:rPr>
              <w:t>ул. Октябрьская</w:t>
            </w:r>
            <w:r>
              <w:rPr>
                <w:sz w:val="22"/>
                <w:szCs w:val="22"/>
                <w:lang w:eastAsia="ru-RU"/>
              </w:rPr>
              <w:t>,</w:t>
            </w:r>
            <w:r w:rsidRPr="00F90DEE">
              <w:rPr>
                <w:sz w:val="22"/>
                <w:szCs w:val="22"/>
                <w:lang w:eastAsia="ru-RU"/>
              </w:rPr>
              <w:t xml:space="preserve"> д. 2а</w:t>
            </w:r>
          </w:p>
        </w:tc>
        <w:tc>
          <w:tcPr>
            <w:tcW w:w="1626"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2</w:t>
            </w:r>
          </w:p>
        </w:tc>
      </w:tr>
      <w:tr w:rsidR="00F90DEE" w:rsidRPr="00BA3220" w:rsidTr="00F90DEE">
        <w:trPr>
          <w:trHeight w:val="102"/>
        </w:trPr>
        <w:tc>
          <w:tcPr>
            <w:tcW w:w="710" w:type="dxa"/>
            <w:vAlign w:val="center"/>
          </w:tcPr>
          <w:p w:rsidR="00F90DEE" w:rsidRPr="00F90DEE" w:rsidRDefault="00F90DEE" w:rsidP="00F90DEE">
            <w:pPr>
              <w:snapToGrid w:val="0"/>
              <w:jc w:val="center"/>
              <w:rPr>
                <w:sz w:val="22"/>
                <w:szCs w:val="22"/>
                <w:lang w:eastAsia="ru-RU"/>
              </w:rPr>
            </w:pPr>
            <w:r w:rsidRPr="00DE7D54">
              <w:rPr>
                <w:sz w:val="22"/>
                <w:szCs w:val="22"/>
                <w:lang w:eastAsia="ru-RU"/>
              </w:rPr>
              <w:t>5</w:t>
            </w:r>
          </w:p>
        </w:tc>
        <w:tc>
          <w:tcPr>
            <w:tcW w:w="4677" w:type="dxa"/>
            <w:vAlign w:val="center"/>
          </w:tcPr>
          <w:p w:rsidR="00F90DEE" w:rsidRPr="00F90DEE" w:rsidRDefault="00F90DEE" w:rsidP="00F90DEE">
            <w:pPr>
              <w:snapToGrid w:val="0"/>
              <w:rPr>
                <w:sz w:val="22"/>
                <w:szCs w:val="22"/>
                <w:lang w:eastAsia="ru-RU"/>
              </w:rPr>
            </w:pPr>
            <w:r w:rsidRPr="00F90DEE">
              <w:rPr>
                <w:sz w:val="22"/>
                <w:szCs w:val="22"/>
                <w:lang w:eastAsia="ru-RU"/>
              </w:rPr>
              <w:t>Аптечный пункт ООО «Русь»</w:t>
            </w:r>
          </w:p>
        </w:tc>
        <w:tc>
          <w:tcPr>
            <w:tcW w:w="2934" w:type="dxa"/>
          </w:tcPr>
          <w:p w:rsidR="00F90DEE" w:rsidRPr="00F90DEE" w:rsidRDefault="00F90DEE" w:rsidP="008116B2">
            <w:pPr>
              <w:jc w:val="center"/>
              <w:rPr>
                <w:sz w:val="22"/>
                <w:szCs w:val="22"/>
                <w:lang w:eastAsia="ru-RU"/>
              </w:rPr>
            </w:pPr>
            <w:r w:rsidRPr="00F90DEE">
              <w:rPr>
                <w:sz w:val="22"/>
                <w:szCs w:val="22"/>
                <w:lang w:eastAsia="ru-RU"/>
              </w:rPr>
              <w:t>ул. Чкалова</w:t>
            </w:r>
            <w:r>
              <w:rPr>
                <w:sz w:val="22"/>
                <w:szCs w:val="22"/>
                <w:lang w:eastAsia="ru-RU"/>
              </w:rPr>
              <w:t>,</w:t>
            </w:r>
            <w:r w:rsidRPr="00F90DEE">
              <w:rPr>
                <w:sz w:val="22"/>
                <w:szCs w:val="22"/>
                <w:lang w:eastAsia="ru-RU"/>
              </w:rPr>
              <w:t xml:space="preserve"> д.82</w:t>
            </w:r>
          </w:p>
        </w:tc>
        <w:tc>
          <w:tcPr>
            <w:tcW w:w="1626"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2</w:t>
            </w:r>
          </w:p>
        </w:tc>
      </w:tr>
      <w:tr w:rsidR="00F90DEE" w:rsidRPr="00BA3220" w:rsidTr="00F90DEE">
        <w:trPr>
          <w:trHeight w:val="70"/>
        </w:trPr>
        <w:tc>
          <w:tcPr>
            <w:tcW w:w="710"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6</w:t>
            </w:r>
          </w:p>
        </w:tc>
        <w:tc>
          <w:tcPr>
            <w:tcW w:w="4677" w:type="dxa"/>
            <w:vAlign w:val="center"/>
          </w:tcPr>
          <w:p w:rsidR="00F90DEE" w:rsidRPr="00F90DEE" w:rsidRDefault="00F90DEE" w:rsidP="00F90DEE">
            <w:pPr>
              <w:snapToGrid w:val="0"/>
              <w:rPr>
                <w:sz w:val="22"/>
                <w:szCs w:val="22"/>
                <w:lang w:eastAsia="ru-RU"/>
              </w:rPr>
            </w:pPr>
            <w:r w:rsidRPr="00F90DEE">
              <w:rPr>
                <w:sz w:val="22"/>
                <w:szCs w:val="22"/>
                <w:lang w:eastAsia="ru-RU"/>
              </w:rPr>
              <w:t>Аптечный пункт ООО «Русь»</w:t>
            </w:r>
          </w:p>
        </w:tc>
        <w:tc>
          <w:tcPr>
            <w:tcW w:w="2934" w:type="dxa"/>
          </w:tcPr>
          <w:p w:rsidR="00F90DEE" w:rsidRPr="00F90DEE" w:rsidRDefault="00F90DEE" w:rsidP="008116B2">
            <w:pPr>
              <w:jc w:val="center"/>
              <w:rPr>
                <w:sz w:val="22"/>
                <w:szCs w:val="22"/>
                <w:lang w:eastAsia="ru-RU"/>
              </w:rPr>
            </w:pPr>
            <w:r w:rsidRPr="00F90DEE">
              <w:rPr>
                <w:sz w:val="22"/>
                <w:szCs w:val="22"/>
                <w:lang w:eastAsia="ru-RU"/>
              </w:rPr>
              <w:t>ул. Юбилейная</w:t>
            </w:r>
            <w:r>
              <w:rPr>
                <w:sz w:val="22"/>
                <w:szCs w:val="22"/>
                <w:lang w:eastAsia="ru-RU"/>
              </w:rPr>
              <w:t>, 25</w:t>
            </w:r>
            <w:r w:rsidRPr="00F90DEE">
              <w:rPr>
                <w:sz w:val="22"/>
                <w:szCs w:val="22"/>
                <w:lang w:eastAsia="ru-RU"/>
              </w:rPr>
              <w:t>а</w:t>
            </w:r>
          </w:p>
        </w:tc>
        <w:tc>
          <w:tcPr>
            <w:tcW w:w="1626" w:type="dxa"/>
            <w:vAlign w:val="center"/>
          </w:tcPr>
          <w:p w:rsidR="00F90DEE" w:rsidRPr="00F90DEE" w:rsidRDefault="00F90DEE" w:rsidP="00F90DEE">
            <w:pPr>
              <w:snapToGrid w:val="0"/>
              <w:jc w:val="center"/>
              <w:rPr>
                <w:color w:val="FFFFFF"/>
                <w:sz w:val="22"/>
                <w:szCs w:val="22"/>
                <w:lang w:eastAsia="ru-RU"/>
              </w:rPr>
            </w:pPr>
            <w:r w:rsidRPr="00F90DEE">
              <w:rPr>
                <w:color w:val="000000"/>
                <w:sz w:val="22"/>
                <w:szCs w:val="22"/>
                <w:lang w:eastAsia="ru-RU"/>
              </w:rPr>
              <w:t>2</w:t>
            </w:r>
          </w:p>
        </w:tc>
      </w:tr>
      <w:tr w:rsidR="00F90DEE" w:rsidRPr="00BA3220" w:rsidTr="00F90DEE">
        <w:trPr>
          <w:trHeight w:val="70"/>
        </w:trPr>
        <w:tc>
          <w:tcPr>
            <w:tcW w:w="710"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7</w:t>
            </w:r>
          </w:p>
        </w:tc>
        <w:tc>
          <w:tcPr>
            <w:tcW w:w="4677" w:type="dxa"/>
            <w:vAlign w:val="center"/>
          </w:tcPr>
          <w:p w:rsidR="00F90DEE" w:rsidRPr="00F90DEE" w:rsidRDefault="00F90DEE" w:rsidP="00F90DEE">
            <w:pPr>
              <w:snapToGrid w:val="0"/>
              <w:rPr>
                <w:sz w:val="22"/>
                <w:szCs w:val="22"/>
                <w:highlight w:val="red"/>
                <w:lang w:eastAsia="ru-RU"/>
              </w:rPr>
            </w:pPr>
            <w:r w:rsidRPr="00F90DEE">
              <w:rPr>
                <w:sz w:val="22"/>
                <w:szCs w:val="22"/>
                <w:lang w:eastAsia="ru-RU"/>
              </w:rPr>
              <w:t>ООО «Дария Мед»</w:t>
            </w:r>
          </w:p>
        </w:tc>
        <w:tc>
          <w:tcPr>
            <w:tcW w:w="2934" w:type="dxa"/>
          </w:tcPr>
          <w:p w:rsidR="00F90DEE" w:rsidRPr="00F90DEE" w:rsidRDefault="00F90DEE" w:rsidP="008116B2">
            <w:pPr>
              <w:jc w:val="center"/>
              <w:rPr>
                <w:sz w:val="22"/>
                <w:szCs w:val="22"/>
                <w:highlight w:val="red"/>
                <w:lang w:eastAsia="ru-RU"/>
              </w:rPr>
            </w:pPr>
            <w:r w:rsidRPr="00F90DEE">
              <w:rPr>
                <w:sz w:val="22"/>
                <w:szCs w:val="22"/>
                <w:lang w:eastAsia="ru-RU"/>
              </w:rPr>
              <w:t>ул. Суворова</w:t>
            </w:r>
            <w:r>
              <w:rPr>
                <w:sz w:val="22"/>
                <w:szCs w:val="22"/>
                <w:lang w:eastAsia="ru-RU"/>
              </w:rPr>
              <w:t>, 50</w:t>
            </w:r>
            <w:r w:rsidRPr="00F90DEE">
              <w:rPr>
                <w:sz w:val="22"/>
                <w:szCs w:val="22"/>
                <w:lang w:eastAsia="ru-RU"/>
              </w:rPr>
              <w:t>а</w:t>
            </w:r>
          </w:p>
        </w:tc>
        <w:tc>
          <w:tcPr>
            <w:tcW w:w="1626" w:type="dxa"/>
            <w:vAlign w:val="center"/>
          </w:tcPr>
          <w:p w:rsidR="00F90DEE" w:rsidRPr="00F90DEE" w:rsidRDefault="00F90DEE" w:rsidP="00F90DEE">
            <w:pPr>
              <w:snapToGrid w:val="0"/>
              <w:jc w:val="center"/>
              <w:rPr>
                <w:color w:val="000000"/>
                <w:sz w:val="22"/>
                <w:szCs w:val="22"/>
                <w:highlight w:val="red"/>
                <w:lang w:eastAsia="ru-RU"/>
              </w:rPr>
            </w:pPr>
            <w:r w:rsidRPr="00F90DEE">
              <w:rPr>
                <w:color w:val="000000"/>
                <w:sz w:val="22"/>
                <w:szCs w:val="22"/>
                <w:lang w:eastAsia="ru-RU"/>
              </w:rPr>
              <w:t>4</w:t>
            </w:r>
          </w:p>
        </w:tc>
      </w:tr>
      <w:tr w:rsidR="00F90DEE" w:rsidRPr="00BA3220" w:rsidTr="00F90DEE">
        <w:trPr>
          <w:trHeight w:val="70"/>
        </w:trPr>
        <w:tc>
          <w:tcPr>
            <w:tcW w:w="710"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8</w:t>
            </w:r>
          </w:p>
        </w:tc>
        <w:tc>
          <w:tcPr>
            <w:tcW w:w="4677" w:type="dxa"/>
            <w:vAlign w:val="center"/>
          </w:tcPr>
          <w:p w:rsidR="00F90DEE" w:rsidRPr="00F90DEE" w:rsidRDefault="00F90DEE" w:rsidP="00F90DEE">
            <w:pPr>
              <w:snapToGrid w:val="0"/>
              <w:rPr>
                <w:sz w:val="22"/>
                <w:szCs w:val="22"/>
                <w:lang w:eastAsia="ru-RU"/>
              </w:rPr>
            </w:pPr>
            <w:r w:rsidRPr="00F90DEE">
              <w:rPr>
                <w:sz w:val="22"/>
                <w:szCs w:val="22"/>
                <w:lang w:eastAsia="ru-RU"/>
              </w:rPr>
              <w:t>ООО «Константа»</w:t>
            </w:r>
          </w:p>
        </w:tc>
        <w:tc>
          <w:tcPr>
            <w:tcW w:w="2934" w:type="dxa"/>
          </w:tcPr>
          <w:p w:rsidR="00F90DEE" w:rsidRPr="00F90DEE" w:rsidRDefault="00F90DEE" w:rsidP="008116B2">
            <w:pPr>
              <w:jc w:val="center"/>
              <w:rPr>
                <w:sz w:val="22"/>
                <w:szCs w:val="22"/>
                <w:lang w:eastAsia="ru-RU"/>
              </w:rPr>
            </w:pPr>
            <w:r w:rsidRPr="00F90DEE">
              <w:rPr>
                <w:sz w:val="22"/>
                <w:szCs w:val="22"/>
                <w:lang w:eastAsia="ru-RU"/>
              </w:rPr>
              <w:t>ул. Б. Советская</w:t>
            </w:r>
            <w:r>
              <w:rPr>
                <w:sz w:val="22"/>
                <w:szCs w:val="22"/>
                <w:lang w:eastAsia="ru-RU"/>
              </w:rPr>
              <w:t>,</w:t>
            </w:r>
            <w:r w:rsidRPr="00F90DEE">
              <w:rPr>
                <w:sz w:val="22"/>
                <w:szCs w:val="22"/>
                <w:lang w:eastAsia="ru-RU"/>
              </w:rPr>
              <w:t xml:space="preserve"> д.</w:t>
            </w:r>
            <w:r>
              <w:rPr>
                <w:sz w:val="22"/>
                <w:szCs w:val="22"/>
                <w:lang w:eastAsia="ru-RU"/>
              </w:rPr>
              <w:t xml:space="preserve"> </w:t>
            </w:r>
            <w:r w:rsidRPr="00F90DEE">
              <w:rPr>
                <w:sz w:val="22"/>
                <w:szCs w:val="22"/>
                <w:lang w:eastAsia="ru-RU"/>
              </w:rPr>
              <w:t>30</w:t>
            </w:r>
          </w:p>
        </w:tc>
        <w:tc>
          <w:tcPr>
            <w:tcW w:w="1626"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3</w:t>
            </w:r>
          </w:p>
        </w:tc>
      </w:tr>
      <w:tr w:rsidR="00F90DEE" w:rsidRPr="00BA3220" w:rsidTr="00F90DEE">
        <w:trPr>
          <w:trHeight w:val="70"/>
        </w:trPr>
        <w:tc>
          <w:tcPr>
            <w:tcW w:w="710"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9</w:t>
            </w:r>
          </w:p>
        </w:tc>
        <w:tc>
          <w:tcPr>
            <w:tcW w:w="4677" w:type="dxa"/>
            <w:vAlign w:val="center"/>
          </w:tcPr>
          <w:p w:rsidR="00F90DEE" w:rsidRPr="00F90DEE" w:rsidRDefault="00F90DEE" w:rsidP="00F90DEE">
            <w:pPr>
              <w:snapToGrid w:val="0"/>
              <w:rPr>
                <w:sz w:val="22"/>
                <w:szCs w:val="22"/>
                <w:lang w:eastAsia="ru-RU"/>
              </w:rPr>
            </w:pPr>
            <w:r w:rsidRPr="00F90DEE">
              <w:rPr>
                <w:sz w:val="22"/>
                <w:szCs w:val="22"/>
                <w:lang w:eastAsia="ru-RU"/>
              </w:rPr>
              <w:t>ООО «Константа»</w:t>
            </w:r>
          </w:p>
        </w:tc>
        <w:tc>
          <w:tcPr>
            <w:tcW w:w="2934" w:type="dxa"/>
          </w:tcPr>
          <w:p w:rsidR="00F90DEE" w:rsidRPr="00F90DEE" w:rsidRDefault="00F90DEE" w:rsidP="008116B2">
            <w:pPr>
              <w:jc w:val="center"/>
              <w:rPr>
                <w:sz w:val="22"/>
                <w:szCs w:val="22"/>
                <w:lang w:eastAsia="ru-RU"/>
              </w:rPr>
            </w:pPr>
            <w:r w:rsidRPr="00F90DEE">
              <w:rPr>
                <w:sz w:val="22"/>
                <w:szCs w:val="22"/>
                <w:lang w:eastAsia="ru-RU"/>
              </w:rPr>
              <w:t>ул. Б. Советская</w:t>
            </w:r>
            <w:r>
              <w:rPr>
                <w:sz w:val="22"/>
                <w:szCs w:val="22"/>
                <w:lang w:eastAsia="ru-RU"/>
              </w:rPr>
              <w:t>,</w:t>
            </w:r>
            <w:r w:rsidRPr="00F90DEE">
              <w:rPr>
                <w:sz w:val="22"/>
                <w:szCs w:val="22"/>
                <w:lang w:eastAsia="ru-RU"/>
              </w:rPr>
              <w:t xml:space="preserve"> д.</w:t>
            </w:r>
            <w:r>
              <w:rPr>
                <w:sz w:val="22"/>
                <w:szCs w:val="22"/>
                <w:lang w:eastAsia="ru-RU"/>
              </w:rPr>
              <w:t xml:space="preserve"> </w:t>
            </w:r>
            <w:r w:rsidRPr="00F90DEE">
              <w:rPr>
                <w:sz w:val="22"/>
                <w:szCs w:val="22"/>
                <w:lang w:eastAsia="ru-RU"/>
              </w:rPr>
              <w:t>70</w:t>
            </w:r>
          </w:p>
        </w:tc>
        <w:tc>
          <w:tcPr>
            <w:tcW w:w="1626"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3</w:t>
            </w:r>
          </w:p>
        </w:tc>
      </w:tr>
      <w:tr w:rsidR="00F90DEE" w:rsidRPr="00BA3220" w:rsidTr="00F90DEE">
        <w:trPr>
          <w:trHeight w:val="70"/>
        </w:trPr>
        <w:tc>
          <w:tcPr>
            <w:tcW w:w="710"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10</w:t>
            </w:r>
          </w:p>
        </w:tc>
        <w:tc>
          <w:tcPr>
            <w:tcW w:w="4677" w:type="dxa"/>
            <w:vAlign w:val="center"/>
          </w:tcPr>
          <w:p w:rsidR="00F90DEE" w:rsidRPr="00F90DEE" w:rsidRDefault="00F90DEE" w:rsidP="00F90DEE">
            <w:pPr>
              <w:snapToGrid w:val="0"/>
              <w:rPr>
                <w:sz w:val="22"/>
                <w:szCs w:val="22"/>
                <w:lang w:eastAsia="ru-RU"/>
              </w:rPr>
            </w:pPr>
            <w:r w:rsidRPr="00F90DEE">
              <w:rPr>
                <w:sz w:val="22"/>
                <w:szCs w:val="22"/>
                <w:lang w:eastAsia="ru-RU"/>
              </w:rPr>
              <w:t>ГП «Калугафармация»</w:t>
            </w:r>
          </w:p>
        </w:tc>
        <w:tc>
          <w:tcPr>
            <w:tcW w:w="2934" w:type="dxa"/>
          </w:tcPr>
          <w:p w:rsidR="00F90DEE" w:rsidRPr="00F90DEE" w:rsidRDefault="00F90DEE" w:rsidP="008116B2">
            <w:pPr>
              <w:jc w:val="center"/>
              <w:rPr>
                <w:sz w:val="22"/>
                <w:szCs w:val="22"/>
                <w:lang w:eastAsia="ru-RU"/>
              </w:rPr>
            </w:pPr>
            <w:r w:rsidRPr="00F90DEE">
              <w:rPr>
                <w:sz w:val="22"/>
                <w:szCs w:val="22"/>
                <w:lang w:eastAsia="ru-RU"/>
              </w:rPr>
              <w:t>ул. Карла Маркса</w:t>
            </w:r>
            <w:r>
              <w:rPr>
                <w:sz w:val="22"/>
                <w:szCs w:val="22"/>
                <w:lang w:eastAsia="ru-RU"/>
              </w:rPr>
              <w:t>,</w:t>
            </w:r>
            <w:r w:rsidRPr="00F90DEE">
              <w:rPr>
                <w:sz w:val="22"/>
                <w:szCs w:val="22"/>
                <w:lang w:eastAsia="ru-RU"/>
              </w:rPr>
              <w:t xml:space="preserve"> д.</w:t>
            </w:r>
            <w:r>
              <w:rPr>
                <w:sz w:val="22"/>
                <w:szCs w:val="22"/>
                <w:lang w:eastAsia="ru-RU"/>
              </w:rPr>
              <w:t xml:space="preserve"> </w:t>
            </w:r>
            <w:r w:rsidRPr="00F90DEE">
              <w:rPr>
                <w:sz w:val="22"/>
                <w:szCs w:val="22"/>
                <w:lang w:eastAsia="ru-RU"/>
              </w:rPr>
              <w:t>61а</w:t>
            </w:r>
          </w:p>
        </w:tc>
        <w:tc>
          <w:tcPr>
            <w:tcW w:w="1626"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7</w:t>
            </w:r>
          </w:p>
        </w:tc>
      </w:tr>
      <w:tr w:rsidR="00F90DEE" w:rsidRPr="00BA3220" w:rsidTr="00F90DEE">
        <w:trPr>
          <w:trHeight w:val="70"/>
        </w:trPr>
        <w:tc>
          <w:tcPr>
            <w:tcW w:w="710"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11</w:t>
            </w:r>
          </w:p>
        </w:tc>
        <w:tc>
          <w:tcPr>
            <w:tcW w:w="4677" w:type="dxa"/>
            <w:vAlign w:val="center"/>
          </w:tcPr>
          <w:p w:rsidR="00F90DEE" w:rsidRPr="00F90DEE" w:rsidRDefault="00F90DEE" w:rsidP="00F90DEE">
            <w:pPr>
              <w:snapToGrid w:val="0"/>
              <w:rPr>
                <w:sz w:val="22"/>
                <w:szCs w:val="22"/>
                <w:lang w:eastAsia="ru-RU"/>
              </w:rPr>
            </w:pPr>
            <w:r w:rsidRPr="00F90DEE">
              <w:rPr>
                <w:sz w:val="22"/>
                <w:szCs w:val="22"/>
                <w:lang w:eastAsia="ru-RU"/>
              </w:rPr>
              <w:t>ГП «Калугафармация»</w:t>
            </w:r>
          </w:p>
        </w:tc>
        <w:tc>
          <w:tcPr>
            <w:tcW w:w="2934" w:type="dxa"/>
          </w:tcPr>
          <w:p w:rsidR="00F90DEE" w:rsidRPr="00F90DEE" w:rsidRDefault="00F90DEE" w:rsidP="008116B2">
            <w:pPr>
              <w:jc w:val="center"/>
              <w:rPr>
                <w:sz w:val="22"/>
                <w:szCs w:val="22"/>
                <w:lang w:eastAsia="ru-RU"/>
              </w:rPr>
            </w:pPr>
            <w:r w:rsidRPr="00F90DEE">
              <w:rPr>
                <w:sz w:val="22"/>
                <w:szCs w:val="22"/>
                <w:lang w:eastAsia="ru-RU"/>
              </w:rPr>
              <w:t>ул. Б. Советская д.</w:t>
            </w:r>
            <w:r>
              <w:rPr>
                <w:sz w:val="22"/>
                <w:szCs w:val="22"/>
                <w:lang w:eastAsia="ru-RU"/>
              </w:rPr>
              <w:t xml:space="preserve"> </w:t>
            </w:r>
            <w:r w:rsidRPr="00F90DEE">
              <w:rPr>
                <w:sz w:val="22"/>
                <w:szCs w:val="22"/>
                <w:lang w:eastAsia="ru-RU"/>
              </w:rPr>
              <w:t>50</w:t>
            </w:r>
          </w:p>
        </w:tc>
        <w:tc>
          <w:tcPr>
            <w:tcW w:w="1626"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3</w:t>
            </w:r>
          </w:p>
        </w:tc>
      </w:tr>
      <w:tr w:rsidR="00F90DEE" w:rsidRPr="00BA3220" w:rsidTr="00F90DEE">
        <w:trPr>
          <w:trHeight w:val="70"/>
        </w:trPr>
        <w:tc>
          <w:tcPr>
            <w:tcW w:w="710"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12</w:t>
            </w:r>
          </w:p>
        </w:tc>
        <w:tc>
          <w:tcPr>
            <w:tcW w:w="4677" w:type="dxa"/>
            <w:vAlign w:val="center"/>
          </w:tcPr>
          <w:p w:rsidR="00F90DEE" w:rsidRPr="00F90DEE" w:rsidRDefault="00F90DEE" w:rsidP="00F90DEE">
            <w:pPr>
              <w:snapToGrid w:val="0"/>
              <w:rPr>
                <w:sz w:val="22"/>
                <w:szCs w:val="22"/>
                <w:lang w:eastAsia="ru-RU"/>
              </w:rPr>
            </w:pPr>
            <w:r w:rsidRPr="00F90DEE">
              <w:rPr>
                <w:sz w:val="22"/>
                <w:szCs w:val="22"/>
                <w:lang w:eastAsia="ru-RU"/>
              </w:rPr>
              <w:t>«Здесь аптека»</w:t>
            </w:r>
          </w:p>
        </w:tc>
        <w:tc>
          <w:tcPr>
            <w:tcW w:w="2934" w:type="dxa"/>
          </w:tcPr>
          <w:p w:rsidR="00F90DEE" w:rsidRPr="00F90DEE" w:rsidRDefault="00F90DEE" w:rsidP="008116B2">
            <w:pPr>
              <w:jc w:val="center"/>
              <w:rPr>
                <w:sz w:val="22"/>
                <w:szCs w:val="22"/>
                <w:lang w:eastAsia="ru-RU"/>
              </w:rPr>
            </w:pPr>
            <w:r w:rsidRPr="00F90DEE">
              <w:rPr>
                <w:sz w:val="22"/>
                <w:szCs w:val="22"/>
                <w:lang w:eastAsia="ru-RU"/>
              </w:rPr>
              <w:t>ул.</w:t>
            </w:r>
            <w:r>
              <w:rPr>
                <w:sz w:val="22"/>
                <w:szCs w:val="22"/>
                <w:lang w:eastAsia="ru-RU"/>
              </w:rPr>
              <w:t xml:space="preserve"> </w:t>
            </w:r>
            <w:r w:rsidRPr="00F90DEE">
              <w:rPr>
                <w:sz w:val="22"/>
                <w:szCs w:val="22"/>
                <w:lang w:eastAsia="ru-RU"/>
              </w:rPr>
              <w:t>Б.</w:t>
            </w:r>
            <w:r>
              <w:rPr>
                <w:sz w:val="22"/>
                <w:szCs w:val="22"/>
                <w:lang w:eastAsia="ru-RU"/>
              </w:rPr>
              <w:t xml:space="preserve"> </w:t>
            </w:r>
            <w:r w:rsidRPr="00F90DEE">
              <w:rPr>
                <w:sz w:val="22"/>
                <w:szCs w:val="22"/>
                <w:lang w:eastAsia="ru-RU"/>
              </w:rPr>
              <w:t>Советская д.</w:t>
            </w:r>
            <w:r>
              <w:rPr>
                <w:sz w:val="22"/>
                <w:szCs w:val="22"/>
                <w:lang w:eastAsia="ru-RU"/>
              </w:rPr>
              <w:t xml:space="preserve"> </w:t>
            </w:r>
            <w:r w:rsidRPr="00F90DEE">
              <w:rPr>
                <w:sz w:val="22"/>
                <w:szCs w:val="22"/>
                <w:lang w:eastAsia="ru-RU"/>
              </w:rPr>
              <w:t>57</w:t>
            </w:r>
          </w:p>
        </w:tc>
        <w:tc>
          <w:tcPr>
            <w:tcW w:w="1626"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3</w:t>
            </w:r>
          </w:p>
        </w:tc>
      </w:tr>
      <w:tr w:rsidR="00F90DEE" w:rsidRPr="00BA3220" w:rsidTr="00F90DEE">
        <w:trPr>
          <w:trHeight w:val="70"/>
        </w:trPr>
        <w:tc>
          <w:tcPr>
            <w:tcW w:w="710"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13</w:t>
            </w:r>
          </w:p>
        </w:tc>
        <w:tc>
          <w:tcPr>
            <w:tcW w:w="4677" w:type="dxa"/>
            <w:vAlign w:val="center"/>
          </w:tcPr>
          <w:p w:rsidR="00F90DEE" w:rsidRPr="00F90DEE" w:rsidRDefault="00F90DEE" w:rsidP="00F90DEE">
            <w:pPr>
              <w:snapToGrid w:val="0"/>
              <w:rPr>
                <w:sz w:val="22"/>
                <w:szCs w:val="22"/>
                <w:lang w:eastAsia="ru-RU"/>
              </w:rPr>
            </w:pPr>
            <w:r w:rsidRPr="00F90DEE">
              <w:rPr>
                <w:sz w:val="22"/>
                <w:szCs w:val="22"/>
                <w:lang w:eastAsia="ru-RU"/>
              </w:rPr>
              <w:t>«Здесь аптека»</w:t>
            </w:r>
          </w:p>
        </w:tc>
        <w:tc>
          <w:tcPr>
            <w:tcW w:w="2934" w:type="dxa"/>
          </w:tcPr>
          <w:p w:rsidR="00F90DEE" w:rsidRPr="00F90DEE" w:rsidRDefault="00F90DEE" w:rsidP="008116B2">
            <w:pPr>
              <w:jc w:val="center"/>
              <w:rPr>
                <w:sz w:val="22"/>
                <w:szCs w:val="22"/>
                <w:lang w:eastAsia="ru-RU"/>
              </w:rPr>
            </w:pPr>
            <w:r>
              <w:rPr>
                <w:sz w:val="22"/>
                <w:szCs w:val="22"/>
                <w:lang w:eastAsia="ru-RU"/>
              </w:rPr>
              <w:t xml:space="preserve">ул. </w:t>
            </w:r>
            <w:r w:rsidRPr="00F90DEE">
              <w:rPr>
                <w:sz w:val="22"/>
                <w:szCs w:val="22"/>
                <w:lang w:eastAsia="ru-RU"/>
              </w:rPr>
              <w:t>Чкалова д.</w:t>
            </w:r>
            <w:r>
              <w:rPr>
                <w:sz w:val="22"/>
                <w:szCs w:val="22"/>
                <w:lang w:eastAsia="ru-RU"/>
              </w:rPr>
              <w:t xml:space="preserve"> </w:t>
            </w:r>
            <w:r w:rsidRPr="00F90DEE">
              <w:rPr>
                <w:sz w:val="22"/>
                <w:szCs w:val="22"/>
                <w:lang w:eastAsia="ru-RU"/>
              </w:rPr>
              <w:t>24</w:t>
            </w:r>
            <w:r>
              <w:rPr>
                <w:sz w:val="22"/>
                <w:szCs w:val="22"/>
                <w:lang w:eastAsia="ru-RU"/>
              </w:rPr>
              <w:t>б</w:t>
            </w:r>
          </w:p>
        </w:tc>
        <w:tc>
          <w:tcPr>
            <w:tcW w:w="1626"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3</w:t>
            </w:r>
          </w:p>
        </w:tc>
      </w:tr>
      <w:tr w:rsidR="00F90DEE" w:rsidRPr="00BA3220" w:rsidTr="00F90DEE">
        <w:trPr>
          <w:trHeight w:val="70"/>
        </w:trPr>
        <w:tc>
          <w:tcPr>
            <w:tcW w:w="710"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14</w:t>
            </w:r>
          </w:p>
        </w:tc>
        <w:tc>
          <w:tcPr>
            <w:tcW w:w="4677" w:type="dxa"/>
            <w:vAlign w:val="center"/>
          </w:tcPr>
          <w:p w:rsidR="00F90DEE" w:rsidRPr="00F90DEE" w:rsidRDefault="00F90DEE" w:rsidP="00F90DEE">
            <w:pPr>
              <w:snapToGrid w:val="0"/>
              <w:rPr>
                <w:sz w:val="22"/>
                <w:szCs w:val="22"/>
                <w:lang w:eastAsia="ru-RU"/>
              </w:rPr>
            </w:pPr>
            <w:r w:rsidRPr="00F90DEE">
              <w:rPr>
                <w:sz w:val="22"/>
                <w:szCs w:val="22"/>
                <w:lang w:eastAsia="ru-RU"/>
              </w:rPr>
              <w:t>ООО «Торгсин»</w:t>
            </w:r>
          </w:p>
        </w:tc>
        <w:tc>
          <w:tcPr>
            <w:tcW w:w="2934" w:type="dxa"/>
          </w:tcPr>
          <w:p w:rsidR="00F90DEE" w:rsidRPr="00F90DEE" w:rsidRDefault="00F90DEE" w:rsidP="008116B2">
            <w:pPr>
              <w:jc w:val="center"/>
              <w:rPr>
                <w:sz w:val="22"/>
                <w:szCs w:val="22"/>
                <w:lang w:eastAsia="ru-RU"/>
              </w:rPr>
            </w:pPr>
            <w:r w:rsidRPr="00F90DEE">
              <w:rPr>
                <w:sz w:val="22"/>
                <w:szCs w:val="22"/>
                <w:lang w:eastAsia="ru-RU"/>
              </w:rPr>
              <w:t>ул.</w:t>
            </w:r>
            <w:r>
              <w:rPr>
                <w:sz w:val="22"/>
                <w:szCs w:val="22"/>
                <w:lang w:eastAsia="ru-RU"/>
              </w:rPr>
              <w:t xml:space="preserve"> </w:t>
            </w:r>
            <w:r w:rsidRPr="00F90DEE">
              <w:rPr>
                <w:sz w:val="22"/>
                <w:szCs w:val="22"/>
                <w:lang w:eastAsia="ru-RU"/>
              </w:rPr>
              <w:t>Б.</w:t>
            </w:r>
            <w:r>
              <w:rPr>
                <w:sz w:val="22"/>
                <w:szCs w:val="22"/>
                <w:lang w:eastAsia="ru-RU"/>
              </w:rPr>
              <w:t xml:space="preserve"> </w:t>
            </w:r>
            <w:r w:rsidRPr="00F90DEE">
              <w:rPr>
                <w:sz w:val="22"/>
                <w:szCs w:val="22"/>
                <w:lang w:eastAsia="ru-RU"/>
              </w:rPr>
              <w:t>Советская д.</w:t>
            </w:r>
            <w:r>
              <w:rPr>
                <w:sz w:val="22"/>
                <w:szCs w:val="22"/>
                <w:lang w:eastAsia="ru-RU"/>
              </w:rPr>
              <w:t xml:space="preserve"> </w:t>
            </w:r>
            <w:r w:rsidRPr="00F90DEE">
              <w:rPr>
                <w:sz w:val="22"/>
                <w:szCs w:val="22"/>
                <w:lang w:eastAsia="ru-RU"/>
              </w:rPr>
              <w:t>59</w:t>
            </w:r>
          </w:p>
        </w:tc>
        <w:tc>
          <w:tcPr>
            <w:tcW w:w="1626"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2</w:t>
            </w:r>
          </w:p>
        </w:tc>
      </w:tr>
      <w:tr w:rsidR="00F90DEE" w:rsidRPr="00BA3220" w:rsidTr="00F90DEE">
        <w:trPr>
          <w:trHeight w:val="70"/>
        </w:trPr>
        <w:tc>
          <w:tcPr>
            <w:tcW w:w="710"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15</w:t>
            </w:r>
          </w:p>
        </w:tc>
        <w:tc>
          <w:tcPr>
            <w:tcW w:w="4677" w:type="dxa"/>
            <w:vAlign w:val="center"/>
          </w:tcPr>
          <w:p w:rsidR="00F90DEE" w:rsidRPr="00F90DEE" w:rsidRDefault="00F90DEE" w:rsidP="00F90DEE">
            <w:pPr>
              <w:snapToGrid w:val="0"/>
              <w:rPr>
                <w:sz w:val="22"/>
                <w:szCs w:val="22"/>
                <w:lang w:eastAsia="ru-RU"/>
              </w:rPr>
            </w:pPr>
            <w:r w:rsidRPr="00F90DEE">
              <w:rPr>
                <w:sz w:val="22"/>
                <w:szCs w:val="22"/>
                <w:lang w:eastAsia="ru-RU"/>
              </w:rPr>
              <w:t>«Имплозия»</w:t>
            </w:r>
          </w:p>
        </w:tc>
        <w:tc>
          <w:tcPr>
            <w:tcW w:w="2934" w:type="dxa"/>
          </w:tcPr>
          <w:p w:rsidR="00F90DEE" w:rsidRPr="00F90DEE" w:rsidRDefault="00F90DEE" w:rsidP="008116B2">
            <w:pPr>
              <w:jc w:val="center"/>
              <w:rPr>
                <w:sz w:val="22"/>
                <w:szCs w:val="22"/>
                <w:lang w:eastAsia="ru-RU"/>
              </w:rPr>
            </w:pPr>
            <w:r w:rsidRPr="00F90DEE">
              <w:rPr>
                <w:sz w:val="22"/>
                <w:szCs w:val="22"/>
                <w:lang w:eastAsia="ru-RU"/>
              </w:rPr>
              <w:t>ул.</w:t>
            </w:r>
            <w:r>
              <w:rPr>
                <w:sz w:val="22"/>
                <w:szCs w:val="22"/>
                <w:lang w:eastAsia="ru-RU"/>
              </w:rPr>
              <w:t xml:space="preserve"> </w:t>
            </w:r>
            <w:r w:rsidRPr="00F90DEE">
              <w:rPr>
                <w:sz w:val="22"/>
                <w:szCs w:val="22"/>
                <w:lang w:eastAsia="ru-RU"/>
              </w:rPr>
              <w:t>Чкалова д.</w:t>
            </w:r>
            <w:r>
              <w:rPr>
                <w:sz w:val="22"/>
                <w:szCs w:val="22"/>
                <w:lang w:eastAsia="ru-RU"/>
              </w:rPr>
              <w:t xml:space="preserve"> </w:t>
            </w:r>
            <w:r w:rsidRPr="00F90DEE">
              <w:rPr>
                <w:sz w:val="22"/>
                <w:szCs w:val="22"/>
                <w:lang w:eastAsia="ru-RU"/>
              </w:rPr>
              <w:t>22</w:t>
            </w:r>
          </w:p>
        </w:tc>
        <w:tc>
          <w:tcPr>
            <w:tcW w:w="1626"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3</w:t>
            </w:r>
          </w:p>
        </w:tc>
      </w:tr>
      <w:tr w:rsidR="00F90DEE" w:rsidRPr="00BA3220" w:rsidTr="00F90DEE">
        <w:trPr>
          <w:trHeight w:val="70"/>
        </w:trPr>
        <w:tc>
          <w:tcPr>
            <w:tcW w:w="710"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16</w:t>
            </w:r>
          </w:p>
        </w:tc>
        <w:tc>
          <w:tcPr>
            <w:tcW w:w="4677" w:type="dxa"/>
            <w:vAlign w:val="center"/>
          </w:tcPr>
          <w:p w:rsidR="00F90DEE" w:rsidRPr="00F90DEE" w:rsidRDefault="00F90DEE" w:rsidP="00F90DEE">
            <w:pPr>
              <w:snapToGrid w:val="0"/>
              <w:rPr>
                <w:sz w:val="22"/>
                <w:szCs w:val="22"/>
                <w:lang w:eastAsia="ru-RU"/>
              </w:rPr>
            </w:pPr>
            <w:r w:rsidRPr="00F90DEE">
              <w:rPr>
                <w:sz w:val="22"/>
                <w:szCs w:val="22"/>
                <w:lang w:eastAsia="ru-RU"/>
              </w:rPr>
              <w:t xml:space="preserve">Аптека ИП </w:t>
            </w:r>
            <w:r>
              <w:rPr>
                <w:sz w:val="22"/>
                <w:szCs w:val="22"/>
                <w:lang w:eastAsia="ru-RU"/>
              </w:rPr>
              <w:t>«Прошкина»</w:t>
            </w:r>
          </w:p>
        </w:tc>
        <w:tc>
          <w:tcPr>
            <w:tcW w:w="2934" w:type="dxa"/>
          </w:tcPr>
          <w:p w:rsidR="00F90DEE" w:rsidRPr="00F90DEE" w:rsidRDefault="00F90DEE" w:rsidP="008116B2">
            <w:pPr>
              <w:jc w:val="center"/>
              <w:rPr>
                <w:sz w:val="22"/>
                <w:szCs w:val="22"/>
                <w:lang w:eastAsia="ru-RU"/>
              </w:rPr>
            </w:pPr>
            <w:r w:rsidRPr="00F90DEE">
              <w:rPr>
                <w:sz w:val="22"/>
                <w:szCs w:val="22"/>
                <w:lang w:eastAsia="ru-RU"/>
              </w:rPr>
              <w:t>ул.</w:t>
            </w:r>
            <w:r>
              <w:rPr>
                <w:sz w:val="22"/>
                <w:szCs w:val="22"/>
                <w:lang w:eastAsia="ru-RU"/>
              </w:rPr>
              <w:t xml:space="preserve"> </w:t>
            </w:r>
            <w:r w:rsidRPr="00F90DEE">
              <w:rPr>
                <w:sz w:val="22"/>
                <w:szCs w:val="22"/>
                <w:lang w:eastAsia="ru-RU"/>
              </w:rPr>
              <w:t>Юбилейная д.</w:t>
            </w:r>
            <w:r>
              <w:rPr>
                <w:sz w:val="22"/>
                <w:szCs w:val="22"/>
                <w:lang w:eastAsia="ru-RU"/>
              </w:rPr>
              <w:t xml:space="preserve"> </w:t>
            </w:r>
            <w:r w:rsidRPr="00F90DEE">
              <w:rPr>
                <w:sz w:val="22"/>
                <w:szCs w:val="22"/>
                <w:lang w:eastAsia="ru-RU"/>
              </w:rPr>
              <w:t>43</w:t>
            </w:r>
          </w:p>
        </w:tc>
        <w:tc>
          <w:tcPr>
            <w:tcW w:w="1626"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2</w:t>
            </w:r>
          </w:p>
        </w:tc>
      </w:tr>
      <w:tr w:rsidR="00F90DEE" w:rsidRPr="00BA3220" w:rsidTr="00F90DEE">
        <w:trPr>
          <w:trHeight w:val="70"/>
        </w:trPr>
        <w:tc>
          <w:tcPr>
            <w:tcW w:w="710"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17</w:t>
            </w:r>
          </w:p>
        </w:tc>
        <w:tc>
          <w:tcPr>
            <w:tcW w:w="4677" w:type="dxa"/>
            <w:vAlign w:val="center"/>
          </w:tcPr>
          <w:p w:rsidR="00F90DEE" w:rsidRPr="00F90DEE" w:rsidRDefault="00F90DEE" w:rsidP="00F90DEE">
            <w:pPr>
              <w:snapToGrid w:val="0"/>
              <w:rPr>
                <w:sz w:val="22"/>
                <w:szCs w:val="22"/>
                <w:lang w:eastAsia="ru-RU"/>
              </w:rPr>
            </w:pPr>
            <w:r w:rsidRPr="00F90DEE">
              <w:rPr>
                <w:sz w:val="22"/>
                <w:szCs w:val="22"/>
                <w:lang w:eastAsia="ru-RU"/>
              </w:rPr>
              <w:t xml:space="preserve">Аптека ИП </w:t>
            </w:r>
            <w:r>
              <w:rPr>
                <w:sz w:val="22"/>
                <w:szCs w:val="22"/>
                <w:lang w:eastAsia="ru-RU"/>
              </w:rPr>
              <w:t>«</w:t>
            </w:r>
            <w:r w:rsidRPr="00F90DEE">
              <w:rPr>
                <w:sz w:val="22"/>
                <w:szCs w:val="22"/>
                <w:lang w:eastAsia="ru-RU"/>
              </w:rPr>
              <w:t>Прошкина</w:t>
            </w:r>
            <w:r>
              <w:rPr>
                <w:sz w:val="22"/>
                <w:szCs w:val="22"/>
                <w:lang w:eastAsia="ru-RU"/>
              </w:rPr>
              <w:t>»</w:t>
            </w:r>
          </w:p>
        </w:tc>
        <w:tc>
          <w:tcPr>
            <w:tcW w:w="2934" w:type="dxa"/>
          </w:tcPr>
          <w:p w:rsidR="00F90DEE" w:rsidRPr="00F90DEE" w:rsidRDefault="00F90DEE" w:rsidP="008116B2">
            <w:pPr>
              <w:jc w:val="center"/>
              <w:rPr>
                <w:sz w:val="22"/>
                <w:szCs w:val="22"/>
                <w:lang w:eastAsia="ru-RU"/>
              </w:rPr>
            </w:pPr>
            <w:r w:rsidRPr="00F90DEE">
              <w:rPr>
                <w:sz w:val="22"/>
                <w:szCs w:val="22"/>
                <w:lang w:eastAsia="ru-RU"/>
              </w:rPr>
              <w:t>ул. Чкалова д.</w:t>
            </w:r>
            <w:r>
              <w:rPr>
                <w:sz w:val="22"/>
                <w:szCs w:val="22"/>
                <w:lang w:eastAsia="ru-RU"/>
              </w:rPr>
              <w:t xml:space="preserve"> </w:t>
            </w:r>
            <w:r w:rsidRPr="00F90DEE">
              <w:rPr>
                <w:sz w:val="22"/>
                <w:szCs w:val="22"/>
                <w:lang w:eastAsia="ru-RU"/>
              </w:rPr>
              <w:t>18</w:t>
            </w:r>
          </w:p>
        </w:tc>
        <w:tc>
          <w:tcPr>
            <w:tcW w:w="1626"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2</w:t>
            </w:r>
          </w:p>
        </w:tc>
      </w:tr>
      <w:tr w:rsidR="00F90DEE" w:rsidRPr="00BA3220" w:rsidTr="00F90DEE">
        <w:trPr>
          <w:trHeight w:val="70"/>
        </w:trPr>
        <w:tc>
          <w:tcPr>
            <w:tcW w:w="710"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18</w:t>
            </w:r>
          </w:p>
        </w:tc>
        <w:tc>
          <w:tcPr>
            <w:tcW w:w="4677" w:type="dxa"/>
            <w:vAlign w:val="center"/>
          </w:tcPr>
          <w:p w:rsidR="00F90DEE" w:rsidRPr="00F90DEE" w:rsidRDefault="00F90DEE" w:rsidP="00F90DEE">
            <w:pPr>
              <w:snapToGrid w:val="0"/>
              <w:rPr>
                <w:sz w:val="22"/>
                <w:szCs w:val="22"/>
                <w:lang w:eastAsia="ru-RU"/>
              </w:rPr>
            </w:pPr>
            <w:r w:rsidRPr="00F90DEE">
              <w:rPr>
                <w:sz w:val="22"/>
                <w:szCs w:val="22"/>
                <w:lang w:eastAsia="ru-RU"/>
              </w:rPr>
              <w:t>ООО «Хелен»</w:t>
            </w:r>
          </w:p>
        </w:tc>
        <w:tc>
          <w:tcPr>
            <w:tcW w:w="2934" w:type="dxa"/>
          </w:tcPr>
          <w:p w:rsidR="00F90DEE" w:rsidRPr="00F90DEE" w:rsidRDefault="00F90DEE" w:rsidP="008116B2">
            <w:pPr>
              <w:jc w:val="center"/>
              <w:rPr>
                <w:sz w:val="22"/>
                <w:szCs w:val="22"/>
                <w:lang w:eastAsia="ru-RU"/>
              </w:rPr>
            </w:pPr>
            <w:r w:rsidRPr="00F90DEE">
              <w:rPr>
                <w:sz w:val="22"/>
                <w:szCs w:val="22"/>
                <w:lang w:eastAsia="ru-RU"/>
              </w:rPr>
              <w:t>ул.</w:t>
            </w:r>
            <w:r>
              <w:rPr>
                <w:sz w:val="22"/>
                <w:szCs w:val="22"/>
                <w:lang w:eastAsia="ru-RU"/>
              </w:rPr>
              <w:t xml:space="preserve"> </w:t>
            </w:r>
            <w:r w:rsidRPr="00F90DEE">
              <w:rPr>
                <w:sz w:val="22"/>
                <w:szCs w:val="22"/>
                <w:lang w:eastAsia="ru-RU"/>
              </w:rPr>
              <w:t>Б.</w:t>
            </w:r>
            <w:r>
              <w:rPr>
                <w:sz w:val="22"/>
                <w:szCs w:val="22"/>
                <w:lang w:eastAsia="ru-RU"/>
              </w:rPr>
              <w:t xml:space="preserve"> </w:t>
            </w:r>
            <w:r w:rsidRPr="00F90DEE">
              <w:rPr>
                <w:sz w:val="22"/>
                <w:szCs w:val="22"/>
                <w:lang w:eastAsia="ru-RU"/>
              </w:rPr>
              <w:t>Советская д.</w:t>
            </w:r>
            <w:r>
              <w:rPr>
                <w:sz w:val="22"/>
                <w:szCs w:val="22"/>
                <w:lang w:eastAsia="ru-RU"/>
              </w:rPr>
              <w:t xml:space="preserve"> </w:t>
            </w:r>
            <w:r w:rsidRPr="00F90DEE">
              <w:rPr>
                <w:sz w:val="22"/>
                <w:szCs w:val="22"/>
                <w:lang w:eastAsia="ru-RU"/>
              </w:rPr>
              <w:t>43</w:t>
            </w:r>
          </w:p>
        </w:tc>
        <w:tc>
          <w:tcPr>
            <w:tcW w:w="1626" w:type="dxa"/>
            <w:vAlign w:val="center"/>
          </w:tcPr>
          <w:p w:rsidR="00F90DEE" w:rsidRPr="00F90DEE" w:rsidRDefault="00F90DEE" w:rsidP="00F90DEE">
            <w:pPr>
              <w:snapToGrid w:val="0"/>
              <w:jc w:val="center"/>
              <w:rPr>
                <w:sz w:val="22"/>
                <w:szCs w:val="22"/>
                <w:lang w:eastAsia="ru-RU"/>
              </w:rPr>
            </w:pPr>
            <w:r w:rsidRPr="00F90DEE">
              <w:rPr>
                <w:sz w:val="22"/>
                <w:szCs w:val="22"/>
                <w:lang w:eastAsia="ru-RU"/>
              </w:rPr>
              <w:t>5</w:t>
            </w:r>
          </w:p>
        </w:tc>
      </w:tr>
    </w:tbl>
    <w:p w:rsidR="00A9042C" w:rsidRDefault="00F90DEE" w:rsidP="004B5745">
      <w:pPr>
        <w:pStyle w:val="Main0"/>
        <w:ind w:firstLine="0"/>
        <w:jc w:val="center"/>
        <w:rPr>
          <w:b/>
          <w:bCs/>
          <w:sz w:val="26"/>
          <w:szCs w:val="26"/>
        </w:rPr>
      </w:pPr>
      <w:r>
        <w:rPr>
          <w:b/>
          <w:bCs/>
          <w:sz w:val="26"/>
          <w:szCs w:val="26"/>
        </w:rPr>
        <w:lastRenderedPageBreak/>
        <w:t>У</w:t>
      </w:r>
      <w:r w:rsidR="00A9042C" w:rsidRPr="00FA39FD">
        <w:rPr>
          <w:b/>
          <w:bCs/>
          <w:sz w:val="26"/>
          <w:szCs w:val="26"/>
        </w:rPr>
        <w:t>чреждения культуры</w:t>
      </w:r>
    </w:p>
    <w:p w:rsidR="00A9042C" w:rsidRDefault="00A9042C" w:rsidP="004B5745">
      <w:pPr>
        <w:pStyle w:val="Main0"/>
        <w:spacing w:line="276" w:lineRule="auto"/>
        <w:rPr>
          <w:sz w:val="26"/>
          <w:szCs w:val="26"/>
        </w:rPr>
      </w:pPr>
      <w:r w:rsidRPr="00FA39FD">
        <w:rPr>
          <w:sz w:val="26"/>
          <w:szCs w:val="26"/>
        </w:rPr>
        <w:t>Сфера культуры</w:t>
      </w:r>
      <w:r>
        <w:rPr>
          <w:sz w:val="26"/>
          <w:szCs w:val="26"/>
        </w:rPr>
        <w:t xml:space="preserve"> и искусства </w:t>
      </w:r>
      <w:r w:rsidR="004B5745">
        <w:rPr>
          <w:sz w:val="26"/>
          <w:szCs w:val="26"/>
        </w:rPr>
        <w:t>городского поселения</w:t>
      </w:r>
      <w:r w:rsidRPr="00FA39FD">
        <w:rPr>
          <w:sz w:val="26"/>
          <w:szCs w:val="26"/>
        </w:rPr>
        <w:t xml:space="preserve"> представлена следующими учреждениями:</w:t>
      </w:r>
    </w:p>
    <w:p w:rsidR="00A9042C" w:rsidRPr="004B5745" w:rsidRDefault="00A9042C" w:rsidP="004B5745">
      <w:pPr>
        <w:pStyle w:val="ae"/>
        <w:spacing w:line="240" w:lineRule="auto"/>
        <w:jc w:val="center"/>
        <w:rPr>
          <w:b/>
        </w:rPr>
      </w:pPr>
      <w:r w:rsidRPr="004B5745">
        <w:rPr>
          <w:b/>
        </w:rPr>
        <w:t>Характеристика учреждений культуры</w:t>
      </w:r>
    </w:p>
    <w:p w:rsidR="00A9042C" w:rsidRPr="004B5745" w:rsidRDefault="004B5745" w:rsidP="004B5745">
      <w:pPr>
        <w:spacing w:line="276" w:lineRule="auto"/>
        <w:jc w:val="right"/>
        <w:rPr>
          <w:i/>
          <w:color w:val="0D0D0D" w:themeColor="text1" w:themeTint="F2"/>
        </w:rPr>
      </w:pPr>
      <w:r w:rsidRPr="004B5745">
        <w:rPr>
          <w:i/>
          <w:color w:val="0D0D0D" w:themeColor="text1" w:themeTint="F2"/>
        </w:rPr>
        <w:t xml:space="preserve">Таблица </w:t>
      </w:r>
      <w:r w:rsidR="00E015B5">
        <w:rPr>
          <w:i/>
          <w:color w:val="0D0D0D" w:themeColor="text1" w:themeTint="F2"/>
        </w:rPr>
        <w:t>22</w:t>
      </w:r>
    </w:p>
    <w:tbl>
      <w:tblPr>
        <w:tblW w:w="10632" w:type="dxa"/>
        <w:tblInd w:w="-743" w:type="dxa"/>
        <w:tblLayout w:type="fixed"/>
        <w:tblLook w:val="0000" w:firstRow="0" w:lastRow="0" w:firstColumn="0" w:lastColumn="0" w:noHBand="0" w:noVBand="0"/>
      </w:tblPr>
      <w:tblGrid>
        <w:gridCol w:w="709"/>
        <w:gridCol w:w="3402"/>
        <w:gridCol w:w="1985"/>
        <w:gridCol w:w="1701"/>
        <w:gridCol w:w="1559"/>
        <w:gridCol w:w="1276"/>
      </w:tblGrid>
      <w:tr w:rsidR="008116B2" w:rsidRPr="00BD2C46" w:rsidTr="00116A3D">
        <w:trPr>
          <w:cantSplit/>
          <w:trHeight w:val="325"/>
        </w:trPr>
        <w:tc>
          <w:tcPr>
            <w:tcW w:w="709" w:type="dxa"/>
            <w:vMerge w:val="restart"/>
            <w:tcBorders>
              <w:top w:val="single" w:sz="4" w:space="0" w:color="auto"/>
              <w:left w:val="single" w:sz="4" w:space="0" w:color="auto"/>
              <w:right w:val="single" w:sz="4" w:space="0" w:color="auto"/>
            </w:tcBorders>
            <w:vAlign w:val="center"/>
          </w:tcPr>
          <w:p w:rsidR="008116B2" w:rsidRPr="004B5745" w:rsidRDefault="008116B2" w:rsidP="008116B2">
            <w:pPr>
              <w:spacing w:line="192" w:lineRule="auto"/>
              <w:jc w:val="center"/>
              <w:rPr>
                <w:b/>
              </w:rPr>
            </w:pPr>
            <w:r>
              <w:rPr>
                <w:b/>
              </w:rPr>
              <w:t>№ п/п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16B2" w:rsidRPr="004B5745" w:rsidRDefault="008116B2" w:rsidP="00116A3D">
            <w:pPr>
              <w:spacing w:line="192" w:lineRule="auto"/>
              <w:jc w:val="center"/>
              <w:rPr>
                <w:b/>
              </w:rPr>
            </w:pPr>
            <w:r w:rsidRPr="004B5745">
              <w:rPr>
                <w:b/>
              </w:rPr>
              <w:t xml:space="preserve">Наименование учреждения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16B2" w:rsidRPr="004B5745" w:rsidRDefault="008116B2" w:rsidP="004B5745">
            <w:pPr>
              <w:spacing w:line="192" w:lineRule="auto"/>
              <w:jc w:val="center"/>
              <w:rPr>
                <w:b/>
              </w:rPr>
            </w:pPr>
            <w:r w:rsidRPr="004B5745">
              <w:rPr>
                <w:b/>
              </w:rPr>
              <w:t xml:space="preserve"> Адрес</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16B2" w:rsidRPr="004B5745" w:rsidRDefault="008116B2" w:rsidP="008116B2">
            <w:pPr>
              <w:spacing w:line="192" w:lineRule="auto"/>
              <w:jc w:val="center"/>
              <w:rPr>
                <w:b/>
              </w:rPr>
            </w:pPr>
            <w:r w:rsidRPr="004B5745">
              <w:rPr>
                <w:b/>
              </w:rPr>
              <w:t>Вместимость учреждения</w:t>
            </w:r>
            <w:r>
              <w:rPr>
                <w:b/>
              </w:rPr>
              <w:t>/</w:t>
            </w:r>
            <w:r w:rsidRPr="004B5745">
              <w:rPr>
                <w:b/>
              </w:rPr>
              <w:t xml:space="preserve"> кол-во мест, книжный фонд</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6B2" w:rsidRPr="004B5745" w:rsidRDefault="008116B2" w:rsidP="004B5745">
            <w:pPr>
              <w:spacing w:line="192" w:lineRule="auto"/>
              <w:jc w:val="center"/>
              <w:rPr>
                <w:b/>
              </w:rPr>
            </w:pPr>
            <w:r w:rsidRPr="004B5745">
              <w:rPr>
                <w:b/>
              </w:rPr>
              <w:t>Характеристика строения учреждения</w:t>
            </w:r>
          </w:p>
        </w:tc>
      </w:tr>
      <w:tr w:rsidR="008116B2" w:rsidRPr="00BD2C46" w:rsidTr="00116A3D">
        <w:trPr>
          <w:cantSplit/>
          <w:trHeight w:val="563"/>
        </w:trPr>
        <w:tc>
          <w:tcPr>
            <w:tcW w:w="709" w:type="dxa"/>
            <w:vMerge/>
            <w:tcBorders>
              <w:left w:val="single" w:sz="4" w:space="0" w:color="auto"/>
              <w:bottom w:val="single" w:sz="4" w:space="0" w:color="auto"/>
              <w:right w:val="single" w:sz="4" w:space="0" w:color="auto"/>
            </w:tcBorders>
          </w:tcPr>
          <w:p w:rsidR="008116B2" w:rsidRPr="004B5745" w:rsidRDefault="008116B2" w:rsidP="004B5745">
            <w:pPr>
              <w:spacing w:line="192" w:lineRule="auto"/>
              <w:jc w:val="center"/>
              <w:rPr>
                <w:b/>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16B2" w:rsidRPr="004B5745" w:rsidRDefault="008116B2" w:rsidP="004B5745">
            <w:pPr>
              <w:spacing w:line="192" w:lineRule="auto"/>
              <w:jc w:val="center"/>
              <w:rPr>
                <w:b/>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16B2" w:rsidRPr="004B5745" w:rsidRDefault="008116B2" w:rsidP="004B5745">
            <w:pPr>
              <w:spacing w:line="192" w:lineRule="auto"/>
              <w:jc w:val="center"/>
              <w:rPr>
                <w:b/>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16B2" w:rsidRPr="004B5745" w:rsidRDefault="008116B2" w:rsidP="004B5745">
            <w:pPr>
              <w:spacing w:line="192" w:lineRule="auto"/>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4B5745" w:rsidRDefault="008116B2" w:rsidP="004B5745">
            <w:pPr>
              <w:spacing w:line="192" w:lineRule="auto"/>
              <w:jc w:val="center"/>
              <w:rPr>
                <w:b/>
              </w:rPr>
            </w:pPr>
            <w:r w:rsidRPr="002A05AE">
              <w:rPr>
                <w:b/>
              </w:rPr>
              <w:t>Тип здания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4B5745" w:rsidRDefault="008116B2" w:rsidP="004B5745">
            <w:pPr>
              <w:spacing w:line="192" w:lineRule="auto"/>
              <w:jc w:val="center"/>
              <w:rPr>
                <w:b/>
              </w:rPr>
            </w:pPr>
            <w:r w:rsidRPr="004A7B8B">
              <w:rPr>
                <w:b/>
              </w:rPr>
              <w:t xml:space="preserve">Год </w:t>
            </w:r>
            <w:r>
              <w:rPr>
                <w:b/>
              </w:rPr>
              <w:t>ввода в эксп.</w:t>
            </w:r>
          </w:p>
        </w:tc>
      </w:tr>
      <w:tr w:rsidR="008116B2" w:rsidRPr="00DF11C8" w:rsidTr="00116A3D">
        <w:trPr>
          <w:trHeight w:val="759"/>
        </w:trPr>
        <w:tc>
          <w:tcPr>
            <w:tcW w:w="709" w:type="dxa"/>
            <w:tcBorders>
              <w:top w:val="single" w:sz="4" w:space="0" w:color="auto"/>
              <w:left w:val="single" w:sz="4" w:space="0" w:color="auto"/>
              <w:bottom w:val="single" w:sz="4" w:space="0" w:color="auto"/>
              <w:right w:val="single" w:sz="4" w:space="0" w:color="auto"/>
            </w:tcBorders>
            <w:vAlign w:val="center"/>
          </w:tcPr>
          <w:p w:rsidR="008116B2" w:rsidRPr="00F90DEE" w:rsidRDefault="008116B2" w:rsidP="008116B2">
            <w:pPr>
              <w:snapToGrid w:val="0"/>
              <w:jc w:val="center"/>
              <w:rPr>
                <w:sz w:val="22"/>
                <w:szCs w:val="22"/>
              </w:rPr>
            </w:pPr>
            <w:r w:rsidRPr="00F90DEE">
              <w:rPr>
                <w:sz w:val="22"/>
                <w:szCs w:val="22"/>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МБУК «КДЦ Козельского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116A3D" w:rsidP="00116A3D">
            <w:pPr>
              <w:snapToGrid w:val="0"/>
              <w:jc w:val="center"/>
              <w:rPr>
                <w:sz w:val="22"/>
                <w:szCs w:val="22"/>
              </w:rPr>
            </w:pPr>
            <w:r>
              <w:rPr>
                <w:sz w:val="22"/>
                <w:szCs w:val="22"/>
              </w:rPr>
              <w:t>ул. </w:t>
            </w:r>
            <w:r w:rsidR="008116B2" w:rsidRPr="008116B2">
              <w:rPr>
                <w:sz w:val="22"/>
                <w:szCs w:val="22"/>
              </w:rPr>
              <w:t>Б. Советская, д.66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 xml:space="preserve">520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типовое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1977</w:t>
            </w:r>
          </w:p>
        </w:tc>
      </w:tr>
      <w:tr w:rsidR="008116B2" w:rsidRPr="00DF11C8" w:rsidTr="00116A3D">
        <w:trPr>
          <w:trHeight w:val="759"/>
        </w:trPr>
        <w:tc>
          <w:tcPr>
            <w:tcW w:w="709" w:type="dxa"/>
            <w:tcBorders>
              <w:top w:val="single" w:sz="4" w:space="0" w:color="auto"/>
              <w:left w:val="single" w:sz="4" w:space="0" w:color="auto"/>
              <w:bottom w:val="single" w:sz="4" w:space="0" w:color="auto"/>
              <w:right w:val="single" w:sz="4" w:space="0" w:color="auto"/>
            </w:tcBorders>
            <w:vAlign w:val="center"/>
          </w:tcPr>
          <w:p w:rsidR="008116B2" w:rsidRPr="00F90DEE" w:rsidRDefault="008116B2" w:rsidP="008116B2">
            <w:pPr>
              <w:snapToGrid w:val="0"/>
              <w:jc w:val="center"/>
              <w:rPr>
                <w:sz w:val="22"/>
                <w:szCs w:val="22"/>
              </w:rPr>
            </w:pPr>
            <w:r w:rsidRPr="00F90DEE">
              <w:rPr>
                <w:sz w:val="22"/>
                <w:szCs w:val="22"/>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Дом Культуры Российской армии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tabs>
                <w:tab w:val="left" w:pos="930"/>
              </w:tabs>
              <w:snapToGrid w:val="0"/>
              <w:jc w:val="center"/>
              <w:rPr>
                <w:sz w:val="22"/>
                <w:szCs w:val="22"/>
              </w:rPr>
            </w:pPr>
            <w:r w:rsidRPr="008116B2">
              <w:rPr>
                <w:sz w:val="22"/>
                <w:szCs w:val="22"/>
              </w:rPr>
              <w:t>ул. Чкалова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Pr>
                <w:sz w:val="22"/>
                <w:szCs w:val="22"/>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типовое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Pr>
                <w:sz w:val="22"/>
                <w:szCs w:val="22"/>
              </w:rPr>
              <w:t>-</w:t>
            </w:r>
          </w:p>
        </w:tc>
      </w:tr>
      <w:tr w:rsidR="008116B2" w:rsidRPr="00DF11C8" w:rsidTr="00116A3D">
        <w:trPr>
          <w:trHeight w:val="759"/>
        </w:trPr>
        <w:tc>
          <w:tcPr>
            <w:tcW w:w="709" w:type="dxa"/>
            <w:tcBorders>
              <w:top w:val="single" w:sz="4" w:space="0" w:color="auto"/>
              <w:left w:val="single" w:sz="4" w:space="0" w:color="auto"/>
              <w:bottom w:val="single" w:sz="4" w:space="0" w:color="auto"/>
              <w:right w:val="single" w:sz="4" w:space="0" w:color="auto"/>
            </w:tcBorders>
            <w:vAlign w:val="center"/>
          </w:tcPr>
          <w:p w:rsidR="008116B2" w:rsidRPr="00F90DEE" w:rsidRDefault="008116B2" w:rsidP="008116B2">
            <w:pPr>
              <w:snapToGrid w:val="0"/>
              <w:jc w:val="center"/>
              <w:rPr>
                <w:sz w:val="22"/>
                <w:szCs w:val="22"/>
                <w:lang w:eastAsia="ru-RU"/>
              </w:rPr>
            </w:pPr>
            <w:r w:rsidRPr="00F90DEE">
              <w:rPr>
                <w:sz w:val="22"/>
                <w:szCs w:val="22"/>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МКУК ГДК № 1 "Машиностроитель"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tabs>
                <w:tab w:val="left" w:pos="930"/>
              </w:tabs>
              <w:snapToGrid w:val="0"/>
              <w:jc w:val="center"/>
              <w:rPr>
                <w:sz w:val="22"/>
                <w:szCs w:val="22"/>
              </w:rPr>
            </w:pPr>
            <w:r>
              <w:rPr>
                <w:sz w:val="22"/>
                <w:szCs w:val="22"/>
              </w:rPr>
              <w:t>г. Козельск, ул. </w:t>
            </w:r>
            <w:r w:rsidRPr="008116B2">
              <w:rPr>
                <w:sz w:val="22"/>
                <w:szCs w:val="22"/>
              </w:rPr>
              <w:t>Заводская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типовое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Pr>
                <w:sz w:val="22"/>
                <w:szCs w:val="22"/>
              </w:rPr>
              <w:t>-</w:t>
            </w:r>
          </w:p>
        </w:tc>
      </w:tr>
      <w:tr w:rsidR="008116B2" w:rsidRPr="00DF11C8" w:rsidTr="00116A3D">
        <w:trPr>
          <w:trHeight w:val="759"/>
        </w:trPr>
        <w:tc>
          <w:tcPr>
            <w:tcW w:w="709" w:type="dxa"/>
            <w:tcBorders>
              <w:top w:val="single" w:sz="4" w:space="0" w:color="auto"/>
              <w:left w:val="single" w:sz="4" w:space="0" w:color="auto"/>
              <w:bottom w:val="single" w:sz="4" w:space="0" w:color="auto"/>
              <w:right w:val="single" w:sz="4" w:space="0" w:color="auto"/>
            </w:tcBorders>
            <w:vAlign w:val="center"/>
          </w:tcPr>
          <w:p w:rsidR="008116B2" w:rsidRPr="00F90DEE" w:rsidRDefault="008116B2" w:rsidP="008116B2">
            <w:pPr>
              <w:snapToGrid w:val="0"/>
              <w:jc w:val="center"/>
              <w:rPr>
                <w:sz w:val="22"/>
                <w:szCs w:val="22"/>
                <w:lang w:eastAsia="ru-RU"/>
              </w:rPr>
            </w:pPr>
            <w:r w:rsidRPr="00F90DEE">
              <w:rPr>
                <w:sz w:val="22"/>
                <w:szCs w:val="22"/>
                <w:lang w:eastAsia="ru-RU"/>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 xml:space="preserve">МКУК ГДК № 2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ул. Садовая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типовое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Pr>
                <w:sz w:val="22"/>
                <w:szCs w:val="22"/>
              </w:rPr>
              <w:t>-</w:t>
            </w:r>
          </w:p>
        </w:tc>
      </w:tr>
      <w:tr w:rsidR="008116B2" w:rsidRPr="00DF11C8" w:rsidTr="00116A3D">
        <w:trPr>
          <w:trHeight w:val="759"/>
        </w:trPr>
        <w:tc>
          <w:tcPr>
            <w:tcW w:w="709" w:type="dxa"/>
            <w:tcBorders>
              <w:top w:val="single" w:sz="4" w:space="0" w:color="auto"/>
              <w:left w:val="single" w:sz="4" w:space="0" w:color="auto"/>
              <w:bottom w:val="single" w:sz="4" w:space="0" w:color="auto"/>
              <w:right w:val="single" w:sz="4" w:space="0" w:color="auto"/>
            </w:tcBorders>
            <w:vAlign w:val="center"/>
          </w:tcPr>
          <w:p w:rsidR="008116B2" w:rsidRPr="00F90DEE" w:rsidRDefault="008116B2" w:rsidP="008116B2">
            <w:pPr>
              <w:snapToGrid w:val="0"/>
              <w:jc w:val="center"/>
              <w:rPr>
                <w:sz w:val="22"/>
                <w:szCs w:val="22"/>
                <w:lang w:eastAsia="ru-RU"/>
              </w:rPr>
            </w:pPr>
            <w:r w:rsidRPr="00DE7D54">
              <w:rPr>
                <w:sz w:val="22"/>
                <w:szCs w:val="22"/>
                <w:lang w:eastAsia="ru-RU"/>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Козельская центральная районная библиотека Козельской МЦБС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ул.</w:t>
            </w:r>
            <w:r>
              <w:rPr>
                <w:sz w:val="22"/>
                <w:szCs w:val="22"/>
              </w:rPr>
              <w:t xml:space="preserve"> Б. </w:t>
            </w:r>
            <w:r w:rsidRPr="008116B2">
              <w:rPr>
                <w:sz w:val="22"/>
                <w:szCs w:val="22"/>
              </w:rPr>
              <w:t>Советская, д.66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33768 экз.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типовое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1977</w:t>
            </w:r>
          </w:p>
        </w:tc>
      </w:tr>
      <w:tr w:rsidR="008116B2" w:rsidRPr="00DF11C8" w:rsidTr="00116A3D">
        <w:trPr>
          <w:trHeight w:val="759"/>
        </w:trPr>
        <w:tc>
          <w:tcPr>
            <w:tcW w:w="709" w:type="dxa"/>
            <w:tcBorders>
              <w:top w:val="single" w:sz="4" w:space="0" w:color="auto"/>
              <w:left w:val="single" w:sz="4" w:space="0" w:color="auto"/>
              <w:bottom w:val="single" w:sz="4" w:space="0" w:color="auto"/>
              <w:right w:val="single" w:sz="4" w:space="0" w:color="auto"/>
            </w:tcBorders>
            <w:vAlign w:val="center"/>
          </w:tcPr>
          <w:p w:rsidR="008116B2" w:rsidRPr="00F90DEE" w:rsidRDefault="008116B2" w:rsidP="008116B2">
            <w:pPr>
              <w:snapToGrid w:val="0"/>
              <w:jc w:val="center"/>
              <w:rPr>
                <w:sz w:val="22"/>
                <w:szCs w:val="22"/>
                <w:lang w:eastAsia="ru-RU"/>
              </w:rPr>
            </w:pPr>
            <w:r w:rsidRPr="00F90DEE">
              <w:rPr>
                <w:sz w:val="22"/>
                <w:szCs w:val="22"/>
                <w:lang w:eastAsia="ru-RU"/>
              </w:rPr>
              <w:t>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Центральная детская библиотека Козельской МЦБС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116A3D">
            <w:pPr>
              <w:snapToGrid w:val="0"/>
              <w:jc w:val="center"/>
              <w:rPr>
                <w:sz w:val="22"/>
                <w:szCs w:val="22"/>
              </w:rPr>
            </w:pPr>
            <w:r w:rsidRPr="008116B2">
              <w:rPr>
                <w:sz w:val="22"/>
                <w:szCs w:val="22"/>
              </w:rPr>
              <w:t>ул.</w:t>
            </w:r>
            <w:r w:rsidR="00116A3D">
              <w:rPr>
                <w:sz w:val="22"/>
                <w:szCs w:val="22"/>
              </w:rPr>
              <w:t> </w:t>
            </w:r>
            <w:r w:rsidRPr="008116B2">
              <w:rPr>
                <w:sz w:val="22"/>
                <w:szCs w:val="22"/>
              </w:rPr>
              <w:t>Б. Советская, д.66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18825 экз.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типовое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1977</w:t>
            </w:r>
          </w:p>
        </w:tc>
      </w:tr>
      <w:tr w:rsidR="008116B2" w:rsidRPr="00DF11C8" w:rsidTr="00116A3D">
        <w:trPr>
          <w:trHeight w:val="759"/>
        </w:trPr>
        <w:tc>
          <w:tcPr>
            <w:tcW w:w="709" w:type="dxa"/>
            <w:tcBorders>
              <w:top w:val="single" w:sz="4" w:space="0" w:color="auto"/>
              <w:left w:val="single" w:sz="4" w:space="0" w:color="auto"/>
              <w:bottom w:val="single" w:sz="4" w:space="0" w:color="auto"/>
              <w:right w:val="single" w:sz="4" w:space="0" w:color="auto"/>
            </w:tcBorders>
            <w:vAlign w:val="center"/>
          </w:tcPr>
          <w:p w:rsidR="008116B2" w:rsidRPr="00F90DEE" w:rsidRDefault="008116B2" w:rsidP="008116B2">
            <w:pPr>
              <w:snapToGrid w:val="0"/>
              <w:jc w:val="center"/>
              <w:rPr>
                <w:sz w:val="22"/>
                <w:szCs w:val="22"/>
                <w:lang w:eastAsia="ru-RU"/>
              </w:rPr>
            </w:pPr>
            <w:r w:rsidRPr="00F90DEE">
              <w:rPr>
                <w:sz w:val="22"/>
                <w:szCs w:val="22"/>
                <w:lang w:eastAsia="ru-RU"/>
              </w:rPr>
              <w:t>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16A3D" w:rsidRDefault="008116B2" w:rsidP="008116B2">
            <w:pPr>
              <w:snapToGrid w:val="0"/>
              <w:jc w:val="center"/>
              <w:rPr>
                <w:sz w:val="22"/>
                <w:szCs w:val="22"/>
              </w:rPr>
            </w:pPr>
            <w:r w:rsidRPr="008116B2">
              <w:rPr>
                <w:sz w:val="22"/>
                <w:szCs w:val="22"/>
              </w:rPr>
              <w:t xml:space="preserve">Городской филиал </w:t>
            </w:r>
          </w:p>
          <w:p w:rsidR="008116B2" w:rsidRPr="008116B2" w:rsidRDefault="008116B2" w:rsidP="008116B2">
            <w:pPr>
              <w:snapToGrid w:val="0"/>
              <w:jc w:val="center"/>
              <w:rPr>
                <w:sz w:val="22"/>
                <w:szCs w:val="22"/>
              </w:rPr>
            </w:pPr>
            <w:r w:rsidRPr="008116B2">
              <w:rPr>
                <w:sz w:val="22"/>
                <w:szCs w:val="22"/>
              </w:rPr>
              <w:t>библиотеки №8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116A3D">
            <w:pPr>
              <w:snapToGrid w:val="0"/>
              <w:jc w:val="center"/>
              <w:rPr>
                <w:sz w:val="22"/>
                <w:szCs w:val="22"/>
              </w:rPr>
            </w:pPr>
            <w:r w:rsidRPr="008116B2">
              <w:rPr>
                <w:sz w:val="22"/>
                <w:szCs w:val="22"/>
              </w:rPr>
              <w:t>ул.</w:t>
            </w:r>
            <w:r w:rsidR="00116A3D">
              <w:rPr>
                <w:sz w:val="22"/>
                <w:szCs w:val="22"/>
                <w:lang w:val="en-US"/>
              </w:rPr>
              <w:t> </w:t>
            </w:r>
            <w:r w:rsidRPr="008116B2">
              <w:rPr>
                <w:sz w:val="22"/>
                <w:szCs w:val="22"/>
              </w:rPr>
              <w:t>Заводская,</w:t>
            </w:r>
            <w:r w:rsidR="00116A3D">
              <w:rPr>
                <w:sz w:val="22"/>
                <w:szCs w:val="22"/>
              </w:rPr>
              <w:t xml:space="preserve"> в здании клуба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13770  экз.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116A3D" w:rsidP="008116B2">
            <w:pPr>
              <w:snapToGrid w:val="0"/>
              <w:jc w:val="center"/>
              <w:rPr>
                <w:sz w:val="22"/>
                <w:szCs w:val="22"/>
              </w:rPr>
            </w:pPr>
            <w:r>
              <w:rPr>
                <w:sz w:val="22"/>
                <w:szCs w:val="22"/>
              </w:rPr>
              <w:t>приспособ.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116A3D" w:rsidP="008116B2">
            <w:pPr>
              <w:snapToGrid w:val="0"/>
              <w:jc w:val="center"/>
              <w:rPr>
                <w:sz w:val="22"/>
                <w:szCs w:val="22"/>
              </w:rPr>
            </w:pPr>
            <w:r>
              <w:rPr>
                <w:sz w:val="22"/>
                <w:szCs w:val="22"/>
              </w:rPr>
              <w:t>-</w:t>
            </w:r>
          </w:p>
        </w:tc>
      </w:tr>
      <w:tr w:rsidR="008116B2" w:rsidRPr="00DF11C8" w:rsidTr="00116A3D">
        <w:trPr>
          <w:trHeight w:val="759"/>
        </w:trPr>
        <w:tc>
          <w:tcPr>
            <w:tcW w:w="709" w:type="dxa"/>
            <w:tcBorders>
              <w:top w:val="single" w:sz="4" w:space="0" w:color="auto"/>
              <w:left w:val="single" w:sz="4" w:space="0" w:color="auto"/>
              <w:bottom w:val="single" w:sz="4" w:space="0" w:color="auto"/>
              <w:right w:val="single" w:sz="4" w:space="0" w:color="auto"/>
            </w:tcBorders>
            <w:vAlign w:val="center"/>
          </w:tcPr>
          <w:p w:rsidR="008116B2" w:rsidRPr="00F90DEE" w:rsidRDefault="008116B2" w:rsidP="008116B2">
            <w:pPr>
              <w:snapToGrid w:val="0"/>
              <w:jc w:val="center"/>
              <w:rPr>
                <w:sz w:val="22"/>
                <w:szCs w:val="22"/>
                <w:lang w:eastAsia="ru-RU"/>
              </w:rPr>
            </w:pPr>
            <w:r w:rsidRPr="00F90DEE">
              <w:rPr>
                <w:sz w:val="22"/>
                <w:szCs w:val="22"/>
                <w:lang w:eastAsia="ru-RU"/>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Городской филиал № 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ул.</w:t>
            </w:r>
            <w:r w:rsidR="00116A3D">
              <w:rPr>
                <w:sz w:val="22"/>
                <w:szCs w:val="22"/>
                <w:lang w:val="en-US"/>
              </w:rPr>
              <w:t> </w:t>
            </w:r>
            <w:r w:rsidRPr="008116B2">
              <w:rPr>
                <w:sz w:val="22"/>
                <w:szCs w:val="22"/>
              </w:rPr>
              <w:t>Садовая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6851  экз.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116A3D" w:rsidP="008116B2">
            <w:pPr>
              <w:snapToGrid w:val="0"/>
              <w:jc w:val="center"/>
              <w:rPr>
                <w:sz w:val="22"/>
                <w:szCs w:val="22"/>
              </w:rPr>
            </w:pPr>
            <w:r>
              <w:rPr>
                <w:sz w:val="22"/>
                <w:szCs w:val="22"/>
              </w:rPr>
              <w:t>приспособ.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116A3D" w:rsidP="008116B2">
            <w:pPr>
              <w:snapToGrid w:val="0"/>
              <w:jc w:val="center"/>
              <w:rPr>
                <w:sz w:val="22"/>
                <w:szCs w:val="22"/>
              </w:rPr>
            </w:pPr>
            <w:r>
              <w:rPr>
                <w:sz w:val="22"/>
                <w:szCs w:val="22"/>
              </w:rPr>
              <w:t>-</w:t>
            </w:r>
          </w:p>
        </w:tc>
      </w:tr>
      <w:tr w:rsidR="008116B2" w:rsidRPr="00DF11C8" w:rsidTr="00116A3D">
        <w:trPr>
          <w:trHeight w:val="759"/>
        </w:trPr>
        <w:tc>
          <w:tcPr>
            <w:tcW w:w="709" w:type="dxa"/>
            <w:tcBorders>
              <w:top w:val="single" w:sz="4" w:space="0" w:color="auto"/>
              <w:left w:val="single" w:sz="4" w:space="0" w:color="auto"/>
              <w:bottom w:val="single" w:sz="4" w:space="0" w:color="auto"/>
              <w:right w:val="single" w:sz="4" w:space="0" w:color="auto"/>
            </w:tcBorders>
            <w:vAlign w:val="center"/>
          </w:tcPr>
          <w:p w:rsidR="008116B2" w:rsidRPr="00F90DEE" w:rsidRDefault="008116B2" w:rsidP="008116B2">
            <w:pPr>
              <w:snapToGrid w:val="0"/>
              <w:jc w:val="center"/>
              <w:rPr>
                <w:sz w:val="22"/>
                <w:szCs w:val="22"/>
                <w:lang w:eastAsia="ru-RU"/>
              </w:rPr>
            </w:pPr>
            <w:r w:rsidRPr="00F90DEE">
              <w:rPr>
                <w:sz w:val="22"/>
                <w:szCs w:val="22"/>
                <w:lang w:eastAsia="ru-RU"/>
              </w:rPr>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Городской филиал № 28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116A3D">
            <w:pPr>
              <w:snapToGrid w:val="0"/>
              <w:jc w:val="center"/>
              <w:rPr>
                <w:sz w:val="22"/>
                <w:szCs w:val="22"/>
              </w:rPr>
            </w:pPr>
            <w:r w:rsidRPr="008116B2">
              <w:rPr>
                <w:sz w:val="22"/>
                <w:szCs w:val="22"/>
              </w:rPr>
              <w:t>ул.</w:t>
            </w:r>
            <w:r w:rsidR="00116A3D">
              <w:rPr>
                <w:sz w:val="22"/>
                <w:szCs w:val="22"/>
                <w:lang w:val="en-US"/>
              </w:rPr>
              <w:t> </w:t>
            </w:r>
            <w:r w:rsidR="00116A3D">
              <w:rPr>
                <w:sz w:val="22"/>
                <w:szCs w:val="22"/>
              </w:rPr>
              <w:t>Дзержинского,д. 24</w:t>
            </w:r>
            <w:r w:rsidRPr="008116B2">
              <w:rPr>
                <w:sz w:val="22"/>
                <w:szCs w:val="22"/>
              </w:rPr>
              <w:t>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8862  экз.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116A3D" w:rsidP="008116B2">
            <w:pPr>
              <w:snapToGrid w:val="0"/>
              <w:jc w:val="center"/>
              <w:rPr>
                <w:sz w:val="22"/>
                <w:szCs w:val="22"/>
              </w:rPr>
            </w:pPr>
            <w:r>
              <w:rPr>
                <w:sz w:val="22"/>
                <w:szCs w:val="22"/>
              </w:rPr>
              <w:t>приспособ.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116A3D" w:rsidP="008116B2">
            <w:pPr>
              <w:snapToGrid w:val="0"/>
              <w:jc w:val="center"/>
              <w:rPr>
                <w:sz w:val="22"/>
                <w:szCs w:val="22"/>
              </w:rPr>
            </w:pPr>
            <w:r>
              <w:rPr>
                <w:sz w:val="22"/>
                <w:szCs w:val="22"/>
              </w:rPr>
              <w:t>-</w:t>
            </w:r>
          </w:p>
        </w:tc>
      </w:tr>
      <w:tr w:rsidR="008116B2" w:rsidRPr="00DF11C8" w:rsidTr="00116A3D">
        <w:trPr>
          <w:trHeight w:val="759"/>
        </w:trPr>
        <w:tc>
          <w:tcPr>
            <w:tcW w:w="709" w:type="dxa"/>
            <w:tcBorders>
              <w:top w:val="single" w:sz="4" w:space="0" w:color="auto"/>
              <w:left w:val="single" w:sz="4" w:space="0" w:color="auto"/>
              <w:bottom w:val="single" w:sz="4" w:space="0" w:color="auto"/>
              <w:right w:val="single" w:sz="4" w:space="0" w:color="auto"/>
            </w:tcBorders>
            <w:vAlign w:val="center"/>
          </w:tcPr>
          <w:p w:rsidR="008116B2" w:rsidRPr="00F90DEE" w:rsidRDefault="008116B2" w:rsidP="008116B2">
            <w:pPr>
              <w:snapToGrid w:val="0"/>
              <w:jc w:val="center"/>
              <w:rPr>
                <w:sz w:val="22"/>
                <w:szCs w:val="22"/>
                <w:lang w:eastAsia="ru-RU"/>
              </w:rPr>
            </w:pPr>
            <w:r w:rsidRPr="00F90DEE">
              <w:rPr>
                <w:sz w:val="22"/>
                <w:szCs w:val="22"/>
                <w:lang w:eastAsia="ru-RU"/>
              </w:rPr>
              <w:t>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 xml:space="preserve">Козельский краеведческий музей (ККМ) филиал КОКМ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116A3D" w:rsidP="00116A3D">
            <w:pPr>
              <w:jc w:val="center"/>
              <w:rPr>
                <w:sz w:val="22"/>
                <w:szCs w:val="22"/>
              </w:rPr>
            </w:pPr>
            <w:r>
              <w:rPr>
                <w:sz w:val="22"/>
                <w:szCs w:val="22"/>
              </w:rPr>
              <w:t>ул. </w:t>
            </w:r>
            <w:r w:rsidRPr="008116B2">
              <w:rPr>
                <w:sz w:val="22"/>
                <w:szCs w:val="22"/>
              </w:rPr>
              <w:t>Б. Советская</w:t>
            </w:r>
            <w:r w:rsidR="008116B2" w:rsidRPr="008116B2">
              <w:rPr>
                <w:sz w:val="22"/>
                <w:szCs w:val="22"/>
              </w:rPr>
              <w:t xml:space="preserve">, </w:t>
            </w:r>
            <w:r>
              <w:rPr>
                <w:sz w:val="22"/>
                <w:szCs w:val="22"/>
              </w:rPr>
              <w:t xml:space="preserve">д. </w:t>
            </w:r>
            <w:r w:rsidR="008116B2" w:rsidRPr="008116B2">
              <w:rPr>
                <w:sz w:val="22"/>
                <w:szCs w:val="22"/>
              </w:rPr>
              <w:t xml:space="preserve">75 и </w:t>
            </w:r>
            <w:r>
              <w:rPr>
                <w:sz w:val="22"/>
                <w:szCs w:val="22"/>
              </w:rPr>
              <w:t>ул. Кузнечная</w:t>
            </w:r>
            <w:r w:rsidR="008116B2" w:rsidRPr="008116B2">
              <w:rPr>
                <w:sz w:val="22"/>
                <w:szCs w:val="22"/>
              </w:rPr>
              <w:t xml:space="preserve">, </w:t>
            </w:r>
            <w:r>
              <w:rPr>
                <w:sz w:val="22"/>
                <w:szCs w:val="22"/>
              </w:rPr>
              <w:t xml:space="preserve">д. </w:t>
            </w:r>
            <w:r w:rsidR="008116B2" w:rsidRPr="008116B2">
              <w:rPr>
                <w:sz w:val="22"/>
                <w:szCs w:val="22"/>
              </w:rPr>
              <w:t xml:space="preserve">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116A3D" w:rsidP="008116B2">
            <w:pPr>
              <w:snapToGrid w:val="0"/>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116A3D" w:rsidP="008116B2">
            <w:pPr>
              <w:snapToGrid w:val="0"/>
              <w:jc w:val="center"/>
              <w:rPr>
                <w:sz w:val="22"/>
                <w:szCs w:val="22"/>
              </w:rPr>
            </w:pPr>
            <w:r>
              <w:rPr>
                <w:sz w:val="22"/>
                <w:szCs w:val="22"/>
              </w:rPr>
              <w:t>специальное/</w:t>
            </w:r>
            <w:r w:rsidR="008116B2">
              <w:rPr>
                <w:sz w:val="22"/>
                <w:szCs w:val="22"/>
              </w:rPr>
              <w:t>приспособ.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 xml:space="preserve">1957, </w:t>
            </w:r>
          </w:p>
          <w:p w:rsidR="008116B2" w:rsidRPr="008116B2" w:rsidRDefault="008116B2" w:rsidP="008116B2">
            <w:pPr>
              <w:snapToGrid w:val="0"/>
              <w:jc w:val="center"/>
              <w:rPr>
                <w:sz w:val="22"/>
                <w:szCs w:val="22"/>
              </w:rPr>
            </w:pPr>
            <w:r w:rsidRPr="008116B2">
              <w:rPr>
                <w:sz w:val="22"/>
                <w:szCs w:val="22"/>
              </w:rPr>
              <w:t>2006 г</w:t>
            </w:r>
          </w:p>
        </w:tc>
      </w:tr>
      <w:tr w:rsidR="008116B2" w:rsidRPr="00DF11C8" w:rsidTr="00116A3D">
        <w:trPr>
          <w:trHeight w:val="759"/>
        </w:trPr>
        <w:tc>
          <w:tcPr>
            <w:tcW w:w="709" w:type="dxa"/>
            <w:tcBorders>
              <w:top w:val="single" w:sz="4" w:space="0" w:color="auto"/>
              <w:left w:val="single" w:sz="4" w:space="0" w:color="auto"/>
              <w:bottom w:val="single" w:sz="4" w:space="0" w:color="auto"/>
              <w:right w:val="single" w:sz="4" w:space="0" w:color="auto"/>
            </w:tcBorders>
            <w:vAlign w:val="center"/>
          </w:tcPr>
          <w:p w:rsidR="008116B2" w:rsidRPr="00F90DEE" w:rsidRDefault="008116B2" w:rsidP="008116B2">
            <w:pPr>
              <w:snapToGrid w:val="0"/>
              <w:jc w:val="center"/>
              <w:rPr>
                <w:sz w:val="22"/>
                <w:szCs w:val="22"/>
                <w:lang w:eastAsia="ru-RU"/>
              </w:rPr>
            </w:pPr>
            <w:r w:rsidRPr="00F90DEE">
              <w:rPr>
                <w:sz w:val="22"/>
                <w:szCs w:val="22"/>
                <w:lang w:eastAsia="ru-RU"/>
              </w:rPr>
              <w:t>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8116B2" w:rsidP="008116B2">
            <w:pPr>
              <w:snapToGrid w:val="0"/>
              <w:jc w:val="center"/>
              <w:rPr>
                <w:sz w:val="22"/>
                <w:szCs w:val="22"/>
              </w:rPr>
            </w:pPr>
            <w:r w:rsidRPr="008116B2">
              <w:rPr>
                <w:sz w:val="22"/>
                <w:szCs w:val="22"/>
              </w:rPr>
              <w:t>Музей леса «лесные истоки»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116A3D" w:rsidP="00116A3D">
            <w:pPr>
              <w:snapToGrid w:val="0"/>
              <w:jc w:val="center"/>
              <w:rPr>
                <w:sz w:val="22"/>
                <w:szCs w:val="22"/>
              </w:rPr>
            </w:pPr>
            <w:r w:rsidRPr="00116A3D">
              <w:rPr>
                <w:sz w:val="22"/>
                <w:szCs w:val="22"/>
              </w:rPr>
              <w:t>ул. Лесная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116A3D" w:rsidP="00116A3D">
            <w:pPr>
              <w:snapToGrid w:val="0"/>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116A3D" w:rsidP="00116A3D">
            <w:pPr>
              <w:snapToGrid w:val="0"/>
              <w:jc w:val="center"/>
              <w:rPr>
                <w:sz w:val="22"/>
                <w:szCs w:val="22"/>
              </w:rPr>
            </w:pPr>
            <w:r>
              <w:rPr>
                <w:sz w:val="22"/>
                <w:szCs w:val="22"/>
              </w:rPr>
              <w:t>приспособ.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116A3D" w:rsidP="00116A3D">
            <w:pPr>
              <w:snapToGrid w:val="0"/>
              <w:jc w:val="center"/>
              <w:rPr>
                <w:sz w:val="22"/>
                <w:szCs w:val="22"/>
              </w:rPr>
            </w:pPr>
            <w:r>
              <w:rPr>
                <w:sz w:val="22"/>
                <w:szCs w:val="22"/>
              </w:rPr>
              <w:t>-</w:t>
            </w:r>
          </w:p>
        </w:tc>
      </w:tr>
      <w:tr w:rsidR="008116B2" w:rsidRPr="00DF11C8" w:rsidTr="00116A3D">
        <w:trPr>
          <w:trHeight w:val="759"/>
        </w:trPr>
        <w:tc>
          <w:tcPr>
            <w:tcW w:w="709" w:type="dxa"/>
            <w:tcBorders>
              <w:top w:val="single" w:sz="4" w:space="0" w:color="auto"/>
              <w:left w:val="single" w:sz="4" w:space="0" w:color="auto"/>
              <w:bottom w:val="single" w:sz="4" w:space="0" w:color="auto"/>
              <w:right w:val="single" w:sz="4" w:space="0" w:color="auto"/>
            </w:tcBorders>
            <w:vAlign w:val="center"/>
          </w:tcPr>
          <w:p w:rsidR="008116B2" w:rsidRPr="00F90DEE" w:rsidRDefault="00116A3D" w:rsidP="008116B2">
            <w:pPr>
              <w:snapToGrid w:val="0"/>
              <w:jc w:val="center"/>
              <w:rPr>
                <w:sz w:val="22"/>
                <w:szCs w:val="22"/>
                <w:lang w:eastAsia="ru-RU"/>
              </w:rPr>
            </w:pPr>
            <w:r>
              <w:rPr>
                <w:sz w:val="22"/>
                <w:szCs w:val="22"/>
                <w:lang w:eastAsia="ru-RU"/>
              </w:rPr>
              <w:t>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116A3D" w:rsidP="008116B2">
            <w:pPr>
              <w:snapToGrid w:val="0"/>
              <w:jc w:val="center"/>
              <w:rPr>
                <w:sz w:val="22"/>
                <w:szCs w:val="22"/>
              </w:rPr>
            </w:pPr>
            <w:r w:rsidRPr="00116A3D">
              <w:rPr>
                <w:sz w:val="22"/>
                <w:szCs w:val="22"/>
              </w:rPr>
              <w:t>Музей «Музей природы»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116A3D" w:rsidP="008116B2">
            <w:pPr>
              <w:snapToGrid w:val="0"/>
              <w:jc w:val="center"/>
              <w:rPr>
                <w:sz w:val="22"/>
                <w:szCs w:val="22"/>
              </w:rPr>
            </w:pPr>
            <w:r w:rsidRPr="00116A3D">
              <w:rPr>
                <w:sz w:val="22"/>
                <w:szCs w:val="22"/>
              </w:rPr>
              <w:t>ул. Большая Советская, 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116A3D" w:rsidP="00116A3D">
            <w:pPr>
              <w:snapToGrid w:val="0"/>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116A3D" w:rsidP="00116A3D">
            <w:pPr>
              <w:snapToGrid w:val="0"/>
              <w:jc w:val="center"/>
              <w:rPr>
                <w:sz w:val="22"/>
                <w:szCs w:val="22"/>
              </w:rPr>
            </w:pPr>
            <w:r>
              <w:rPr>
                <w:sz w:val="22"/>
                <w:szCs w:val="22"/>
              </w:rPr>
              <w:t>приспособ.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6B2" w:rsidRPr="008116B2" w:rsidRDefault="00116A3D" w:rsidP="00116A3D">
            <w:pPr>
              <w:snapToGrid w:val="0"/>
              <w:jc w:val="center"/>
              <w:rPr>
                <w:sz w:val="22"/>
                <w:szCs w:val="22"/>
              </w:rPr>
            </w:pPr>
            <w:r>
              <w:rPr>
                <w:sz w:val="22"/>
                <w:szCs w:val="22"/>
              </w:rPr>
              <w:t>-</w:t>
            </w:r>
          </w:p>
        </w:tc>
      </w:tr>
    </w:tbl>
    <w:p w:rsidR="00A9042C" w:rsidRPr="00DF11C8" w:rsidRDefault="00A9042C" w:rsidP="00A9042C">
      <w:pPr>
        <w:pStyle w:val="affffd"/>
        <w:spacing w:line="360" w:lineRule="auto"/>
      </w:pPr>
    </w:p>
    <w:p w:rsidR="00A9042C" w:rsidRDefault="009F14C7" w:rsidP="004B5745">
      <w:pPr>
        <w:pStyle w:val="affffd"/>
        <w:spacing w:line="276" w:lineRule="auto"/>
        <w:rPr>
          <w:sz w:val="26"/>
          <w:szCs w:val="26"/>
        </w:rPr>
      </w:pPr>
      <w:r w:rsidRPr="009F14C7">
        <w:rPr>
          <w:sz w:val="26"/>
          <w:szCs w:val="26"/>
        </w:rPr>
        <w:t>Общественные пространства</w:t>
      </w:r>
    </w:p>
    <w:p w:rsidR="009F14C7" w:rsidRPr="009F14C7" w:rsidRDefault="009F14C7" w:rsidP="004B5745">
      <w:pPr>
        <w:shd w:val="clear" w:color="auto" w:fill="FFFFFF"/>
        <w:tabs>
          <w:tab w:val="left" w:pos="142"/>
        </w:tabs>
        <w:spacing w:line="276" w:lineRule="auto"/>
        <w:ind w:right="357" w:firstLine="709"/>
        <w:rPr>
          <w:sz w:val="26"/>
          <w:szCs w:val="26"/>
        </w:rPr>
      </w:pPr>
      <w:r w:rsidRPr="009F14C7">
        <w:rPr>
          <w:sz w:val="26"/>
          <w:szCs w:val="26"/>
        </w:rPr>
        <w:t>На территории городского поселения расположено два тематических парка:</w:t>
      </w:r>
    </w:p>
    <w:p w:rsidR="009F14C7" w:rsidRPr="009F14C7" w:rsidRDefault="004B5745" w:rsidP="004B5745">
      <w:pPr>
        <w:pStyle w:val="Main0"/>
        <w:tabs>
          <w:tab w:val="left" w:pos="142"/>
        </w:tabs>
        <w:spacing w:line="276" w:lineRule="auto"/>
        <w:rPr>
          <w:sz w:val="26"/>
          <w:szCs w:val="26"/>
        </w:rPr>
      </w:pPr>
      <w:r>
        <w:rPr>
          <w:sz w:val="26"/>
          <w:szCs w:val="26"/>
        </w:rPr>
        <w:t xml:space="preserve">- </w:t>
      </w:r>
      <w:r w:rsidR="009F14C7" w:rsidRPr="009F14C7">
        <w:rPr>
          <w:sz w:val="26"/>
          <w:szCs w:val="26"/>
        </w:rPr>
        <w:t xml:space="preserve">Детский парк «Три богатыря». </w:t>
      </w:r>
      <w:r w:rsidR="00B3547D">
        <w:rPr>
          <w:sz w:val="26"/>
          <w:szCs w:val="26"/>
        </w:rPr>
        <w:t>Располагается в центральной части города</w:t>
      </w:r>
      <w:r w:rsidR="0011087B">
        <w:rPr>
          <w:sz w:val="26"/>
          <w:szCs w:val="26"/>
        </w:rPr>
        <w:t xml:space="preserve"> по улице Большая Советская</w:t>
      </w:r>
      <w:r w:rsidR="00B3547D">
        <w:rPr>
          <w:sz w:val="26"/>
          <w:szCs w:val="26"/>
        </w:rPr>
        <w:t xml:space="preserve">. </w:t>
      </w:r>
      <w:r w:rsidR="009F14C7" w:rsidRPr="009F14C7">
        <w:rPr>
          <w:sz w:val="26"/>
          <w:szCs w:val="26"/>
        </w:rPr>
        <w:t xml:space="preserve">Для посетителей </w:t>
      </w:r>
      <w:r w:rsidR="00B3547D">
        <w:rPr>
          <w:sz w:val="26"/>
          <w:szCs w:val="26"/>
        </w:rPr>
        <w:t xml:space="preserve">парк открыт </w:t>
      </w:r>
      <w:r w:rsidR="0011087B">
        <w:rPr>
          <w:sz w:val="26"/>
          <w:szCs w:val="26"/>
        </w:rPr>
        <w:t>в</w:t>
      </w:r>
      <w:r w:rsidR="00B3547D">
        <w:rPr>
          <w:sz w:val="26"/>
          <w:szCs w:val="26"/>
        </w:rPr>
        <w:t xml:space="preserve"> 2010 года</w:t>
      </w:r>
      <w:r>
        <w:rPr>
          <w:sz w:val="26"/>
          <w:szCs w:val="26"/>
        </w:rPr>
        <w:t>;</w:t>
      </w:r>
    </w:p>
    <w:p w:rsidR="009F14C7" w:rsidRPr="00B3547D" w:rsidRDefault="004B5745" w:rsidP="004B5745">
      <w:pPr>
        <w:pStyle w:val="Main0"/>
        <w:tabs>
          <w:tab w:val="left" w:pos="142"/>
        </w:tabs>
        <w:spacing w:line="276" w:lineRule="auto"/>
        <w:rPr>
          <w:sz w:val="26"/>
          <w:szCs w:val="26"/>
        </w:rPr>
      </w:pPr>
      <w:r>
        <w:rPr>
          <w:sz w:val="26"/>
          <w:szCs w:val="26"/>
        </w:rPr>
        <w:t xml:space="preserve">- </w:t>
      </w:r>
      <w:r w:rsidR="00B3547D" w:rsidRPr="00B3547D">
        <w:rPr>
          <w:sz w:val="26"/>
          <w:szCs w:val="26"/>
        </w:rPr>
        <w:t>Сказочное подворье «Вихляндия»</w:t>
      </w:r>
      <w:r w:rsidR="00B3547D">
        <w:rPr>
          <w:sz w:val="26"/>
          <w:szCs w:val="26"/>
        </w:rPr>
        <w:t>.</w:t>
      </w:r>
      <w:r>
        <w:rPr>
          <w:sz w:val="26"/>
          <w:szCs w:val="26"/>
        </w:rPr>
        <w:t xml:space="preserve"> Частный парк</w:t>
      </w:r>
      <w:r w:rsidRPr="004B5745">
        <w:rPr>
          <w:sz w:val="26"/>
          <w:szCs w:val="26"/>
        </w:rPr>
        <w:t xml:space="preserve"> предлагает ознакомиться с многочисленными персонажами, которые выполнены из арт-бетона.</w:t>
      </w:r>
      <w:r>
        <w:rPr>
          <w:sz w:val="26"/>
          <w:szCs w:val="26"/>
        </w:rPr>
        <w:t xml:space="preserve"> Открыт </w:t>
      </w:r>
      <w:r w:rsidR="0011087B">
        <w:rPr>
          <w:sz w:val="26"/>
          <w:szCs w:val="26"/>
        </w:rPr>
        <w:t>в</w:t>
      </w:r>
      <w:r>
        <w:rPr>
          <w:sz w:val="26"/>
          <w:szCs w:val="26"/>
        </w:rPr>
        <w:t xml:space="preserve"> 2013 год</w:t>
      </w:r>
      <w:r w:rsidR="0011087B">
        <w:rPr>
          <w:sz w:val="26"/>
          <w:szCs w:val="26"/>
        </w:rPr>
        <w:t>у</w:t>
      </w:r>
      <w:r>
        <w:rPr>
          <w:sz w:val="26"/>
          <w:szCs w:val="26"/>
        </w:rPr>
        <w:t>.</w:t>
      </w:r>
    </w:p>
    <w:p w:rsidR="00A9042C" w:rsidRDefault="00A9042C" w:rsidP="00A9042C">
      <w:pPr>
        <w:pStyle w:val="affffd"/>
        <w:spacing w:line="360" w:lineRule="auto"/>
        <w:rPr>
          <w:sz w:val="26"/>
          <w:szCs w:val="26"/>
        </w:rPr>
      </w:pPr>
      <w:r w:rsidRPr="00FE38CD">
        <w:rPr>
          <w:sz w:val="26"/>
          <w:szCs w:val="26"/>
        </w:rPr>
        <w:lastRenderedPageBreak/>
        <w:t>Спортивные сооружения</w:t>
      </w:r>
    </w:p>
    <w:p w:rsidR="0011087B" w:rsidRDefault="0011087B" w:rsidP="0011087B">
      <w:pPr>
        <w:pStyle w:val="Main0"/>
        <w:tabs>
          <w:tab w:val="left" w:pos="142"/>
        </w:tabs>
        <w:spacing w:line="276" w:lineRule="auto"/>
        <w:rPr>
          <w:sz w:val="26"/>
          <w:szCs w:val="26"/>
        </w:rPr>
      </w:pPr>
      <w:r>
        <w:rPr>
          <w:sz w:val="26"/>
          <w:szCs w:val="26"/>
        </w:rPr>
        <w:t xml:space="preserve">На территории городского поселения действует </w:t>
      </w:r>
      <w:r w:rsidRPr="0011087B">
        <w:rPr>
          <w:sz w:val="26"/>
          <w:szCs w:val="26"/>
        </w:rPr>
        <w:t>детско-юношеская спортивная школа «Фаворит»</w:t>
      </w:r>
      <w:r>
        <w:rPr>
          <w:sz w:val="26"/>
          <w:szCs w:val="26"/>
        </w:rPr>
        <w:t>.</w:t>
      </w:r>
      <w:r w:rsidR="00FE69E2">
        <w:rPr>
          <w:sz w:val="26"/>
          <w:szCs w:val="26"/>
        </w:rPr>
        <w:t xml:space="preserve"> При спортивной школе действуют секции: аэробика, фитнес-йога, степ-аэробика, восточные танцы, атлетическая гимнастика, спортивные единоборства, волейбол, баскетбол, настольный теннис, большой теннис, мини футбол, бадминтон, общая физическая подготовка, гимнастика.</w:t>
      </w:r>
    </w:p>
    <w:p w:rsidR="007F641D" w:rsidRPr="007F641D" w:rsidRDefault="007F641D" w:rsidP="007F641D">
      <w:pPr>
        <w:pStyle w:val="ae"/>
        <w:spacing w:line="240" w:lineRule="auto"/>
        <w:jc w:val="center"/>
        <w:rPr>
          <w:b/>
        </w:rPr>
      </w:pPr>
      <w:r w:rsidRPr="007F641D">
        <w:rPr>
          <w:b/>
        </w:rPr>
        <w:t xml:space="preserve">Характеристика спортивных сооружений </w:t>
      </w:r>
    </w:p>
    <w:p w:rsidR="00FE69E2" w:rsidRPr="004B5745" w:rsidRDefault="00FE69E2" w:rsidP="00FE69E2">
      <w:pPr>
        <w:spacing w:line="276" w:lineRule="auto"/>
        <w:jc w:val="right"/>
        <w:rPr>
          <w:i/>
          <w:color w:val="0D0D0D" w:themeColor="text1" w:themeTint="F2"/>
        </w:rPr>
      </w:pPr>
      <w:r w:rsidRPr="004B5745">
        <w:rPr>
          <w:i/>
          <w:color w:val="0D0D0D" w:themeColor="text1" w:themeTint="F2"/>
        </w:rPr>
        <w:t xml:space="preserve">Таблица </w:t>
      </w:r>
      <w:r w:rsidR="00E015B5">
        <w:rPr>
          <w:i/>
          <w:color w:val="0D0D0D" w:themeColor="text1" w:themeTint="F2"/>
        </w:rPr>
        <w:t>23</w:t>
      </w:r>
    </w:p>
    <w:tbl>
      <w:tblPr>
        <w:tblW w:w="10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0"/>
        <w:gridCol w:w="3020"/>
        <w:gridCol w:w="1831"/>
        <w:gridCol w:w="1644"/>
        <w:gridCol w:w="3156"/>
      </w:tblGrid>
      <w:tr w:rsidR="00726D67" w:rsidRPr="00CF0172" w:rsidTr="00726D67">
        <w:trPr>
          <w:trHeight w:val="485"/>
          <w:jc w:val="center"/>
        </w:trPr>
        <w:tc>
          <w:tcPr>
            <w:tcW w:w="710" w:type="dxa"/>
            <w:vAlign w:val="center"/>
          </w:tcPr>
          <w:p w:rsidR="00726D67" w:rsidRPr="004B5745" w:rsidRDefault="00726D67" w:rsidP="00726D67">
            <w:pPr>
              <w:spacing w:line="192" w:lineRule="auto"/>
              <w:jc w:val="center"/>
              <w:rPr>
                <w:b/>
              </w:rPr>
            </w:pPr>
            <w:r>
              <w:rPr>
                <w:b/>
              </w:rPr>
              <w:t>№ п/п</w:t>
            </w:r>
          </w:p>
        </w:tc>
        <w:tc>
          <w:tcPr>
            <w:tcW w:w="3020" w:type="dxa"/>
            <w:vAlign w:val="center"/>
          </w:tcPr>
          <w:p w:rsidR="00726D67" w:rsidRPr="00FE69E2" w:rsidRDefault="00726D67" w:rsidP="00726D67">
            <w:pPr>
              <w:spacing w:line="192" w:lineRule="auto"/>
              <w:jc w:val="center"/>
              <w:rPr>
                <w:b/>
              </w:rPr>
            </w:pPr>
            <w:r w:rsidRPr="00FE69E2">
              <w:rPr>
                <w:b/>
              </w:rPr>
              <w:t>Наименование</w:t>
            </w:r>
          </w:p>
        </w:tc>
        <w:tc>
          <w:tcPr>
            <w:tcW w:w="1831" w:type="dxa"/>
            <w:vAlign w:val="center"/>
          </w:tcPr>
          <w:p w:rsidR="00726D67" w:rsidRPr="00FE69E2" w:rsidRDefault="00726D67" w:rsidP="00726D67">
            <w:pPr>
              <w:spacing w:line="192" w:lineRule="auto"/>
              <w:jc w:val="center"/>
              <w:rPr>
                <w:b/>
              </w:rPr>
            </w:pPr>
            <w:r w:rsidRPr="00FE69E2">
              <w:rPr>
                <w:b/>
              </w:rPr>
              <w:t>Адрес</w:t>
            </w:r>
          </w:p>
        </w:tc>
        <w:tc>
          <w:tcPr>
            <w:tcW w:w="1644" w:type="dxa"/>
            <w:vAlign w:val="center"/>
          </w:tcPr>
          <w:p w:rsidR="00726D67" w:rsidRPr="00FE69E2" w:rsidRDefault="00726D67" w:rsidP="00726D67">
            <w:pPr>
              <w:spacing w:line="192" w:lineRule="auto"/>
              <w:jc w:val="center"/>
              <w:rPr>
                <w:b/>
              </w:rPr>
            </w:pPr>
            <w:r w:rsidRPr="00FE69E2">
              <w:rPr>
                <w:b/>
              </w:rPr>
              <w:t>Вместимость учреждений</w:t>
            </w:r>
          </w:p>
        </w:tc>
        <w:tc>
          <w:tcPr>
            <w:tcW w:w="3156" w:type="dxa"/>
            <w:vAlign w:val="center"/>
          </w:tcPr>
          <w:p w:rsidR="00726D67" w:rsidRPr="00FE69E2" w:rsidRDefault="00726D67" w:rsidP="00726D67">
            <w:pPr>
              <w:spacing w:line="192" w:lineRule="auto"/>
              <w:jc w:val="center"/>
              <w:rPr>
                <w:b/>
              </w:rPr>
            </w:pPr>
            <w:r w:rsidRPr="00FE69E2">
              <w:rPr>
                <w:b/>
              </w:rPr>
              <w:t>Характеристика</w:t>
            </w:r>
          </w:p>
        </w:tc>
      </w:tr>
      <w:tr w:rsidR="00726D67" w:rsidRPr="00CF0172" w:rsidTr="00726D67">
        <w:trPr>
          <w:jc w:val="center"/>
        </w:trPr>
        <w:tc>
          <w:tcPr>
            <w:tcW w:w="710" w:type="dxa"/>
            <w:vAlign w:val="center"/>
          </w:tcPr>
          <w:p w:rsidR="00726D67" w:rsidRPr="00726D67" w:rsidRDefault="00726D67" w:rsidP="00726D67">
            <w:pPr>
              <w:snapToGrid w:val="0"/>
              <w:jc w:val="center"/>
              <w:rPr>
                <w:sz w:val="22"/>
                <w:szCs w:val="22"/>
              </w:rPr>
            </w:pPr>
            <w:r w:rsidRPr="00726D67">
              <w:rPr>
                <w:sz w:val="22"/>
                <w:szCs w:val="22"/>
              </w:rPr>
              <w:t>1</w:t>
            </w:r>
          </w:p>
        </w:tc>
        <w:tc>
          <w:tcPr>
            <w:tcW w:w="3020" w:type="dxa"/>
            <w:vAlign w:val="center"/>
          </w:tcPr>
          <w:p w:rsidR="00726D67" w:rsidRPr="00726D67" w:rsidRDefault="00701BED" w:rsidP="00726D67">
            <w:pPr>
              <w:snapToGrid w:val="0"/>
              <w:jc w:val="center"/>
              <w:rPr>
                <w:sz w:val="22"/>
                <w:szCs w:val="22"/>
                <w:lang w:eastAsia="ru-RU"/>
              </w:rPr>
            </w:pPr>
            <w:hyperlink r:id="rId26" w:tooltip="поиск всех организаций с именем МУНИЦИПАЛЬНОЕ УЧРЕЖДЕНИЕ &quot;ФИЗКУЛЬТУРНО-ОЗДОРОВИТЕЛЬНЫЙ КОМПЛЕКС&quot;" w:history="1">
              <w:r w:rsidR="00726D67" w:rsidRPr="00726D67">
                <w:rPr>
                  <w:sz w:val="22"/>
                  <w:szCs w:val="22"/>
                </w:rPr>
                <w:t>Муниципальное учреждение "Физкультурно-оздоровительный комплекс"</w:t>
              </w:r>
            </w:hyperlink>
          </w:p>
        </w:tc>
        <w:tc>
          <w:tcPr>
            <w:tcW w:w="1831" w:type="dxa"/>
            <w:vAlign w:val="center"/>
          </w:tcPr>
          <w:p w:rsidR="00726D67" w:rsidRPr="00726D67" w:rsidRDefault="00726D67" w:rsidP="00726D67">
            <w:pPr>
              <w:snapToGrid w:val="0"/>
              <w:jc w:val="center"/>
              <w:rPr>
                <w:sz w:val="22"/>
                <w:szCs w:val="22"/>
                <w:lang w:eastAsia="ru-RU"/>
              </w:rPr>
            </w:pPr>
            <w:r w:rsidRPr="00726D67">
              <w:rPr>
                <w:sz w:val="22"/>
                <w:szCs w:val="22"/>
                <w:lang w:eastAsia="ru-RU"/>
              </w:rPr>
              <w:t>ул. Чкалова, д. 25б</w:t>
            </w:r>
          </w:p>
        </w:tc>
        <w:tc>
          <w:tcPr>
            <w:tcW w:w="1644" w:type="dxa"/>
            <w:vAlign w:val="center"/>
          </w:tcPr>
          <w:p w:rsidR="00726D67" w:rsidRPr="00726D67" w:rsidRDefault="00726D67" w:rsidP="00726D67">
            <w:pPr>
              <w:snapToGrid w:val="0"/>
              <w:jc w:val="center"/>
              <w:rPr>
                <w:sz w:val="22"/>
                <w:szCs w:val="22"/>
                <w:lang w:eastAsia="ru-RU"/>
              </w:rPr>
            </w:pPr>
            <w:r w:rsidRPr="00726D67">
              <w:rPr>
                <w:sz w:val="22"/>
                <w:szCs w:val="22"/>
                <w:lang w:eastAsia="ru-RU"/>
              </w:rPr>
              <w:t>60 человек в час</w:t>
            </w:r>
          </w:p>
        </w:tc>
        <w:tc>
          <w:tcPr>
            <w:tcW w:w="3156" w:type="dxa"/>
            <w:vAlign w:val="center"/>
          </w:tcPr>
          <w:p w:rsidR="00726D67" w:rsidRPr="00726D67" w:rsidRDefault="00726D67" w:rsidP="00726D67">
            <w:pPr>
              <w:shd w:val="clear" w:color="auto" w:fill="FFFFFF"/>
              <w:snapToGrid w:val="0"/>
              <w:jc w:val="center"/>
              <w:rPr>
                <w:sz w:val="22"/>
                <w:szCs w:val="22"/>
                <w:lang w:eastAsia="ru-RU"/>
              </w:rPr>
            </w:pPr>
            <w:r w:rsidRPr="00726D67">
              <w:rPr>
                <w:sz w:val="22"/>
                <w:szCs w:val="22"/>
                <w:lang w:eastAsia="ru-RU"/>
              </w:rPr>
              <w:t>Детско-юношеская спортивная школа «Фаворит»</w:t>
            </w:r>
          </w:p>
        </w:tc>
      </w:tr>
      <w:tr w:rsidR="00726D67" w:rsidRPr="00CF0172" w:rsidTr="00726D67">
        <w:trPr>
          <w:jc w:val="center"/>
        </w:trPr>
        <w:tc>
          <w:tcPr>
            <w:tcW w:w="710" w:type="dxa"/>
            <w:vAlign w:val="center"/>
          </w:tcPr>
          <w:p w:rsidR="00726D67" w:rsidRPr="00726D67" w:rsidRDefault="00726D67" w:rsidP="00726D67">
            <w:pPr>
              <w:snapToGrid w:val="0"/>
              <w:jc w:val="center"/>
              <w:rPr>
                <w:sz w:val="22"/>
                <w:szCs w:val="22"/>
              </w:rPr>
            </w:pPr>
            <w:r w:rsidRPr="00726D67">
              <w:rPr>
                <w:sz w:val="22"/>
                <w:szCs w:val="22"/>
              </w:rPr>
              <w:t>2</w:t>
            </w:r>
          </w:p>
        </w:tc>
        <w:tc>
          <w:tcPr>
            <w:tcW w:w="3020" w:type="dxa"/>
            <w:vAlign w:val="center"/>
          </w:tcPr>
          <w:p w:rsidR="00726D67" w:rsidRPr="00726D67" w:rsidRDefault="00726D67" w:rsidP="00726D67">
            <w:pPr>
              <w:snapToGrid w:val="0"/>
              <w:jc w:val="center"/>
              <w:rPr>
                <w:sz w:val="22"/>
                <w:szCs w:val="22"/>
              </w:rPr>
            </w:pPr>
            <w:r w:rsidRPr="00726D67">
              <w:rPr>
                <w:sz w:val="22"/>
                <w:szCs w:val="22"/>
              </w:rPr>
              <w:t>Спортивный стадион</w:t>
            </w:r>
          </w:p>
        </w:tc>
        <w:tc>
          <w:tcPr>
            <w:tcW w:w="1831" w:type="dxa"/>
            <w:vAlign w:val="center"/>
          </w:tcPr>
          <w:p w:rsidR="00726D67" w:rsidRPr="00726D67" w:rsidRDefault="00726D67" w:rsidP="00726D67">
            <w:pPr>
              <w:snapToGrid w:val="0"/>
              <w:jc w:val="center"/>
              <w:rPr>
                <w:sz w:val="22"/>
                <w:szCs w:val="22"/>
              </w:rPr>
            </w:pPr>
            <w:r w:rsidRPr="00726D67">
              <w:rPr>
                <w:sz w:val="22"/>
                <w:szCs w:val="22"/>
              </w:rPr>
              <w:t>ул. Земляной Вал, д. 1а</w:t>
            </w:r>
          </w:p>
        </w:tc>
        <w:tc>
          <w:tcPr>
            <w:tcW w:w="1644" w:type="dxa"/>
            <w:vAlign w:val="center"/>
          </w:tcPr>
          <w:p w:rsidR="00726D67" w:rsidRPr="00726D67" w:rsidRDefault="00726D67" w:rsidP="00726D67">
            <w:pPr>
              <w:snapToGrid w:val="0"/>
              <w:jc w:val="center"/>
              <w:rPr>
                <w:sz w:val="22"/>
                <w:szCs w:val="22"/>
              </w:rPr>
            </w:pPr>
            <w:r w:rsidRPr="00726D67">
              <w:rPr>
                <w:sz w:val="22"/>
                <w:szCs w:val="22"/>
              </w:rPr>
              <w:t>1,3 га</w:t>
            </w:r>
          </w:p>
        </w:tc>
        <w:tc>
          <w:tcPr>
            <w:tcW w:w="3156" w:type="dxa"/>
            <w:vAlign w:val="center"/>
          </w:tcPr>
          <w:p w:rsidR="00726D67" w:rsidRPr="00726D67" w:rsidRDefault="00726D67" w:rsidP="00726D67">
            <w:pPr>
              <w:shd w:val="clear" w:color="auto" w:fill="FFFFFF"/>
              <w:snapToGrid w:val="0"/>
              <w:jc w:val="center"/>
              <w:rPr>
                <w:sz w:val="22"/>
                <w:szCs w:val="22"/>
              </w:rPr>
            </w:pPr>
            <w:r w:rsidRPr="00726D67">
              <w:rPr>
                <w:sz w:val="22"/>
                <w:szCs w:val="22"/>
              </w:rPr>
              <w:t>футбольное поле и универсальная спортивная площадка для занятий футболом, хоккеем</w:t>
            </w:r>
            <w:r>
              <w:rPr>
                <w:sz w:val="22"/>
                <w:szCs w:val="22"/>
              </w:rPr>
              <w:t>.</w:t>
            </w:r>
          </w:p>
        </w:tc>
      </w:tr>
      <w:tr w:rsidR="00726D67" w:rsidRPr="00CF0172" w:rsidTr="00726D67">
        <w:trPr>
          <w:trHeight w:val="693"/>
          <w:jc w:val="center"/>
        </w:trPr>
        <w:tc>
          <w:tcPr>
            <w:tcW w:w="710" w:type="dxa"/>
            <w:vAlign w:val="center"/>
          </w:tcPr>
          <w:p w:rsidR="00726D67" w:rsidRPr="00726D67" w:rsidRDefault="00726D67" w:rsidP="00726D67">
            <w:pPr>
              <w:snapToGrid w:val="0"/>
              <w:jc w:val="center"/>
              <w:rPr>
                <w:sz w:val="22"/>
                <w:szCs w:val="22"/>
                <w:lang w:eastAsia="ru-RU"/>
              </w:rPr>
            </w:pPr>
            <w:r w:rsidRPr="00726D67">
              <w:rPr>
                <w:sz w:val="22"/>
                <w:szCs w:val="22"/>
                <w:lang w:eastAsia="ru-RU"/>
              </w:rPr>
              <w:t>3</w:t>
            </w:r>
          </w:p>
        </w:tc>
        <w:tc>
          <w:tcPr>
            <w:tcW w:w="3020" w:type="dxa"/>
            <w:vAlign w:val="center"/>
          </w:tcPr>
          <w:p w:rsidR="00726D67" w:rsidRPr="00726D67" w:rsidRDefault="00726D67" w:rsidP="00726D67">
            <w:pPr>
              <w:snapToGrid w:val="0"/>
              <w:jc w:val="center"/>
              <w:rPr>
                <w:sz w:val="22"/>
                <w:szCs w:val="22"/>
              </w:rPr>
            </w:pPr>
            <w:r w:rsidRPr="00726D67">
              <w:rPr>
                <w:sz w:val="22"/>
                <w:szCs w:val="22"/>
              </w:rPr>
              <w:t>Спортивные стадион военного городка</w:t>
            </w:r>
          </w:p>
        </w:tc>
        <w:tc>
          <w:tcPr>
            <w:tcW w:w="1831" w:type="dxa"/>
            <w:vAlign w:val="center"/>
          </w:tcPr>
          <w:p w:rsidR="00726D67" w:rsidRPr="00726D67" w:rsidRDefault="00726D67" w:rsidP="00726D67">
            <w:pPr>
              <w:snapToGrid w:val="0"/>
              <w:jc w:val="center"/>
              <w:rPr>
                <w:sz w:val="22"/>
                <w:szCs w:val="22"/>
              </w:rPr>
            </w:pPr>
            <w:r w:rsidRPr="00726D67">
              <w:rPr>
                <w:sz w:val="22"/>
                <w:szCs w:val="22"/>
              </w:rPr>
              <w:t>Военный городок</w:t>
            </w:r>
          </w:p>
        </w:tc>
        <w:tc>
          <w:tcPr>
            <w:tcW w:w="1644" w:type="dxa"/>
            <w:vAlign w:val="center"/>
          </w:tcPr>
          <w:p w:rsidR="00726D67" w:rsidRPr="00726D67" w:rsidRDefault="00726D67" w:rsidP="00726D67">
            <w:pPr>
              <w:snapToGrid w:val="0"/>
              <w:jc w:val="center"/>
              <w:rPr>
                <w:sz w:val="22"/>
                <w:szCs w:val="22"/>
              </w:rPr>
            </w:pPr>
            <w:r w:rsidRPr="00726D67">
              <w:rPr>
                <w:sz w:val="22"/>
                <w:szCs w:val="22"/>
              </w:rPr>
              <w:t>1,3 га</w:t>
            </w:r>
          </w:p>
        </w:tc>
        <w:tc>
          <w:tcPr>
            <w:tcW w:w="3156" w:type="dxa"/>
            <w:vAlign w:val="center"/>
          </w:tcPr>
          <w:p w:rsidR="00726D67" w:rsidRPr="00726D67" w:rsidRDefault="00726D67" w:rsidP="00726D67">
            <w:pPr>
              <w:shd w:val="clear" w:color="auto" w:fill="FFFFFF"/>
              <w:snapToGrid w:val="0"/>
              <w:jc w:val="center"/>
              <w:rPr>
                <w:sz w:val="22"/>
                <w:szCs w:val="22"/>
              </w:rPr>
            </w:pPr>
            <w:r w:rsidRPr="00726D67">
              <w:rPr>
                <w:sz w:val="22"/>
                <w:szCs w:val="22"/>
              </w:rPr>
              <w:t>Футбольное поле с беговыми дорожками</w:t>
            </w:r>
          </w:p>
        </w:tc>
      </w:tr>
      <w:tr w:rsidR="00726D67" w:rsidRPr="00CF0172" w:rsidTr="00726D67">
        <w:trPr>
          <w:jc w:val="center"/>
        </w:trPr>
        <w:tc>
          <w:tcPr>
            <w:tcW w:w="710" w:type="dxa"/>
            <w:vAlign w:val="center"/>
          </w:tcPr>
          <w:p w:rsidR="00726D67" w:rsidRPr="00726D67" w:rsidRDefault="00726D67" w:rsidP="00726D67">
            <w:pPr>
              <w:snapToGrid w:val="0"/>
              <w:jc w:val="center"/>
              <w:rPr>
                <w:sz w:val="22"/>
                <w:szCs w:val="22"/>
                <w:lang w:eastAsia="ru-RU"/>
              </w:rPr>
            </w:pPr>
            <w:r w:rsidRPr="00726D67">
              <w:rPr>
                <w:sz w:val="22"/>
                <w:szCs w:val="22"/>
                <w:lang w:eastAsia="ru-RU"/>
              </w:rPr>
              <w:t>4</w:t>
            </w:r>
          </w:p>
        </w:tc>
        <w:tc>
          <w:tcPr>
            <w:tcW w:w="3020" w:type="dxa"/>
            <w:vAlign w:val="center"/>
          </w:tcPr>
          <w:p w:rsidR="00726D67" w:rsidRPr="00726D67" w:rsidRDefault="00726D67" w:rsidP="00726D67">
            <w:pPr>
              <w:snapToGrid w:val="0"/>
              <w:jc w:val="center"/>
              <w:rPr>
                <w:sz w:val="22"/>
                <w:szCs w:val="22"/>
              </w:rPr>
            </w:pPr>
            <w:r w:rsidRPr="00726D67">
              <w:rPr>
                <w:sz w:val="22"/>
                <w:szCs w:val="22"/>
              </w:rPr>
              <w:t>Универсальная спортивная площадка</w:t>
            </w:r>
          </w:p>
        </w:tc>
        <w:tc>
          <w:tcPr>
            <w:tcW w:w="1831" w:type="dxa"/>
            <w:vAlign w:val="center"/>
          </w:tcPr>
          <w:p w:rsidR="00726D67" w:rsidRPr="00726D67" w:rsidRDefault="00726D67" w:rsidP="00726D67">
            <w:pPr>
              <w:snapToGrid w:val="0"/>
              <w:jc w:val="center"/>
              <w:rPr>
                <w:sz w:val="22"/>
                <w:szCs w:val="22"/>
                <w:lang w:eastAsia="ru-RU"/>
              </w:rPr>
            </w:pPr>
            <w:r w:rsidRPr="00726D67">
              <w:rPr>
                <w:sz w:val="22"/>
                <w:szCs w:val="22"/>
                <w:lang w:eastAsia="ru-RU"/>
              </w:rPr>
              <w:t>ул. Юбилейная</w:t>
            </w:r>
          </w:p>
        </w:tc>
        <w:tc>
          <w:tcPr>
            <w:tcW w:w="1644" w:type="dxa"/>
            <w:vAlign w:val="center"/>
          </w:tcPr>
          <w:p w:rsidR="00726D67" w:rsidRPr="00726D67" w:rsidRDefault="00726D67" w:rsidP="00726D67">
            <w:pPr>
              <w:snapToGrid w:val="0"/>
              <w:jc w:val="center"/>
              <w:rPr>
                <w:sz w:val="22"/>
                <w:szCs w:val="22"/>
              </w:rPr>
            </w:pPr>
            <w:r w:rsidRPr="00726D67">
              <w:rPr>
                <w:sz w:val="22"/>
                <w:szCs w:val="22"/>
              </w:rPr>
              <w:t>0,3 га</w:t>
            </w:r>
          </w:p>
        </w:tc>
        <w:tc>
          <w:tcPr>
            <w:tcW w:w="3156" w:type="dxa"/>
            <w:vAlign w:val="center"/>
          </w:tcPr>
          <w:p w:rsidR="00726D67" w:rsidRPr="00726D67" w:rsidRDefault="00726D67" w:rsidP="00726D67">
            <w:pPr>
              <w:shd w:val="clear" w:color="auto" w:fill="FFFFFF"/>
              <w:snapToGrid w:val="0"/>
              <w:jc w:val="center"/>
              <w:rPr>
                <w:sz w:val="22"/>
                <w:szCs w:val="22"/>
              </w:rPr>
            </w:pPr>
            <w:r w:rsidRPr="00726D67">
              <w:rPr>
                <w:sz w:val="22"/>
                <w:szCs w:val="22"/>
              </w:rPr>
              <w:t>универсальная спортивная площадка для занятий футболом, хоккеем.</w:t>
            </w:r>
          </w:p>
        </w:tc>
      </w:tr>
      <w:tr w:rsidR="00726D67" w:rsidRPr="00CF0172" w:rsidTr="00726D67">
        <w:trPr>
          <w:jc w:val="center"/>
        </w:trPr>
        <w:tc>
          <w:tcPr>
            <w:tcW w:w="710" w:type="dxa"/>
            <w:vAlign w:val="center"/>
          </w:tcPr>
          <w:p w:rsidR="00726D67" w:rsidRPr="00726D67" w:rsidRDefault="00726D67" w:rsidP="00726D67">
            <w:pPr>
              <w:snapToGrid w:val="0"/>
              <w:jc w:val="center"/>
              <w:rPr>
                <w:sz w:val="22"/>
                <w:szCs w:val="22"/>
                <w:lang w:eastAsia="ru-RU"/>
              </w:rPr>
            </w:pPr>
            <w:r w:rsidRPr="00726D67">
              <w:rPr>
                <w:sz w:val="22"/>
                <w:szCs w:val="22"/>
                <w:lang w:eastAsia="ru-RU"/>
              </w:rPr>
              <w:t>5</w:t>
            </w:r>
          </w:p>
        </w:tc>
        <w:tc>
          <w:tcPr>
            <w:tcW w:w="3020" w:type="dxa"/>
            <w:vAlign w:val="center"/>
          </w:tcPr>
          <w:p w:rsidR="00726D67" w:rsidRPr="00726D67" w:rsidRDefault="00726D67" w:rsidP="00726D67">
            <w:pPr>
              <w:snapToGrid w:val="0"/>
              <w:jc w:val="center"/>
              <w:rPr>
                <w:sz w:val="22"/>
                <w:szCs w:val="22"/>
              </w:rPr>
            </w:pPr>
            <w:r w:rsidRPr="00726D67">
              <w:rPr>
                <w:sz w:val="22"/>
                <w:szCs w:val="22"/>
              </w:rPr>
              <w:t>Универсальная спортивная площадка</w:t>
            </w:r>
          </w:p>
        </w:tc>
        <w:tc>
          <w:tcPr>
            <w:tcW w:w="1831" w:type="dxa"/>
            <w:vAlign w:val="center"/>
          </w:tcPr>
          <w:p w:rsidR="00726D67" w:rsidRPr="00726D67" w:rsidRDefault="00726D67" w:rsidP="00726D67">
            <w:pPr>
              <w:snapToGrid w:val="0"/>
              <w:jc w:val="center"/>
              <w:rPr>
                <w:sz w:val="22"/>
                <w:szCs w:val="22"/>
                <w:lang w:eastAsia="ru-RU"/>
              </w:rPr>
            </w:pPr>
            <w:r w:rsidRPr="00726D67">
              <w:rPr>
                <w:sz w:val="22"/>
                <w:szCs w:val="22"/>
                <w:lang w:eastAsia="ru-RU"/>
              </w:rPr>
              <w:t>ул. Заводская</w:t>
            </w:r>
          </w:p>
        </w:tc>
        <w:tc>
          <w:tcPr>
            <w:tcW w:w="1644" w:type="dxa"/>
            <w:vAlign w:val="center"/>
          </w:tcPr>
          <w:p w:rsidR="00726D67" w:rsidRPr="00726D67" w:rsidRDefault="00726D67" w:rsidP="00726D67">
            <w:pPr>
              <w:snapToGrid w:val="0"/>
              <w:jc w:val="center"/>
              <w:rPr>
                <w:sz w:val="22"/>
                <w:szCs w:val="22"/>
              </w:rPr>
            </w:pPr>
            <w:r w:rsidRPr="00726D67">
              <w:rPr>
                <w:sz w:val="22"/>
                <w:szCs w:val="22"/>
              </w:rPr>
              <w:t>0,1 га</w:t>
            </w:r>
          </w:p>
        </w:tc>
        <w:tc>
          <w:tcPr>
            <w:tcW w:w="3156" w:type="dxa"/>
            <w:vAlign w:val="center"/>
          </w:tcPr>
          <w:p w:rsidR="00726D67" w:rsidRPr="00726D67" w:rsidRDefault="00726D67" w:rsidP="00726D67">
            <w:pPr>
              <w:shd w:val="clear" w:color="auto" w:fill="FFFFFF"/>
              <w:snapToGrid w:val="0"/>
              <w:jc w:val="center"/>
              <w:rPr>
                <w:sz w:val="22"/>
                <w:szCs w:val="22"/>
              </w:rPr>
            </w:pPr>
            <w:r w:rsidRPr="00726D67">
              <w:rPr>
                <w:sz w:val="22"/>
                <w:szCs w:val="22"/>
              </w:rPr>
              <w:t>универсальная спортивная площадка для занятий футболом, хоккеем.</w:t>
            </w:r>
          </w:p>
        </w:tc>
      </w:tr>
    </w:tbl>
    <w:p w:rsidR="00A9042C" w:rsidRPr="00222581" w:rsidRDefault="00A9042C" w:rsidP="00A9042C">
      <w:pPr>
        <w:pStyle w:val="ae"/>
        <w:ind w:firstLine="708"/>
      </w:pPr>
    </w:p>
    <w:p w:rsidR="00A9042C" w:rsidRPr="00662DD3" w:rsidRDefault="00A9042C" w:rsidP="00A9042C">
      <w:pPr>
        <w:pStyle w:val="afff7"/>
        <w:suppressAutoHyphens/>
        <w:spacing w:line="360" w:lineRule="auto"/>
        <w:rPr>
          <w:sz w:val="26"/>
          <w:szCs w:val="26"/>
        </w:rPr>
      </w:pPr>
      <w:r w:rsidRPr="00662DD3">
        <w:rPr>
          <w:sz w:val="26"/>
          <w:szCs w:val="26"/>
        </w:rPr>
        <w:t>Торговля и общественное питание</w:t>
      </w:r>
      <w:bookmarkEnd w:id="141"/>
      <w:bookmarkEnd w:id="142"/>
      <w:bookmarkEnd w:id="143"/>
      <w:bookmarkEnd w:id="144"/>
      <w:bookmarkEnd w:id="145"/>
    </w:p>
    <w:p w:rsidR="00A9042C" w:rsidRPr="005866F2" w:rsidRDefault="00A9042C" w:rsidP="005866F2">
      <w:pPr>
        <w:pStyle w:val="Main0"/>
        <w:tabs>
          <w:tab w:val="left" w:pos="142"/>
        </w:tabs>
        <w:spacing w:line="276" w:lineRule="auto"/>
        <w:rPr>
          <w:sz w:val="26"/>
          <w:szCs w:val="26"/>
        </w:rPr>
      </w:pPr>
      <w:r w:rsidRPr="005866F2">
        <w:rPr>
          <w:sz w:val="26"/>
          <w:szCs w:val="26"/>
        </w:rPr>
        <w:t xml:space="preserve">В городе Козельск присутствуют различные пункты торговли, специализирующиеся на продаже разнообразных товаров. </w:t>
      </w:r>
      <w:r w:rsidR="005866F2">
        <w:rPr>
          <w:sz w:val="26"/>
          <w:szCs w:val="26"/>
        </w:rPr>
        <w:t>Торговая сеть представлена довольно развитой системой, характеристики, которой приведены в нижеследующей таблице.</w:t>
      </w:r>
    </w:p>
    <w:p w:rsidR="00A9042C" w:rsidRPr="00643432" w:rsidRDefault="00A9042C" w:rsidP="00871E92">
      <w:pPr>
        <w:pStyle w:val="afff7"/>
        <w:suppressAutoHyphens/>
        <w:spacing w:line="276" w:lineRule="auto"/>
        <w:ind w:firstLine="720"/>
      </w:pPr>
      <w:r w:rsidRPr="00643432">
        <w:t xml:space="preserve">Перечень </w:t>
      </w:r>
      <w:r w:rsidR="00871E92">
        <w:t>объектов торговли</w:t>
      </w:r>
      <w:r w:rsidRPr="00643432">
        <w:t xml:space="preserve"> </w:t>
      </w:r>
    </w:p>
    <w:p w:rsidR="00A9042C" w:rsidRPr="00871E92" w:rsidRDefault="005866F2" w:rsidP="00871E92">
      <w:pPr>
        <w:spacing w:line="276" w:lineRule="auto"/>
        <w:jc w:val="right"/>
        <w:rPr>
          <w:i/>
          <w:color w:val="0D0D0D" w:themeColor="text1" w:themeTint="F2"/>
        </w:rPr>
      </w:pPr>
      <w:r w:rsidRPr="00871E92">
        <w:rPr>
          <w:i/>
          <w:color w:val="0D0D0D" w:themeColor="text1" w:themeTint="F2"/>
        </w:rPr>
        <w:t xml:space="preserve">Таблица </w:t>
      </w:r>
      <w:r w:rsidR="00E015B5">
        <w:rPr>
          <w:i/>
          <w:color w:val="0D0D0D" w:themeColor="text1" w:themeTint="F2"/>
        </w:rPr>
        <w:t>24</w:t>
      </w:r>
    </w:p>
    <w:tbl>
      <w:tblPr>
        <w:tblW w:w="978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954"/>
        <w:gridCol w:w="3118"/>
      </w:tblGrid>
      <w:tr w:rsidR="005866F2" w:rsidRPr="00EA5005" w:rsidTr="00431316">
        <w:trPr>
          <w:trHeight w:val="608"/>
        </w:trPr>
        <w:tc>
          <w:tcPr>
            <w:tcW w:w="709" w:type="dxa"/>
            <w:vAlign w:val="center"/>
          </w:tcPr>
          <w:p w:rsidR="00431316" w:rsidRDefault="005866F2" w:rsidP="00431316">
            <w:pPr>
              <w:spacing w:line="192" w:lineRule="auto"/>
              <w:jc w:val="center"/>
              <w:rPr>
                <w:b/>
              </w:rPr>
            </w:pPr>
            <w:r>
              <w:rPr>
                <w:b/>
              </w:rPr>
              <w:t>№</w:t>
            </w:r>
          </w:p>
          <w:p w:rsidR="005866F2" w:rsidRPr="005866F2" w:rsidRDefault="005866F2" w:rsidP="00431316">
            <w:pPr>
              <w:spacing w:line="192" w:lineRule="auto"/>
              <w:jc w:val="center"/>
              <w:rPr>
                <w:b/>
              </w:rPr>
            </w:pPr>
            <w:r>
              <w:rPr>
                <w:b/>
              </w:rPr>
              <w:t>п/п</w:t>
            </w:r>
          </w:p>
        </w:tc>
        <w:tc>
          <w:tcPr>
            <w:tcW w:w="5954" w:type="dxa"/>
            <w:vAlign w:val="center"/>
          </w:tcPr>
          <w:p w:rsidR="005866F2" w:rsidRPr="005866F2" w:rsidRDefault="005866F2" w:rsidP="005866F2">
            <w:pPr>
              <w:spacing w:line="192" w:lineRule="auto"/>
              <w:jc w:val="center"/>
              <w:rPr>
                <w:b/>
              </w:rPr>
            </w:pPr>
            <w:r w:rsidRPr="005866F2">
              <w:rPr>
                <w:b/>
              </w:rPr>
              <w:t>Наименование организации, ИП /</w:t>
            </w:r>
          </w:p>
          <w:p w:rsidR="005866F2" w:rsidRPr="005866F2" w:rsidRDefault="005866F2" w:rsidP="005866F2">
            <w:pPr>
              <w:spacing w:line="192" w:lineRule="auto"/>
              <w:jc w:val="center"/>
              <w:rPr>
                <w:b/>
              </w:rPr>
            </w:pPr>
            <w:r w:rsidRPr="005866F2">
              <w:rPr>
                <w:b/>
              </w:rPr>
              <w:t>наименование магазина</w:t>
            </w:r>
          </w:p>
        </w:tc>
        <w:tc>
          <w:tcPr>
            <w:tcW w:w="3118" w:type="dxa"/>
            <w:vAlign w:val="center"/>
          </w:tcPr>
          <w:p w:rsidR="005866F2" w:rsidRPr="005866F2" w:rsidRDefault="005866F2" w:rsidP="005866F2">
            <w:pPr>
              <w:spacing w:line="192" w:lineRule="auto"/>
              <w:jc w:val="center"/>
              <w:rPr>
                <w:b/>
              </w:rPr>
            </w:pPr>
            <w:r w:rsidRPr="005866F2">
              <w:rPr>
                <w:b/>
              </w:rPr>
              <w:t>Адрес</w:t>
            </w:r>
          </w:p>
          <w:p w:rsidR="005866F2" w:rsidRPr="005866F2" w:rsidRDefault="005866F2" w:rsidP="005866F2">
            <w:pPr>
              <w:spacing w:line="192" w:lineRule="auto"/>
              <w:jc w:val="center"/>
              <w:rPr>
                <w:b/>
              </w:rPr>
            </w:pPr>
            <w:r w:rsidRPr="005866F2">
              <w:rPr>
                <w:b/>
              </w:rPr>
              <w:t>организации, /</w:t>
            </w:r>
          </w:p>
          <w:p w:rsidR="005866F2" w:rsidRPr="00EA5005" w:rsidRDefault="005866F2" w:rsidP="005866F2">
            <w:pPr>
              <w:spacing w:line="192" w:lineRule="auto"/>
              <w:jc w:val="center"/>
              <w:rPr>
                <w:b/>
                <w:i/>
                <w:color w:val="000000"/>
                <w:sz w:val="26"/>
                <w:szCs w:val="26"/>
              </w:rPr>
            </w:pPr>
            <w:r w:rsidRPr="005866F2">
              <w:rPr>
                <w:b/>
              </w:rPr>
              <w:t>магазина</w:t>
            </w:r>
          </w:p>
        </w:tc>
      </w:tr>
      <w:tr w:rsidR="005866F2" w:rsidRPr="00EA5005" w:rsidTr="00431316">
        <w:trPr>
          <w:trHeight w:val="271"/>
        </w:trPr>
        <w:tc>
          <w:tcPr>
            <w:tcW w:w="9781" w:type="dxa"/>
            <w:gridSpan w:val="3"/>
            <w:vAlign w:val="center"/>
          </w:tcPr>
          <w:p w:rsidR="005866F2" w:rsidRPr="005866F2" w:rsidRDefault="005866F2" w:rsidP="005866F2">
            <w:pPr>
              <w:spacing w:line="192" w:lineRule="auto"/>
              <w:jc w:val="center"/>
              <w:rPr>
                <w:b/>
              </w:rPr>
            </w:pPr>
            <w:r w:rsidRPr="005866F2">
              <w:rPr>
                <w:b/>
              </w:rPr>
              <w:t>Продовольственные магазины</w:t>
            </w:r>
          </w:p>
        </w:tc>
      </w:tr>
      <w:tr w:rsidR="005866F2" w:rsidTr="00431316">
        <w:trPr>
          <w:trHeight w:val="271"/>
        </w:trPr>
        <w:tc>
          <w:tcPr>
            <w:tcW w:w="709" w:type="dxa"/>
            <w:vAlign w:val="center"/>
          </w:tcPr>
          <w:p w:rsidR="005866F2" w:rsidRPr="0088169F" w:rsidRDefault="0088169F" w:rsidP="0088169F">
            <w:pPr>
              <w:autoSpaceDE w:val="0"/>
              <w:autoSpaceDN w:val="0"/>
              <w:adjustRightInd w:val="0"/>
              <w:jc w:val="center"/>
              <w:rPr>
                <w:color w:val="000000"/>
                <w:sz w:val="22"/>
                <w:szCs w:val="22"/>
              </w:rPr>
            </w:pPr>
            <w:r w:rsidRPr="0088169F">
              <w:rPr>
                <w:color w:val="000000"/>
                <w:sz w:val="22"/>
                <w:szCs w:val="22"/>
              </w:rPr>
              <w:t>1</w:t>
            </w:r>
          </w:p>
        </w:tc>
        <w:tc>
          <w:tcPr>
            <w:tcW w:w="5954" w:type="dxa"/>
            <w:vAlign w:val="center"/>
          </w:tcPr>
          <w:p w:rsidR="005866F2" w:rsidRPr="0088169F" w:rsidRDefault="005866F2" w:rsidP="0088169F">
            <w:pPr>
              <w:rPr>
                <w:color w:val="000000"/>
                <w:sz w:val="22"/>
                <w:szCs w:val="22"/>
              </w:rPr>
            </w:pPr>
            <w:r w:rsidRPr="0088169F">
              <w:rPr>
                <w:color w:val="000000"/>
                <w:sz w:val="22"/>
                <w:szCs w:val="22"/>
              </w:rPr>
              <w:t>ООО «Валерия» Магазин «Продукты»</w:t>
            </w:r>
          </w:p>
        </w:tc>
        <w:tc>
          <w:tcPr>
            <w:tcW w:w="3118" w:type="dxa"/>
            <w:vAlign w:val="center"/>
          </w:tcPr>
          <w:p w:rsidR="005866F2" w:rsidRPr="0088169F" w:rsidRDefault="005866F2" w:rsidP="00431316">
            <w:pPr>
              <w:autoSpaceDE w:val="0"/>
              <w:autoSpaceDN w:val="0"/>
              <w:adjustRightInd w:val="0"/>
              <w:jc w:val="center"/>
              <w:rPr>
                <w:color w:val="000000"/>
                <w:sz w:val="22"/>
                <w:szCs w:val="22"/>
                <w:lang w:eastAsia="ru-RU"/>
              </w:rPr>
            </w:pPr>
            <w:r w:rsidRPr="0088169F">
              <w:rPr>
                <w:color w:val="000000"/>
                <w:sz w:val="22"/>
                <w:szCs w:val="22"/>
              </w:rPr>
              <w:t>ул. Ст. Казачья, д. 28</w:t>
            </w:r>
          </w:p>
        </w:tc>
      </w:tr>
      <w:tr w:rsidR="005866F2" w:rsidTr="00431316">
        <w:trPr>
          <w:trHeight w:val="271"/>
        </w:trPr>
        <w:tc>
          <w:tcPr>
            <w:tcW w:w="709" w:type="dxa"/>
            <w:vAlign w:val="center"/>
          </w:tcPr>
          <w:p w:rsidR="005866F2" w:rsidRPr="0088169F" w:rsidRDefault="0088169F" w:rsidP="0088169F">
            <w:pPr>
              <w:autoSpaceDE w:val="0"/>
              <w:autoSpaceDN w:val="0"/>
              <w:adjustRightInd w:val="0"/>
              <w:jc w:val="center"/>
              <w:rPr>
                <w:color w:val="000000"/>
                <w:sz w:val="22"/>
                <w:szCs w:val="22"/>
              </w:rPr>
            </w:pPr>
            <w:r w:rsidRPr="0088169F">
              <w:rPr>
                <w:color w:val="000000"/>
                <w:sz w:val="22"/>
                <w:szCs w:val="22"/>
              </w:rPr>
              <w:t>2</w:t>
            </w:r>
          </w:p>
        </w:tc>
        <w:tc>
          <w:tcPr>
            <w:tcW w:w="5954" w:type="dxa"/>
            <w:vAlign w:val="center"/>
          </w:tcPr>
          <w:p w:rsidR="005866F2" w:rsidRPr="0088169F" w:rsidRDefault="005866F2" w:rsidP="0088169F">
            <w:pPr>
              <w:rPr>
                <w:color w:val="000000"/>
                <w:sz w:val="22"/>
                <w:szCs w:val="22"/>
              </w:rPr>
            </w:pPr>
            <w:r w:rsidRPr="0088169F">
              <w:rPr>
                <w:color w:val="000000"/>
                <w:sz w:val="22"/>
                <w:szCs w:val="22"/>
              </w:rPr>
              <w:t>ООО «Виктория» Магазин «Продукты»,</w:t>
            </w:r>
          </w:p>
        </w:tc>
        <w:tc>
          <w:tcPr>
            <w:tcW w:w="3118" w:type="dxa"/>
            <w:vAlign w:val="center"/>
          </w:tcPr>
          <w:p w:rsidR="005866F2" w:rsidRPr="0088169F" w:rsidRDefault="005866F2" w:rsidP="00431316">
            <w:pPr>
              <w:autoSpaceDE w:val="0"/>
              <w:autoSpaceDN w:val="0"/>
              <w:adjustRightInd w:val="0"/>
              <w:jc w:val="center"/>
              <w:rPr>
                <w:color w:val="000000"/>
                <w:sz w:val="22"/>
                <w:szCs w:val="22"/>
                <w:lang w:eastAsia="ru-RU"/>
              </w:rPr>
            </w:pPr>
            <w:r w:rsidRPr="0088169F">
              <w:rPr>
                <w:color w:val="000000"/>
                <w:sz w:val="22"/>
                <w:szCs w:val="22"/>
              </w:rPr>
              <w:t>ул. Г. Бурмака, д. 45б</w:t>
            </w:r>
          </w:p>
        </w:tc>
      </w:tr>
      <w:tr w:rsidR="005866F2" w:rsidTr="00431316">
        <w:trPr>
          <w:trHeight w:val="271"/>
        </w:trPr>
        <w:tc>
          <w:tcPr>
            <w:tcW w:w="709" w:type="dxa"/>
            <w:vAlign w:val="center"/>
          </w:tcPr>
          <w:p w:rsidR="005866F2" w:rsidRPr="0088169F" w:rsidRDefault="0088169F" w:rsidP="0088169F">
            <w:pPr>
              <w:autoSpaceDE w:val="0"/>
              <w:autoSpaceDN w:val="0"/>
              <w:adjustRightInd w:val="0"/>
              <w:jc w:val="center"/>
              <w:rPr>
                <w:color w:val="000000"/>
                <w:sz w:val="22"/>
                <w:szCs w:val="22"/>
              </w:rPr>
            </w:pPr>
            <w:r w:rsidRPr="0088169F">
              <w:rPr>
                <w:color w:val="000000"/>
                <w:sz w:val="22"/>
                <w:szCs w:val="22"/>
              </w:rPr>
              <w:t>3</w:t>
            </w:r>
          </w:p>
        </w:tc>
        <w:tc>
          <w:tcPr>
            <w:tcW w:w="5954" w:type="dxa"/>
            <w:vAlign w:val="center"/>
          </w:tcPr>
          <w:p w:rsidR="005866F2" w:rsidRPr="0088169F" w:rsidRDefault="005866F2" w:rsidP="00431316">
            <w:pPr>
              <w:rPr>
                <w:color w:val="000000"/>
                <w:sz w:val="22"/>
                <w:szCs w:val="22"/>
              </w:rPr>
            </w:pPr>
            <w:r w:rsidRPr="0088169F">
              <w:rPr>
                <w:color w:val="000000"/>
                <w:sz w:val="22"/>
                <w:szCs w:val="22"/>
              </w:rPr>
              <w:t xml:space="preserve">Магазин </w:t>
            </w:r>
            <w:r w:rsidR="00431316">
              <w:rPr>
                <w:color w:val="000000"/>
                <w:sz w:val="22"/>
                <w:szCs w:val="22"/>
              </w:rPr>
              <w:t>«</w:t>
            </w:r>
            <w:r w:rsidRPr="0088169F">
              <w:rPr>
                <w:color w:val="000000"/>
                <w:sz w:val="22"/>
                <w:szCs w:val="22"/>
              </w:rPr>
              <w:t>Хмель</w:t>
            </w:r>
            <w:r w:rsidR="00431316">
              <w:rPr>
                <w:color w:val="000000"/>
                <w:sz w:val="22"/>
                <w:szCs w:val="22"/>
              </w:rPr>
              <w:t>»</w:t>
            </w:r>
          </w:p>
        </w:tc>
        <w:tc>
          <w:tcPr>
            <w:tcW w:w="3118" w:type="dxa"/>
            <w:vAlign w:val="center"/>
          </w:tcPr>
          <w:p w:rsidR="005866F2" w:rsidRPr="0088169F" w:rsidRDefault="005866F2" w:rsidP="00431316">
            <w:pPr>
              <w:jc w:val="center"/>
              <w:rPr>
                <w:color w:val="000000"/>
                <w:sz w:val="22"/>
                <w:szCs w:val="22"/>
              </w:rPr>
            </w:pPr>
            <w:r w:rsidRPr="0088169F">
              <w:rPr>
                <w:color w:val="000000"/>
                <w:sz w:val="22"/>
                <w:szCs w:val="22"/>
              </w:rPr>
              <w:t>ул. Б. Советская, д. 50</w:t>
            </w:r>
          </w:p>
        </w:tc>
      </w:tr>
      <w:tr w:rsidR="005866F2" w:rsidTr="00431316">
        <w:trPr>
          <w:trHeight w:val="271"/>
        </w:trPr>
        <w:tc>
          <w:tcPr>
            <w:tcW w:w="709" w:type="dxa"/>
            <w:vAlign w:val="center"/>
          </w:tcPr>
          <w:p w:rsidR="005866F2" w:rsidRPr="0088169F" w:rsidRDefault="0088169F" w:rsidP="0088169F">
            <w:pPr>
              <w:autoSpaceDE w:val="0"/>
              <w:autoSpaceDN w:val="0"/>
              <w:adjustRightInd w:val="0"/>
              <w:jc w:val="center"/>
              <w:rPr>
                <w:color w:val="000000"/>
                <w:sz w:val="22"/>
                <w:szCs w:val="22"/>
              </w:rPr>
            </w:pPr>
            <w:r w:rsidRPr="0088169F">
              <w:rPr>
                <w:color w:val="000000"/>
                <w:sz w:val="22"/>
                <w:szCs w:val="22"/>
              </w:rPr>
              <w:t>4</w:t>
            </w:r>
          </w:p>
        </w:tc>
        <w:tc>
          <w:tcPr>
            <w:tcW w:w="5954" w:type="dxa"/>
            <w:vAlign w:val="center"/>
          </w:tcPr>
          <w:p w:rsidR="005866F2" w:rsidRPr="0088169F" w:rsidRDefault="00F14490" w:rsidP="0088169F">
            <w:pPr>
              <w:shd w:val="clear" w:color="auto" w:fill="FFFFFF"/>
              <w:spacing w:line="254" w:lineRule="exact"/>
              <w:ind w:firstLine="14"/>
              <w:rPr>
                <w:color w:val="000000"/>
                <w:sz w:val="22"/>
                <w:szCs w:val="22"/>
              </w:rPr>
            </w:pPr>
            <w:r>
              <w:rPr>
                <w:color w:val="000000"/>
                <w:sz w:val="22"/>
                <w:szCs w:val="22"/>
              </w:rPr>
              <w:t>М</w:t>
            </w:r>
            <w:r w:rsidR="005866F2" w:rsidRPr="0088169F">
              <w:rPr>
                <w:color w:val="000000"/>
                <w:sz w:val="22"/>
                <w:szCs w:val="22"/>
              </w:rPr>
              <w:t>агазин «Авеню»</w:t>
            </w:r>
          </w:p>
        </w:tc>
        <w:tc>
          <w:tcPr>
            <w:tcW w:w="3118" w:type="dxa"/>
            <w:vAlign w:val="center"/>
          </w:tcPr>
          <w:p w:rsidR="005866F2" w:rsidRPr="0088169F" w:rsidRDefault="005866F2" w:rsidP="00431316">
            <w:pPr>
              <w:autoSpaceDE w:val="0"/>
              <w:autoSpaceDN w:val="0"/>
              <w:adjustRightInd w:val="0"/>
              <w:jc w:val="center"/>
              <w:rPr>
                <w:color w:val="000000"/>
                <w:sz w:val="22"/>
                <w:szCs w:val="22"/>
                <w:lang w:eastAsia="ru-RU"/>
              </w:rPr>
            </w:pPr>
            <w:r w:rsidRPr="0088169F">
              <w:rPr>
                <w:color w:val="000000"/>
                <w:sz w:val="22"/>
                <w:szCs w:val="22"/>
              </w:rPr>
              <w:t>ул. Б. Советская, д. 43а</w:t>
            </w:r>
          </w:p>
        </w:tc>
      </w:tr>
      <w:tr w:rsidR="005866F2" w:rsidRPr="00D955C6" w:rsidTr="00431316">
        <w:trPr>
          <w:trHeight w:val="271"/>
        </w:trPr>
        <w:tc>
          <w:tcPr>
            <w:tcW w:w="709" w:type="dxa"/>
            <w:vAlign w:val="center"/>
          </w:tcPr>
          <w:p w:rsidR="005866F2" w:rsidRPr="0088169F" w:rsidRDefault="0088169F" w:rsidP="0088169F">
            <w:pPr>
              <w:autoSpaceDE w:val="0"/>
              <w:autoSpaceDN w:val="0"/>
              <w:adjustRightInd w:val="0"/>
              <w:jc w:val="center"/>
              <w:rPr>
                <w:color w:val="000000"/>
                <w:sz w:val="22"/>
                <w:szCs w:val="22"/>
              </w:rPr>
            </w:pPr>
            <w:r w:rsidRPr="0088169F">
              <w:rPr>
                <w:color w:val="000000"/>
                <w:sz w:val="22"/>
                <w:szCs w:val="22"/>
              </w:rPr>
              <w:t>5</w:t>
            </w:r>
          </w:p>
        </w:tc>
        <w:tc>
          <w:tcPr>
            <w:tcW w:w="5954" w:type="dxa"/>
            <w:vAlign w:val="center"/>
          </w:tcPr>
          <w:p w:rsidR="005866F2" w:rsidRPr="0088169F" w:rsidRDefault="005866F2" w:rsidP="0088169F">
            <w:pPr>
              <w:shd w:val="clear" w:color="auto" w:fill="FFFFFF"/>
              <w:rPr>
                <w:color w:val="000000"/>
                <w:sz w:val="22"/>
                <w:szCs w:val="22"/>
              </w:rPr>
            </w:pPr>
            <w:r w:rsidRPr="0088169F">
              <w:rPr>
                <w:color w:val="000000"/>
                <w:sz w:val="22"/>
                <w:szCs w:val="22"/>
              </w:rPr>
              <w:t>Магазин «Ферма»</w:t>
            </w:r>
          </w:p>
        </w:tc>
        <w:tc>
          <w:tcPr>
            <w:tcW w:w="3118" w:type="dxa"/>
            <w:vAlign w:val="center"/>
          </w:tcPr>
          <w:p w:rsidR="005866F2" w:rsidRPr="0088169F" w:rsidRDefault="005866F2" w:rsidP="00431316">
            <w:pPr>
              <w:autoSpaceDE w:val="0"/>
              <w:autoSpaceDN w:val="0"/>
              <w:adjustRightInd w:val="0"/>
              <w:jc w:val="center"/>
              <w:rPr>
                <w:color w:val="000000"/>
                <w:sz w:val="22"/>
                <w:szCs w:val="22"/>
                <w:lang w:eastAsia="ru-RU"/>
              </w:rPr>
            </w:pPr>
            <w:r w:rsidRPr="0088169F">
              <w:rPr>
                <w:color w:val="000000"/>
                <w:sz w:val="22"/>
                <w:szCs w:val="22"/>
              </w:rPr>
              <w:t>ул. Б. Советская, д. 57, стр.2</w:t>
            </w:r>
          </w:p>
        </w:tc>
      </w:tr>
      <w:tr w:rsidR="005866F2" w:rsidRPr="00D955C6" w:rsidTr="00431316">
        <w:trPr>
          <w:trHeight w:val="271"/>
        </w:trPr>
        <w:tc>
          <w:tcPr>
            <w:tcW w:w="709" w:type="dxa"/>
            <w:vAlign w:val="center"/>
          </w:tcPr>
          <w:p w:rsidR="005866F2" w:rsidRPr="0088169F" w:rsidRDefault="0088169F" w:rsidP="0088169F">
            <w:pPr>
              <w:autoSpaceDE w:val="0"/>
              <w:autoSpaceDN w:val="0"/>
              <w:adjustRightInd w:val="0"/>
              <w:jc w:val="center"/>
              <w:rPr>
                <w:color w:val="000000"/>
                <w:sz w:val="22"/>
                <w:szCs w:val="22"/>
              </w:rPr>
            </w:pPr>
            <w:r w:rsidRPr="0088169F">
              <w:rPr>
                <w:color w:val="000000"/>
                <w:sz w:val="22"/>
                <w:szCs w:val="22"/>
              </w:rPr>
              <w:t>6</w:t>
            </w:r>
          </w:p>
        </w:tc>
        <w:tc>
          <w:tcPr>
            <w:tcW w:w="5954" w:type="dxa"/>
            <w:vAlign w:val="center"/>
          </w:tcPr>
          <w:p w:rsidR="005866F2" w:rsidRPr="0088169F" w:rsidRDefault="005866F2" w:rsidP="0088169F">
            <w:pPr>
              <w:shd w:val="clear" w:color="auto" w:fill="FFFFFF"/>
              <w:rPr>
                <w:color w:val="000000"/>
                <w:sz w:val="22"/>
                <w:szCs w:val="22"/>
              </w:rPr>
            </w:pPr>
            <w:r w:rsidRPr="0088169F">
              <w:rPr>
                <w:color w:val="000000"/>
                <w:sz w:val="22"/>
                <w:szCs w:val="22"/>
              </w:rPr>
              <w:t>Магазин «Белорусские продукты»,</w:t>
            </w:r>
          </w:p>
        </w:tc>
        <w:tc>
          <w:tcPr>
            <w:tcW w:w="3118" w:type="dxa"/>
            <w:vAlign w:val="center"/>
          </w:tcPr>
          <w:p w:rsidR="005866F2" w:rsidRPr="0088169F" w:rsidRDefault="005866F2" w:rsidP="00431316">
            <w:pPr>
              <w:autoSpaceDE w:val="0"/>
              <w:autoSpaceDN w:val="0"/>
              <w:adjustRightInd w:val="0"/>
              <w:jc w:val="center"/>
              <w:rPr>
                <w:color w:val="000000"/>
                <w:sz w:val="22"/>
                <w:szCs w:val="22"/>
                <w:lang w:eastAsia="ru-RU"/>
              </w:rPr>
            </w:pPr>
            <w:r w:rsidRPr="0088169F">
              <w:rPr>
                <w:color w:val="000000"/>
                <w:sz w:val="22"/>
                <w:szCs w:val="22"/>
              </w:rPr>
              <w:t>ул. Б. Советская, д. 57, стр.2</w:t>
            </w:r>
          </w:p>
        </w:tc>
      </w:tr>
      <w:tr w:rsidR="005866F2" w:rsidRPr="00D955C6" w:rsidTr="00431316">
        <w:trPr>
          <w:trHeight w:val="271"/>
        </w:trPr>
        <w:tc>
          <w:tcPr>
            <w:tcW w:w="709" w:type="dxa"/>
            <w:vAlign w:val="center"/>
          </w:tcPr>
          <w:p w:rsidR="005866F2" w:rsidRPr="0088169F" w:rsidRDefault="0088169F" w:rsidP="0088169F">
            <w:pPr>
              <w:autoSpaceDE w:val="0"/>
              <w:autoSpaceDN w:val="0"/>
              <w:adjustRightInd w:val="0"/>
              <w:jc w:val="center"/>
              <w:rPr>
                <w:color w:val="000000"/>
                <w:sz w:val="22"/>
                <w:szCs w:val="22"/>
              </w:rPr>
            </w:pPr>
            <w:r w:rsidRPr="0088169F">
              <w:rPr>
                <w:color w:val="000000"/>
                <w:sz w:val="22"/>
                <w:szCs w:val="22"/>
              </w:rPr>
              <w:t>7</w:t>
            </w:r>
          </w:p>
        </w:tc>
        <w:tc>
          <w:tcPr>
            <w:tcW w:w="5954" w:type="dxa"/>
            <w:vAlign w:val="center"/>
          </w:tcPr>
          <w:p w:rsidR="005866F2" w:rsidRPr="0088169F" w:rsidRDefault="005866F2" w:rsidP="0088169F">
            <w:pPr>
              <w:shd w:val="clear" w:color="auto" w:fill="FFFFFF"/>
              <w:rPr>
                <w:color w:val="000000"/>
                <w:sz w:val="22"/>
                <w:szCs w:val="22"/>
              </w:rPr>
            </w:pPr>
            <w:r w:rsidRPr="0088169F">
              <w:rPr>
                <w:color w:val="000000"/>
                <w:sz w:val="22"/>
                <w:szCs w:val="22"/>
              </w:rPr>
              <w:t>Магазин «Кристина»</w:t>
            </w:r>
          </w:p>
        </w:tc>
        <w:tc>
          <w:tcPr>
            <w:tcW w:w="3118" w:type="dxa"/>
            <w:vAlign w:val="center"/>
          </w:tcPr>
          <w:p w:rsidR="005866F2" w:rsidRPr="0088169F" w:rsidRDefault="005866F2" w:rsidP="00431316">
            <w:pPr>
              <w:autoSpaceDE w:val="0"/>
              <w:autoSpaceDN w:val="0"/>
              <w:adjustRightInd w:val="0"/>
              <w:jc w:val="center"/>
              <w:rPr>
                <w:color w:val="000000"/>
                <w:sz w:val="22"/>
                <w:szCs w:val="22"/>
                <w:lang w:eastAsia="ru-RU"/>
              </w:rPr>
            </w:pPr>
            <w:r w:rsidRPr="0088169F">
              <w:rPr>
                <w:color w:val="000000"/>
                <w:sz w:val="22"/>
                <w:szCs w:val="22"/>
              </w:rPr>
              <w:t>ул. Куйбышева, д. 14а</w:t>
            </w:r>
          </w:p>
        </w:tc>
      </w:tr>
      <w:tr w:rsidR="005866F2" w:rsidRPr="00D955C6" w:rsidTr="00431316">
        <w:trPr>
          <w:trHeight w:val="271"/>
        </w:trPr>
        <w:tc>
          <w:tcPr>
            <w:tcW w:w="709" w:type="dxa"/>
            <w:vAlign w:val="center"/>
          </w:tcPr>
          <w:p w:rsidR="005866F2" w:rsidRPr="0088169F" w:rsidRDefault="0088169F" w:rsidP="0088169F">
            <w:pPr>
              <w:autoSpaceDE w:val="0"/>
              <w:autoSpaceDN w:val="0"/>
              <w:adjustRightInd w:val="0"/>
              <w:jc w:val="center"/>
              <w:rPr>
                <w:color w:val="000000"/>
                <w:sz w:val="22"/>
                <w:szCs w:val="22"/>
              </w:rPr>
            </w:pPr>
            <w:r w:rsidRPr="0088169F">
              <w:rPr>
                <w:color w:val="000000"/>
                <w:sz w:val="22"/>
                <w:szCs w:val="22"/>
              </w:rPr>
              <w:t>8</w:t>
            </w:r>
          </w:p>
        </w:tc>
        <w:tc>
          <w:tcPr>
            <w:tcW w:w="5954" w:type="dxa"/>
            <w:vAlign w:val="center"/>
          </w:tcPr>
          <w:p w:rsidR="005866F2" w:rsidRPr="0088169F" w:rsidRDefault="005866F2" w:rsidP="00F14490">
            <w:pPr>
              <w:rPr>
                <w:color w:val="000000"/>
                <w:sz w:val="22"/>
                <w:szCs w:val="22"/>
              </w:rPr>
            </w:pPr>
            <w:r w:rsidRPr="0088169F">
              <w:rPr>
                <w:color w:val="000000"/>
                <w:sz w:val="22"/>
                <w:szCs w:val="22"/>
              </w:rPr>
              <w:t xml:space="preserve">Магазин </w:t>
            </w:r>
            <w:r w:rsidR="00F14490">
              <w:rPr>
                <w:color w:val="000000"/>
                <w:sz w:val="22"/>
                <w:szCs w:val="22"/>
              </w:rPr>
              <w:t>разливных напитков</w:t>
            </w:r>
          </w:p>
        </w:tc>
        <w:tc>
          <w:tcPr>
            <w:tcW w:w="3118" w:type="dxa"/>
            <w:vAlign w:val="center"/>
          </w:tcPr>
          <w:p w:rsidR="005866F2" w:rsidRPr="0088169F" w:rsidRDefault="005866F2" w:rsidP="00431316">
            <w:pPr>
              <w:autoSpaceDE w:val="0"/>
              <w:autoSpaceDN w:val="0"/>
              <w:adjustRightInd w:val="0"/>
              <w:jc w:val="center"/>
              <w:rPr>
                <w:color w:val="000000"/>
                <w:sz w:val="22"/>
                <w:szCs w:val="22"/>
                <w:lang w:eastAsia="ru-RU"/>
              </w:rPr>
            </w:pPr>
            <w:r w:rsidRPr="0088169F">
              <w:rPr>
                <w:color w:val="000000"/>
                <w:sz w:val="22"/>
                <w:szCs w:val="22"/>
              </w:rPr>
              <w:t>ул. Дзержинского, д. 28а</w:t>
            </w:r>
          </w:p>
        </w:tc>
      </w:tr>
      <w:tr w:rsidR="005866F2" w:rsidRPr="00D955C6" w:rsidTr="00431316">
        <w:trPr>
          <w:trHeight w:val="271"/>
        </w:trPr>
        <w:tc>
          <w:tcPr>
            <w:tcW w:w="709" w:type="dxa"/>
            <w:vAlign w:val="center"/>
          </w:tcPr>
          <w:p w:rsidR="005866F2" w:rsidRPr="0088169F" w:rsidRDefault="0088169F" w:rsidP="0088169F">
            <w:pPr>
              <w:autoSpaceDE w:val="0"/>
              <w:autoSpaceDN w:val="0"/>
              <w:adjustRightInd w:val="0"/>
              <w:jc w:val="center"/>
              <w:rPr>
                <w:color w:val="000000"/>
                <w:sz w:val="22"/>
                <w:szCs w:val="22"/>
              </w:rPr>
            </w:pPr>
            <w:r w:rsidRPr="0088169F">
              <w:rPr>
                <w:color w:val="000000"/>
                <w:sz w:val="22"/>
                <w:szCs w:val="22"/>
              </w:rPr>
              <w:t>9</w:t>
            </w:r>
          </w:p>
        </w:tc>
        <w:tc>
          <w:tcPr>
            <w:tcW w:w="5954" w:type="dxa"/>
            <w:vAlign w:val="center"/>
          </w:tcPr>
          <w:p w:rsidR="005866F2" w:rsidRPr="0088169F" w:rsidRDefault="005866F2" w:rsidP="0088169F">
            <w:pPr>
              <w:rPr>
                <w:color w:val="000000"/>
                <w:sz w:val="22"/>
                <w:szCs w:val="22"/>
              </w:rPr>
            </w:pPr>
            <w:r w:rsidRPr="0088169F">
              <w:rPr>
                <w:color w:val="000000"/>
                <w:sz w:val="22"/>
                <w:szCs w:val="22"/>
              </w:rPr>
              <w:t>Магазин «Левша»</w:t>
            </w:r>
          </w:p>
        </w:tc>
        <w:tc>
          <w:tcPr>
            <w:tcW w:w="3118" w:type="dxa"/>
            <w:vAlign w:val="center"/>
          </w:tcPr>
          <w:p w:rsidR="005866F2" w:rsidRPr="0088169F" w:rsidRDefault="005866F2" w:rsidP="00431316">
            <w:pPr>
              <w:autoSpaceDE w:val="0"/>
              <w:autoSpaceDN w:val="0"/>
              <w:adjustRightInd w:val="0"/>
              <w:jc w:val="center"/>
              <w:rPr>
                <w:color w:val="000000"/>
                <w:sz w:val="22"/>
                <w:szCs w:val="22"/>
                <w:lang w:eastAsia="ru-RU"/>
              </w:rPr>
            </w:pPr>
            <w:r w:rsidRPr="0088169F">
              <w:rPr>
                <w:color w:val="000000"/>
                <w:sz w:val="22"/>
                <w:szCs w:val="22"/>
              </w:rPr>
              <w:t>ул. Чкалова, д. 35</w:t>
            </w:r>
          </w:p>
        </w:tc>
      </w:tr>
      <w:tr w:rsidR="005866F2" w:rsidRPr="00D955C6" w:rsidTr="00431316">
        <w:trPr>
          <w:trHeight w:val="271"/>
        </w:trPr>
        <w:tc>
          <w:tcPr>
            <w:tcW w:w="709" w:type="dxa"/>
            <w:vAlign w:val="center"/>
          </w:tcPr>
          <w:p w:rsidR="005866F2" w:rsidRPr="0088169F" w:rsidRDefault="0088169F" w:rsidP="0088169F">
            <w:pPr>
              <w:autoSpaceDE w:val="0"/>
              <w:autoSpaceDN w:val="0"/>
              <w:adjustRightInd w:val="0"/>
              <w:jc w:val="center"/>
              <w:rPr>
                <w:color w:val="000000"/>
                <w:sz w:val="22"/>
                <w:szCs w:val="22"/>
              </w:rPr>
            </w:pPr>
            <w:r w:rsidRPr="0088169F">
              <w:rPr>
                <w:color w:val="000000"/>
                <w:sz w:val="22"/>
                <w:szCs w:val="22"/>
              </w:rPr>
              <w:t>10</w:t>
            </w:r>
          </w:p>
        </w:tc>
        <w:tc>
          <w:tcPr>
            <w:tcW w:w="5954" w:type="dxa"/>
            <w:vAlign w:val="center"/>
          </w:tcPr>
          <w:p w:rsidR="005866F2" w:rsidRPr="0088169F" w:rsidRDefault="005866F2" w:rsidP="0088169F">
            <w:pPr>
              <w:rPr>
                <w:color w:val="000000"/>
                <w:sz w:val="22"/>
                <w:szCs w:val="22"/>
              </w:rPr>
            </w:pPr>
            <w:r w:rsidRPr="0088169F">
              <w:rPr>
                <w:color w:val="000000"/>
                <w:sz w:val="22"/>
                <w:szCs w:val="22"/>
              </w:rPr>
              <w:t>Магазин «Винагроснаб»</w:t>
            </w:r>
          </w:p>
        </w:tc>
        <w:tc>
          <w:tcPr>
            <w:tcW w:w="3118" w:type="dxa"/>
            <w:vAlign w:val="center"/>
          </w:tcPr>
          <w:p w:rsidR="005866F2" w:rsidRPr="0088169F" w:rsidRDefault="005866F2" w:rsidP="00431316">
            <w:pPr>
              <w:autoSpaceDE w:val="0"/>
              <w:autoSpaceDN w:val="0"/>
              <w:adjustRightInd w:val="0"/>
              <w:jc w:val="center"/>
              <w:rPr>
                <w:color w:val="000000"/>
                <w:sz w:val="22"/>
                <w:szCs w:val="22"/>
                <w:lang w:eastAsia="ru-RU"/>
              </w:rPr>
            </w:pPr>
            <w:r w:rsidRPr="0088169F">
              <w:rPr>
                <w:color w:val="000000"/>
                <w:sz w:val="22"/>
                <w:szCs w:val="22"/>
              </w:rPr>
              <w:t>ул. Чкалова, д. 37</w:t>
            </w:r>
            <w:r w:rsidR="0088169F">
              <w:rPr>
                <w:color w:val="000000"/>
                <w:sz w:val="22"/>
                <w:szCs w:val="22"/>
              </w:rPr>
              <w:t>а</w:t>
            </w:r>
          </w:p>
        </w:tc>
      </w:tr>
      <w:tr w:rsidR="005866F2" w:rsidRPr="00D955C6" w:rsidTr="00431316">
        <w:trPr>
          <w:trHeight w:val="271"/>
        </w:trPr>
        <w:tc>
          <w:tcPr>
            <w:tcW w:w="709" w:type="dxa"/>
            <w:vAlign w:val="center"/>
          </w:tcPr>
          <w:p w:rsidR="005866F2" w:rsidRPr="0088169F" w:rsidRDefault="0088169F" w:rsidP="0088169F">
            <w:pPr>
              <w:autoSpaceDE w:val="0"/>
              <w:autoSpaceDN w:val="0"/>
              <w:adjustRightInd w:val="0"/>
              <w:jc w:val="center"/>
              <w:rPr>
                <w:color w:val="000000"/>
                <w:sz w:val="22"/>
                <w:szCs w:val="22"/>
              </w:rPr>
            </w:pPr>
            <w:r w:rsidRPr="0088169F">
              <w:rPr>
                <w:color w:val="000000"/>
                <w:sz w:val="22"/>
                <w:szCs w:val="22"/>
              </w:rPr>
              <w:t>11</w:t>
            </w:r>
          </w:p>
        </w:tc>
        <w:tc>
          <w:tcPr>
            <w:tcW w:w="5954" w:type="dxa"/>
            <w:vAlign w:val="center"/>
          </w:tcPr>
          <w:p w:rsidR="005866F2" w:rsidRPr="0088169F" w:rsidRDefault="005866F2" w:rsidP="0088169F">
            <w:pPr>
              <w:shd w:val="clear" w:color="auto" w:fill="FFFFFF"/>
              <w:rPr>
                <w:color w:val="000000"/>
                <w:sz w:val="22"/>
                <w:szCs w:val="22"/>
              </w:rPr>
            </w:pPr>
            <w:r w:rsidRPr="0088169F">
              <w:rPr>
                <w:color w:val="000000"/>
                <w:sz w:val="22"/>
                <w:szCs w:val="22"/>
              </w:rPr>
              <w:t>Магазин «Сластёна»</w:t>
            </w:r>
          </w:p>
        </w:tc>
        <w:tc>
          <w:tcPr>
            <w:tcW w:w="3118" w:type="dxa"/>
            <w:vAlign w:val="center"/>
          </w:tcPr>
          <w:p w:rsidR="005866F2" w:rsidRPr="0088169F" w:rsidRDefault="005866F2" w:rsidP="00431316">
            <w:pPr>
              <w:autoSpaceDE w:val="0"/>
              <w:autoSpaceDN w:val="0"/>
              <w:adjustRightInd w:val="0"/>
              <w:jc w:val="center"/>
              <w:rPr>
                <w:color w:val="000000"/>
                <w:sz w:val="22"/>
                <w:szCs w:val="22"/>
                <w:lang w:eastAsia="ru-RU"/>
              </w:rPr>
            </w:pPr>
            <w:r w:rsidRPr="0088169F">
              <w:rPr>
                <w:color w:val="000000"/>
                <w:sz w:val="22"/>
                <w:szCs w:val="22"/>
              </w:rPr>
              <w:t>ул.</w:t>
            </w:r>
            <w:r w:rsidR="0088169F" w:rsidRPr="0088169F">
              <w:rPr>
                <w:color w:val="000000"/>
                <w:sz w:val="22"/>
                <w:szCs w:val="22"/>
              </w:rPr>
              <w:t xml:space="preserve"> </w:t>
            </w:r>
            <w:r w:rsidRPr="0088169F">
              <w:rPr>
                <w:color w:val="000000"/>
                <w:sz w:val="22"/>
                <w:szCs w:val="22"/>
              </w:rPr>
              <w:t>Чкалова, р-н д.</w:t>
            </w:r>
            <w:r w:rsidR="0088169F">
              <w:rPr>
                <w:color w:val="000000"/>
                <w:sz w:val="22"/>
                <w:szCs w:val="22"/>
              </w:rPr>
              <w:t xml:space="preserve"> </w:t>
            </w:r>
            <w:r w:rsidRPr="0088169F">
              <w:rPr>
                <w:color w:val="000000"/>
                <w:sz w:val="22"/>
                <w:szCs w:val="22"/>
              </w:rPr>
              <w:t>31а</w:t>
            </w:r>
          </w:p>
        </w:tc>
      </w:tr>
      <w:tr w:rsidR="005866F2" w:rsidRPr="00D955C6" w:rsidTr="00431316">
        <w:trPr>
          <w:trHeight w:val="271"/>
        </w:trPr>
        <w:tc>
          <w:tcPr>
            <w:tcW w:w="709" w:type="dxa"/>
            <w:vAlign w:val="center"/>
          </w:tcPr>
          <w:p w:rsidR="005866F2" w:rsidRPr="0088169F" w:rsidRDefault="0088169F" w:rsidP="00F14490">
            <w:pPr>
              <w:autoSpaceDE w:val="0"/>
              <w:autoSpaceDN w:val="0"/>
              <w:adjustRightInd w:val="0"/>
              <w:jc w:val="center"/>
              <w:rPr>
                <w:color w:val="000000"/>
                <w:sz w:val="22"/>
                <w:szCs w:val="22"/>
              </w:rPr>
            </w:pPr>
            <w:r>
              <w:rPr>
                <w:color w:val="000000"/>
                <w:sz w:val="22"/>
                <w:szCs w:val="22"/>
              </w:rPr>
              <w:t>12</w:t>
            </w:r>
          </w:p>
        </w:tc>
        <w:tc>
          <w:tcPr>
            <w:tcW w:w="5954" w:type="dxa"/>
          </w:tcPr>
          <w:p w:rsidR="005866F2" w:rsidRPr="00F14490" w:rsidRDefault="00F14490" w:rsidP="00431316">
            <w:pPr>
              <w:rPr>
                <w:color w:val="000000"/>
                <w:sz w:val="22"/>
                <w:szCs w:val="22"/>
              </w:rPr>
            </w:pPr>
            <w:r w:rsidRPr="0088169F">
              <w:rPr>
                <w:color w:val="000000"/>
                <w:sz w:val="22"/>
                <w:szCs w:val="22"/>
              </w:rPr>
              <w:t>Магазин</w:t>
            </w:r>
            <w:r w:rsidRPr="00F14490">
              <w:rPr>
                <w:color w:val="000000"/>
                <w:sz w:val="22"/>
                <w:szCs w:val="22"/>
              </w:rPr>
              <w:t xml:space="preserve"> </w:t>
            </w:r>
            <w:r w:rsidR="00431316">
              <w:rPr>
                <w:color w:val="000000"/>
                <w:sz w:val="22"/>
                <w:szCs w:val="22"/>
              </w:rPr>
              <w:t>разливных напитков</w:t>
            </w:r>
          </w:p>
        </w:tc>
        <w:tc>
          <w:tcPr>
            <w:tcW w:w="3118" w:type="dxa"/>
          </w:tcPr>
          <w:p w:rsidR="005866F2" w:rsidRPr="0088169F" w:rsidRDefault="0088169F" w:rsidP="00F14490">
            <w:pPr>
              <w:autoSpaceDE w:val="0"/>
              <w:autoSpaceDN w:val="0"/>
              <w:adjustRightInd w:val="0"/>
              <w:jc w:val="center"/>
              <w:rPr>
                <w:color w:val="000000"/>
                <w:sz w:val="22"/>
                <w:szCs w:val="22"/>
              </w:rPr>
            </w:pPr>
            <w:r w:rsidRPr="00F14490">
              <w:rPr>
                <w:color w:val="000000"/>
                <w:sz w:val="22"/>
                <w:szCs w:val="22"/>
              </w:rPr>
              <w:t>ул. Чкалова</w:t>
            </w:r>
            <w:r w:rsidRPr="0088169F">
              <w:rPr>
                <w:color w:val="000000"/>
                <w:sz w:val="22"/>
                <w:szCs w:val="22"/>
              </w:rPr>
              <w:t>, д.</w:t>
            </w:r>
            <w:r>
              <w:rPr>
                <w:color w:val="000000"/>
                <w:sz w:val="22"/>
                <w:szCs w:val="22"/>
              </w:rPr>
              <w:t xml:space="preserve"> </w:t>
            </w:r>
            <w:r w:rsidRPr="00F14490">
              <w:rPr>
                <w:color w:val="000000"/>
                <w:sz w:val="22"/>
                <w:szCs w:val="22"/>
              </w:rPr>
              <w:t>25а</w:t>
            </w:r>
          </w:p>
        </w:tc>
      </w:tr>
      <w:tr w:rsidR="005866F2" w:rsidRPr="00D955C6" w:rsidTr="00431316">
        <w:trPr>
          <w:trHeight w:val="271"/>
        </w:trPr>
        <w:tc>
          <w:tcPr>
            <w:tcW w:w="709" w:type="dxa"/>
            <w:vAlign w:val="center"/>
          </w:tcPr>
          <w:p w:rsidR="005866F2" w:rsidRPr="0088169F" w:rsidRDefault="0088169F" w:rsidP="00F14490">
            <w:pPr>
              <w:autoSpaceDE w:val="0"/>
              <w:autoSpaceDN w:val="0"/>
              <w:adjustRightInd w:val="0"/>
              <w:jc w:val="center"/>
              <w:rPr>
                <w:color w:val="000000"/>
                <w:sz w:val="22"/>
                <w:szCs w:val="22"/>
              </w:rPr>
            </w:pPr>
            <w:r>
              <w:rPr>
                <w:color w:val="000000"/>
                <w:sz w:val="22"/>
                <w:szCs w:val="22"/>
              </w:rPr>
              <w:t>13</w:t>
            </w:r>
          </w:p>
        </w:tc>
        <w:tc>
          <w:tcPr>
            <w:tcW w:w="5954" w:type="dxa"/>
          </w:tcPr>
          <w:p w:rsidR="005866F2" w:rsidRPr="0088169F" w:rsidRDefault="005866F2" w:rsidP="00F14490">
            <w:pPr>
              <w:rPr>
                <w:color w:val="000000"/>
                <w:sz w:val="22"/>
                <w:szCs w:val="22"/>
              </w:rPr>
            </w:pPr>
            <w:r w:rsidRPr="0088169F">
              <w:rPr>
                <w:color w:val="000000"/>
                <w:sz w:val="22"/>
                <w:szCs w:val="22"/>
              </w:rPr>
              <w:t>ООО «Ассорти-Экспресс»</w:t>
            </w:r>
          </w:p>
        </w:tc>
        <w:tc>
          <w:tcPr>
            <w:tcW w:w="3118" w:type="dxa"/>
          </w:tcPr>
          <w:p w:rsidR="005866F2" w:rsidRPr="0088169F" w:rsidRDefault="005866F2" w:rsidP="00F14490">
            <w:pPr>
              <w:autoSpaceDE w:val="0"/>
              <w:autoSpaceDN w:val="0"/>
              <w:adjustRightInd w:val="0"/>
              <w:jc w:val="center"/>
              <w:rPr>
                <w:color w:val="000000"/>
                <w:sz w:val="22"/>
                <w:szCs w:val="22"/>
              </w:rPr>
            </w:pPr>
            <w:r w:rsidRPr="0088169F">
              <w:rPr>
                <w:color w:val="000000"/>
                <w:sz w:val="22"/>
                <w:szCs w:val="22"/>
              </w:rPr>
              <w:t>ул. Чкалова, д.</w:t>
            </w:r>
            <w:r w:rsidR="0088169F">
              <w:rPr>
                <w:color w:val="000000"/>
                <w:sz w:val="22"/>
                <w:szCs w:val="22"/>
              </w:rPr>
              <w:t xml:space="preserve"> 10б,</w:t>
            </w:r>
            <w:r w:rsidRPr="0088169F">
              <w:rPr>
                <w:color w:val="000000"/>
                <w:sz w:val="22"/>
                <w:szCs w:val="22"/>
              </w:rPr>
              <w:t xml:space="preserve"> стр.1</w:t>
            </w:r>
          </w:p>
        </w:tc>
      </w:tr>
      <w:tr w:rsidR="005866F2" w:rsidRPr="00D955C6" w:rsidTr="00431316">
        <w:trPr>
          <w:trHeight w:val="271"/>
        </w:trPr>
        <w:tc>
          <w:tcPr>
            <w:tcW w:w="709" w:type="dxa"/>
            <w:vAlign w:val="center"/>
          </w:tcPr>
          <w:p w:rsidR="005866F2" w:rsidRPr="0088169F" w:rsidRDefault="00F14490" w:rsidP="00F14490">
            <w:pPr>
              <w:autoSpaceDE w:val="0"/>
              <w:autoSpaceDN w:val="0"/>
              <w:adjustRightInd w:val="0"/>
              <w:jc w:val="center"/>
              <w:rPr>
                <w:color w:val="000000"/>
                <w:sz w:val="22"/>
                <w:szCs w:val="22"/>
              </w:rPr>
            </w:pPr>
            <w:r>
              <w:rPr>
                <w:color w:val="000000"/>
                <w:sz w:val="22"/>
                <w:szCs w:val="22"/>
              </w:rPr>
              <w:lastRenderedPageBreak/>
              <w:t>14</w:t>
            </w:r>
          </w:p>
        </w:tc>
        <w:tc>
          <w:tcPr>
            <w:tcW w:w="5954" w:type="dxa"/>
          </w:tcPr>
          <w:p w:rsidR="005866F2" w:rsidRPr="0088169F" w:rsidRDefault="005866F2" w:rsidP="00F14490">
            <w:pPr>
              <w:rPr>
                <w:color w:val="000000"/>
                <w:sz w:val="22"/>
                <w:szCs w:val="22"/>
              </w:rPr>
            </w:pPr>
            <w:r w:rsidRPr="0088169F">
              <w:rPr>
                <w:color w:val="000000"/>
                <w:sz w:val="22"/>
                <w:szCs w:val="22"/>
              </w:rPr>
              <w:t>Магазин «Смоленские колбасы»</w:t>
            </w:r>
          </w:p>
        </w:tc>
        <w:tc>
          <w:tcPr>
            <w:tcW w:w="3118" w:type="dxa"/>
          </w:tcPr>
          <w:p w:rsidR="005866F2" w:rsidRPr="0088169F" w:rsidRDefault="005866F2" w:rsidP="00F14490">
            <w:pPr>
              <w:autoSpaceDE w:val="0"/>
              <w:autoSpaceDN w:val="0"/>
              <w:adjustRightInd w:val="0"/>
              <w:jc w:val="center"/>
              <w:rPr>
                <w:color w:val="000000"/>
                <w:sz w:val="22"/>
                <w:szCs w:val="22"/>
              </w:rPr>
            </w:pPr>
            <w:r w:rsidRPr="0088169F">
              <w:rPr>
                <w:color w:val="000000"/>
                <w:sz w:val="22"/>
                <w:szCs w:val="22"/>
              </w:rPr>
              <w:t>ул. Чкалова, д. 65</w:t>
            </w:r>
            <w:r w:rsidR="00F14490">
              <w:rPr>
                <w:color w:val="000000"/>
                <w:sz w:val="22"/>
                <w:szCs w:val="22"/>
              </w:rPr>
              <w:t>б</w:t>
            </w:r>
          </w:p>
        </w:tc>
      </w:tr>
      <w:tr w:rsidR="005866F2" w:rsidRPr="00D955C6" w:rsidTr="00431316">
        <w:trPr>
          <w:trHeight w:val="271"/>
        </w:trPr>
        <w:tc>
          <w:tcPr>
            <w:tcW w:w="709" w:type="dxa"/>
            <w:vAlign w:val="center"/>
          </w:tcPr>
          <w:p w:rsidR="005866F2" w:rsidRPr="0088169F" w:rsidRDefault="00F14490" w:rsidP="00431316">
            <w:pPr>
              <w:autoSpaceDE w:val="0"/>
              <w:autoSpaceDN w:val="0"/>
              <w:adjustRightInd w:val="0"/>
              <w:jc w:val="center"/>
              <w:rPr>
                <w:color w:val="000000"/>
                <w:sz w:val="22"/>
                <w:szCs w:val="22"/>
              </w:rPr>
            </w:pPr>
            <w:r>
              <w:rPr>
                <w:color w:val="000000"/>
                <w:sz w:val="22"/>
                <w:szCs w:val="22"/>
              </w:rPr>
              <w:t>15</w:t>
            </w:r>
          </w:p>
        </w:tc>
        <w:tc>
          <w:tcPr>
            <w:tcW w:w="5954" w:type="dxa"/>
          </w:tcPr>
          <w:p w:rsidR="005866F2" w:rsidRPr="0088169F" w:rsidRDefault="005866F2" w:rsidP="005866F2">
            <w:pPr>
              <w:rPr>
                <w:color w:val="000000"/>
                <w:sz w:val="22"/>
                <w:szCs w:val="22"/>
              </w:rPr>
            </w:pPr>
            <w:r w:rsidRPr="0088169F">
              <w:rPr>
                <w:color w:val="000000"/>
                <w:sz w:val="22"/>
                <w:szCs w:val="22"/>
              </w:rPr>
              <w:t xml:space="preserve">Магазин </w:t>
            </w:r>
            <w:r w:rsidR="00431316" w:rsidRPr="0088169F">
              <w:rPr>
                <w:color w:val="000000"/>
                <w:sz w:val="22"/>
                <w:szCs w:val="22"/>
              </w:rPr>
              <w:t>«</w:t>
            </w:r>
            <w:r w:rsidRPr="0088169F">
              <w:rPr>
                <w:color w:val="000000"/>
                <w:sz w:val="22"/>
                <w:szCs w:val="22"/>
              </w:rPr>
              <w:t>Продукты</w:t>
            </w:r>
            <w:r w:rsidR="00431316">
              <w:rPr>
                <w:color w:val="000000"/>
                <w:sz w:val="22"/>
                <w:szCs w:val="22"/>
              </w:rPr>
              <w:t>»</w:t>
            </w:r>
          </w:p>
        </w:tc>
        <w:tc>
          <w:tcPr>
            <w:tcW w:w="3118" w:type="dxa"/>
          </w:tcPr>
          <w:p w:rsidR="005866F2" w:rsidRPr="0088169F" w:rsidRDefault="005866F2" w:rsidP="005866F2">
            <w:pPr>
              <w:autoSpaceDE w:val="0"/>
              <w:autoSpaceDN w:val="0"/>
              <w:adjustRightInd w:val="0"/>
              <w:jc w:val="center"/>
              <w:rPr>
                <w:color w:val="000000"/>
                <w:sz w:val="22"/>
                <w:szCs w:val="22"/>
              </w:rPr>
            </w:pPr>
            <w:r w:rsidRPr="0088169F">
              <w:rPr>
                <w:color w:val="000000"/>
                <w:sz w:val="22"/>
                <w:szCs w:val="22"/>
              </w:rPr>
              <w:t>ул. Веденеева, д.</w:t>
            </w:r>
            <w:r w:rsidR="00F14490">
              <w:rPr>
                <w:color w:val="000000"/>
                <w:sz w:val="22"/>
                <w:szCs w:val="22"/>
              </w:rPr>
              <w:t xml:space="preserve"> </w:t>
            </w:r>
            <w:r w:rsidRPr="0088169F">
              <w:rPr>
                <w:color w:val="000000"/>
                <w:sz w:val="22"/>
                <w:szCs w:val="22"/>
              </w:rPr>
              <w:t>18</w:t>
            </w:r>
          </w:p>
        </w:tc>
      </w:tr>
      <w:tr w:rsidR="005866F2" w:rsidRPr="00D955C6" w:rsidTr="00431316">
        <w:trPr>
          <w:trHeight w:val="271"/>
        </w:trPr>
        <w:tc>
          <w:tcPr>
            <w:tcW w:w="709" w:type="dxa"/>
            <w:vAlign w:val="center"/>
          </w:tcPr>
          <w:p w:rsidR="005866F2" w:rsidRPr="0088169F" w:rsidRDefault="00F14490" w:rsidP="00431316">
            <w:pPr>
              <w:autoSpaceDE w:val="0"/>
              <w:autoSpaceDN w:val="0"/>
              <w:adjustRightInd w:val="0"/>
              <w:jc w:val="center"/>
              <w:rPr>
                <w:color w:val="000000"/>
                <w:sz w:val="22"/>
                <w:szCs w:val="22"/>
              </w:rPr>
            </w:pPr>
            <w:r>
              <w:rPr>
                <w:color w:val="000000"/>
                <w:sz w:val="22"/>
                <w:szCs w:val="22"/>
              </w:rPr>
              <w:t>16</w:t>
            </w:r>
          </w:p>
        </w:tc>
        <w:tc>
          <w:tcPr>
            <w:tcW w:w="5954" w:type="dxa"/>
          </w:tcPr>
          <w:p w:rsidR="005866F2" w:rsidRPr="0088169F" w:rsidRDefault="00F14490" w:rsidP="005866F2">
            <w:pPr>
              <w:rPr>
                <w:color w:val="000000"/>
                <w:sz w:val="22"/>
                <w:szCs w:val="22"/>
              </w:rPr>
            </w:pPr>
            <w:r>
              <w:rPr>
                <w:color w:val="000000"/>
                <w:sz w:val="22"/>
                <w:szCs w:val="22"/>
              </w:rPr>
              <w:t>Магазин «Продукты»</w:t>
            </w:r>
          </w:p>
        </w:tc>
        <w:tc>
          <w:tcPr>
            <w:tcW w:w="3118" w:type="dxa"/>
          </w:tcPr>
          <w:p w:rsidR="005866F2" w:rsidRPr="0088169F" w:rsidRDefault="005866F2" w:rsidP="005866F2">
            <w:pPr>
              <w:autoSpaceDE w:val="0"/>
              <w:autoSpaceDN w:val="0"/>
              <w:adjustRightInd w:val="0"/>
              <w:jc w:val="center"/>
              <w:rPr>
                <w:color w:val="000000"/>
                <w:sz w:val="22"/>
                <w:szCs w:val="22"/>
              </w:rPr>
            </w:pPr>
            <w:r w:rsidRPr="0088169F">
              <w:rPr>
                <w:color w:val="000000"/>
                <w:sz w:val="22"/>
                <w:szCs w:val="22"/>
              </w:rPr>
              <w:t>ул. Ломоносова,</w:t>
            </w:r>
            <w:r w:rsidR="00F14490">
              <w:rPr>
                <w:color w:val="000000"/>
                <w:sz w:val="22"/>
                <w:szCs w:val="22"/>
              </w:rPr>
              <w:t xml:space="preserve"> д. </w:t>
            </w:r>
            <w:r w:rsidRPr="0088169F">
              <w:rPr>
                <w:color w:val="000000"/>
                <w:sz w:val="22"/>
                <w:szCs w:val="22"/>
              </w:rPr>
              <w:t>1</w:t>
            </w:r>
          </w:p>
        </w:tc>
      </w:tr>
      <w:tr w:rsidR="005866F2" w:rsidRPr="00D955C6" w:rsidTr="00431316">
        <w:trPr>
          <w:trHeight w:val="271"/>
        </w:trPr>
        <w:tc>
          <w:tcPr>
            <w:tcW w:w="709" w:type="dxa"/>
            <w:vAlign w:val="center"/>
          </w:tcPr>
          <w:p w:rsidR="005866F2" w:rsidRPr="0088169F" w:rsidRDefault="00F14490" w:rsidP="00431316">
            <w:pPr>
              <w:autoSpaceDE w:val="0"/>
              <w:autoSpaceDN w:val="0"/>
              <w:adjustRightInd w:val="0"/>
              <w:jc w:val="center"/>
              <w:rPr>
                <w:color w:val="000000"/>
                <w:sz w:val="22"/>
                <w:szCs w:val="22"/>
              </w:rPr>
            </w:pPr>
            <w:r>
              <w:rPr>
                <w:color w:val="000000"/>
                <w:sz w:val="22"/>
                <w:szCs w:val="22"/>
              </w:rPr>
              <w:t>17</w:t>
            </w:r>
          </w:p>
        </w:tc>
        <w:tc>
          <w:tcPr>
            <w:tcW w:w="5954" w:type="dxa"/>
          </w:tcPr>
          <w:p w:rsidR="005866F2" w:rsidRPr="0088169F" w:rsidRDefault="005866F2" w:rsidP="00F14490">
            <w:pPr>
              <w:rPr>
                <w:color w:val="000000"/>
                <w:sz w:val="22"/>
                <w:szCs w:val="22"/>
              </w:rPr>
            </w:pPr>
            <w:r w:rsidRPr="0088169F">
              <w:rPr>
                <w:color w:val="000000"/>
                <w:sz w:val="22"/>
                <w:szCs w:val="22"/>
              </w:rPr>
              <w:t xml:space="preserve">ООО «Магнит» </w:t>
            </w:r>
          </w:p>
        </w:tc>
        <w:tc>
          <w:tcPr>
            <w:tcW w:w="3118" w:type="dxa"/>
          </w:tcPr>
          <w:p w:rsidR="005866F2" w:rsidRPr="0088169F" w:rsidRDefault="005866F2" w:rsidP="005866F2">
            <w:pPr>
              <w:autoSpaceDE w:val="0"/>
              <w:autoSpaceDN w:val="0"/>
              <w:adjustRightInd w:val="0"/>
              <w:jc w:val="center"/>
              <w:rPr>
                <w:color w:val="000000"/>
                <w:sz w:val="22"/>
                <w:szCs w:val="22"/>
              </w:rPr>
            </w:pPr>
            <w:r w:rsidRPr="0088169F">
              <w:rPr>
                <w:color w:val="000000"/>
                <w:sz w:val="22"/>
                <w:szCs w:val="22"/>
              </w:rPr>
              <w:t xml:space="preserve">ул. Ломоносова, </w:t>
            </w:r>
            <w:r w:rsidR="00F14490">
              <w:rPr>
                <w:color w:val="000000"/>
                <w:sz w:val="22"/>
                <w:szCs w:val="22"/>
              </w:rPr>
              <w:t xml:space="preserve">д. </w:t>
            </w:r>
            <w:r w:rsidRPr="0088169F">
              <w:rPr>
                <w:color w:val="000000"/>
                <w:sz w:val="22"/>
                <w:szCs w:val="22"/>
              </w:rPr>
              <w:t>1</w:t>
            </w:r>
          </w:p>
        </w:tc>
      </w:tr>
      <w:tr w:rsidR="005866F2" w:rsidRPr="00D955C6" w:rsidTr="00431316">
        <w:trPr>
          <w:trHeight w:val="271"/>
        </w:trPr>
        <w:tc>
          <w:tcPr>
            <w:tcW w:w="709" w:type="dxa"/>
            <w:vAlign w:val="center"/>
          </w:tcPr>
          <w:p w:rsidR="005866F2" w:rsidRPr="0088169F" w:rsidRDefault="00F14490" w:rsidP="00431316">
            <w:pPr>
              <w:autoSpaceDE w:val="0"/>
              <w:autoSpaceDN w:val="0"/>
              <w:adjustRightInd w:val="0"/>
              <w:jc w:val="center"/>
              <w:rPr>
                <w:color w:val="000000"/>
                <w:sz w:val="22"/>
                <w:szCs w:val="22"/>
              </w:rPr>
            </w:pPr>
            <w:r>
              <w:rPr>
                <w:color w:val="000000"/>
                <w:sz w:val="22"/>
                <w:szCs w:val="22"/>
              </w:rPr>
              <w:t>18</w:t>
            </w:r>
          </w:p>
        </w:tc>
        <w:tc>
          <w:tcPr>
            <w:tcW w:w="5954" w:type="dxa"/>
          </w:tcPr>
          <w:p w:rsidR="005866F2" w:rsidRPr="0088169F" w:rsidRDefault="005866F2" w:rsidP="005866F2">
            <w:pPr>
              <w:rPr>
                <w:color w:val="000000"/>
                <w:sz w:val="22"/>
                <w:szCs w:val="22"/>
              </w:rPr>
            </w:pPr>
            <w:r w:rsidRPr="0088169F">
              <w:rPr>
                <w:color w:val="000000"/>
                <w:sz w:val="22"/>
                <w:szCs w:val="22"/>
              </w:rPr>
              <w:t>Магазин "Продукты"</w:t>
            </w:r>
          </w:p>
        </w:tc>
        <w:tc>
          <w:tcPr>
            <w:tcW w:w="3118" w:type="dxa"/>
          </w:tcPr>
          <w:p w:rsidR="005866F2" w:rsidRPr="0088169F" w:rsidRDefault="005866F2" w:rsidP="00F14490">
            <w:pPr>
              <w:autoSpaceDE w:val="0"/>
              <w:autoSpaceDN w:val="0"/>
              <w:adjustRightInd w:val="0"/>
              <w:jc w:val="center"/>
              <w:rPr>
                <w:color w:val="000000"/>
                <w:sz w:val="22"/>
                <w:szCs w:val="22"/>
              </w:rPr>
            </w:pPr>
            <w:r w:rsidRPr="0088169F">
              <w:rPr>
                <w:color w:val="000000"/>
                <w:sz w:val="22"/>
                <w:szCs w:val="22"/>
              </w:rPr>
              <w:t xml:space="preserve">ул. Заводская, </w:t>
            </w:r>
            <w:r w:rsidR="00F14490">
              <w:rPr>
                <w:color w:val="000000"/>
                <w:sz w:val="22"/>
                <w:szCs w:val="22"/>
              </w:rPr>
              <w:t xml:space="preserve">д. </w:t>
            </w:r>
            <w:r w:rsidRPr="0088169F">
              <w:rPr>
                <w:color w:val="000000"/>
                <w:sz w:val="22"/>
                <w:szCs w:val="22"/>
              </w:rPr>
              <w:t>13</w:t>
            </w:r>
            <w:r w:rsidR="00F14490">
              <w:rPr>
                <w:color w:val="000000"/>
                <w:sz w:val="22"/>
                <w:szCs w:val="22"/>
              </w:rPr>
              <w:t>а</w:t>
            </w:r>
          </w:p>
        </w:tc>
      </w:tr>
      <w:tr w:rsidR="005866F2" w:rsidRPr="00D955C6" w:rsidTr="00431316">
        <w:trPr>
          <w:trHeight w:val="271"/>
        </w:trPr>
        <w:tc>
          <w:tcPr>
            <w:tcW w:w="709" w:type="dxa"/>
            <w:vAlign w:val="center"/>
          </w:tcPr>
          <w:p w:rsidR="005866F2" w:rsidRPr="0088169F" w:rsidRDefault="00F14490" w:rsidP="00431316">
            <w:pPr>
              <w:autoSpaceDE w:val="0"/>
              <w:autoSpaceDN w:val="0"/>
              <w:adjustRightInd w:val="0"/>
              <w:jc w:val="center"/>
              <w:rPr>
                <w:color w:val="000000"/>
                <w:sz w:val="22"/>
                <w:szCs w:val="22"/>
              </w:rPr>
            </w:pPr>
            <w:r>
              <w:rPr>
                <w:color w:val="000000"/>
                <w:sz w:val="22"/>
                <w:szCs w:val="22"/>
              </w:rPr>
              <w:t>19</w:t>
            </w:r>
          </w:p>
        </w:tc>
        <w:tc>
          <w:tcPr>
            <w:tcW w:w="5954" w:type="dxa"/>
          </w:tcPr>
          <w:p w:rsidR="005866F2" w:rsidRPr="0088169F" w:rsidRDefault="005866F2" w:rsidP="005866F2">
            <w:pPr>
              <w:rPr>
                <w:color w:val="000000"/>
                <w:sz w:val="22"/>
                <w:szCs w:val="22"/>
              </w:rPr>
            </w:pPr>
            <w:r w:rsidRPr="0088169F">
              <w:rPr>
                <w:color w:val="000000"/>
                <w:sz w:val="22"/>
                <w:szCs w:val="22"/>
              </w:rPr>
              <w:t>ООО «Фреш 40» Магазин «Продукты»</w:t>
            </w:r>
          </w:p>
        </w:tc>
        <w:tc>
          <w:tcPr>
            <w:tcW w:w="3118" w:type="dxa"/>
          </w:tcPr>
          <w:p w:rsidR="005866F2" w:rsidRPr="0088169F" w:rsidRDefault="005866F2" w:rsidP="005866F2">
            <w:pPr>
              <w:autoSpaceDE w:val="0"/>
              <w:autoSpaceDN w:val="0"/>
              <w:adjustRightInd w:val="0"/>
              <w:jc w:val="center"/>
              <w:rPr>
                <w:color w:val="000000"/>
                <w:sz w:val="22"/>
                <w:szCs w:val="22"/>
              </w:rPr>
            </w:pPr>
            <w:r w:rsidRPr="0088169F">
              <w:rPr>
                <w:color w:val="000000"/>
                <w:sz w:val="22"/>
                <w:szCs w:val="22"/>
              </w:rPr>
              <w:t>ул. Заводская, д. 9 б</w:t>
            </w:r>
          </w:p>
        </w:tc>
      </w:tr>
      <w:tr w:rsidR="005866F2" w:rsidRPr="00D955C6" w:rsidTr="00431316">
        <w:trPr>
          <w:trHeight w:val="271"/>
        </w:trPr>
        <w:tc>
          <w:tcPr>
            <w:tcW w:w="709" w:type="dxa"/>
            <w:vAlign w:val="center"/>
          </w:tcPr>
          <w:p w:rsidR="005866F2" w:rsidRPr="0088169F" w:rsidRDefault="00F14490" w:rsidP="00431316">
            <w:pPr>
              <w:autoSpaceDE w:val="0"/>
              <w:autoSpaceDN w:val="0"/>
              <w:adjustRightInd w:val="0"/>
              <w:jc w:val="center"/>
              <w:rPr>
                <w:color w:val="000000"/>
                <w:sz w:val="22"/>
                <w:szCs w:val="22"/>
              </w:rPr>
            </w:pPr>
            <w:r>
              <w:rPr>
                <w:color w:val="000000"/>
                <w:sz w:val="22"/>
                <w:szCs w:val="22"/>
              </w:rPr>
              <w:t>20</w:t>
            </w:r>
          </w:p>
        </w:tc>
        <w:tc>
          <w:tcPr>
            <w:tcW w:w="5954" w:type="dxa"/>
          </w:tcPr>
          <w:p w:rsidR="005866F2" w:rsidRPr="0088169F" w:rsidRDefault="00F14490" w:rsidP="005866F2">
            <w:pPr>
              <w:rPr>
                <w:color w:val="000000"/>
                <w:sz w:val="22"/>
                <w:szCs w:val="22"/>
              </w:rPr>
            </w:pPr>
            <w:r>
              <w:rPr>
                <w:color w:val="000000"/>
                <w:sz w:val="22"/>
                <w:szCs w:val="22"/>
              </w:rPr>
              <w:t>Магазин</w:t>
            </w:r>
            <w:r w:rsidR="005866F2" w:rsidRPr="0088169F">
              <w:rPr>
                <w:color w:val="000000"/>
                <w:sz w:val="22"/>
                <w:szCs w:val="22"/>
              </w:rPr>
              <w:t xml:space="preserve"> «Мясо»</w:t>
            </w:r>
          </w:p>
        </w:tc>
        <w:tc>
          <w:tcPr>
            <w:tcW w:w="3118" w:type="dxa"/>
          </w:tcPr>
          <w:p w:rsidR="005866F2" w:rsidRPr="0088169F" w:rsidRDefault="005866F2" w:rsidP="005866F2">
            <w:pPr>
              <w:autoSpaceDE w:val="0"/>
              <w:autoSpaceDN w:val="0"/>
              <w:adjustRightInd w:val="0"/>
              <w:jc w:val="center"/>
              <w:rPr>
                <w:color w:val="000000"/>
                <w:sz w:val="22"/>
                <w:szCs w:val="22"/>
              </w:rPr>
            </w:pPr>
            <w:r w:rsidRPr="0088169F">
              <w:rPr>
                <w:color w:val="000000"/>
                <w:sz w:val="22"/>
                <w:szCs w:val="22"/>
              </w:rPr>
              <w:t>ул.</w:t>
            </w:r>
            <w:r w:rsidR="00F14490">
              <w:rPr>
                <w:color w:val="000000"/>
                <w:sz w:val="22"/>
                <w:szCs w:val="22"/>
              </w:rPr>
              <w:t xml:space="preserve"> </w:t>
            </w:r>
            <w:r w:rsidRPr="0088169F">
              <w:rPr>
                <w:color w:val="000000"/>
                <w:sz w:val="22"/>
                <w:szCs w:val="22"/>
              </w:rPr>
              <w:t>Чкалова</w:t>
            </w:r>
            <w:r w:rsidR="00F14490">
              <w:rPr>
                <w:color w:val="000000"/>
                <w:sz w:val="22"/>
                <w:szCs w:val="22"/>
              </w:rPr>
              <w:t>, д. 51</w:t>
            </w:r>
            <w:r w:rsidRPr="0088169F">
              <w:rPr>
                <w:color w:val="000000"/>
                <w:sz w:val="22"/>
                <w:szCs w:val="22"/>
              </w:rPr>
              <w:t>а</w:t>
            </w:r>
          </w:p>
        </w:tc>
      </w:tr>
      <w:tr w:rsidR="005866F2" w:rsidRPr="00D955C6" w:rsidTr="00431316">
        <w:trPr>
          <w:trHeight w:val="271"/>
        </w:trPr>
        <w:tc>
          <w:tcPr>
            <w:tcW w:w="709" w:type="dxa"/>
            <w:vAlign w:val="center"/>
          </w:tcPr>
          <w:p w:rsidR="005866F2" w:rsidRPr="0088169F" w:rsidRDefault="00F14490" w:rsidP="00431316">
            <w:pPr>
              <w:autoSpaceDE w:val="0"/>
              <w:autoSpaceDN w:val="0"/>
              <w:adjustRightInd w:val="0"/>
              <w:jc w:val="center"/>
              <w:rPr>
                <w:color w:val="000000"/>
                <w:sz w:val="22"/>
                <w:szCs w:val="22"/>
              </w:rPr>
            </w:pPr>
            <w:r>
              <w:rPr>
                <w:color w:val="000000"/>
                <w:sz w:val="22"/>
                <w:szCs w:val="22"/>
              </w:rPr>
              <w:t>21</w:t>
            </w:r>
          </w:p>
        </w:tc>
        <w:tc>
          <w:tcPr>
            <w:tcW w:w="5954" w:type="dxa"/>
          </w:tcPr>
          <w:p w:rsidR="005866F2" w:rsidRPr="0088169F" w:rsidRDefault="00F14490" w:rsidP="005866F2">
            <w:pPr>
              <w:rPr>
                <w:color w:val="000000"/>
                <w:sz w:val="22"/>
                <w:szCs w:val="22"/>
              </w:rPr>
            </w:pPr>
            <w:r>
              <w:rPr>
                <w:color w:val="000000"/>
                <w:sz w:val="22"/>
                <w:szCs w:val="22"/>
              </w:rPr>
              <w:t>Магазин</w:t>
            </w:r>
            <w:r w:rsidR="005866F2" w:rsidRPr="0088169F">
              <w:rPr>
                <w:color w:val="000000"/>
                <w:sz w:val="22"/>
                <w:szCs w:val="22"/>
              </w:rPr>
              <w:t xml:space="preserve"> </w:t>
            </w:r>
            <w:r>
              <w:rPr>
                <w:color w:val="000000"/>
                <w:sz w:val="22"/>
                <w:szCs w:val="22"/>
              </w:rPr>
              <w:t>«</w:t>
            </w:r>
            <w:r w:rsidR="005866F2" w:rsidRPr="0088169F">
              <w:rPr>
                <w:color w:val="000000"/>
                <w:sz w:val="22"/>
                <w:szCs w:val="22"/>
              </w:rPr>
              <w:t>Сухофрукты,</w:t>
            </w:r>
            <w:r>
              <w:rPr>
                <w:color w:val="000000"/>
                <w:sz w:val="22"/>
                <w:szCs w:val="22"/>
              </w:rPr>
              <w:t xml:space="preserve"> </w:t>
            </w:r>
            <w:r w:rsidR="005866F2" w:rsidRPr="0088169F">
              <w:rPr>
                <w:color w:val="000000"/>
                <w:sz w:val="22"/>
                <w:szCs w:val="22"/>
              </w:rPr>
              <w:t>орехи</w:t>
            </w:r>
            <w:r>
              <w:rPr>
                <w:color w:val="000000"/>
                <w:sz w:val="22"/>
                <w:szCs w:val="22"/>
              </w:rPr>
              <w:t>»</w:t>
            </w:r>
          </w:p>
        </w:tc>
        <w:tc>
          <w:tcPr>
            <w:tcW w:w="3118" w:type="dxa"/>
          </w:tcPr>
          <w:p w:rsidR="005866F2" w:rsidRPr="0088169F" w:rsidRDefault="005866F2" w:rsidP="00F14490">
            <w:pPr>
              <w:autoSpaceDE w:val="0"/>
              <w:autoSpaceDN w:val="0"/>
              <w:adjustRightInd w:val="0"/>
              <w:jc w:val="center"/>
              <w:rPr>
                <w:color w:val="000000"/>
                <w:sz w:val="22"/>
                <w:szCs w:val="22"/>
              </w:rPr>
            </w:pPr>
            <w:r w:rsidRPr="0088169F">
              <w:rPr>
                <w:color w:val="000000"/>
                <w:sz w:val="22"/>
                <w:szCs w:val="22"/>
              </w:rPr>
              <w:t>ул.</w:t>
            </w:r>
            <w:r w:rsidR="00F14490">
              <w:rPr>
                <w:color w:val="000000"/>
                <w:sz w:val="22"/>
                <w:szCs w:val="22"/>
              </w:rPr>
              <w:t xml:space="preserve"> </w:t>
            </w:r>
            <w:r w:rsidRPr="0088169F">
              <w:rPr>
                <w:color w:val="000000"/>
                <w:sz w:val="22"/>
                <w:szCs w:val="22"/>
              </w:rPr>
              <w:t>Чкалова</w:t>
            </w:r>
            <w:r w:rsidR="00F14490">
              <w:rPr>
                <w:color w:val="000000"/>
                <w:sz w:val="22"/>
                <w:szCs w:val="22"/>
              </w:rPr>
              <w:t>, д. 51</w:t>
            </w:r>
            <w:r w:rsidRPr="0088169F">
              <w:rPr>
                <w:color w:val="000000"/>
                <w:sz w:val="22"/>
                <w:szCs w:val="22"/>
              </w:rPr>
              <w:t>а</w:t>
            </w:r>
          </w:p>
        </w:tc>
      </w:tr>
      <w:tr w:rsidR="005866F2" w:rsidRPr="00D955C6" w:rsidTr="00431316">
        <w:trPr>
          <w:trHeight w:val="271"/>
        </w:trPr>
        <w:tc>
          <w:tcPr>
            <w:tcW w:w="709" w:type="dxa"/>
            <w:vAlign w:val="center"/>
          </w:tcPr>
          <w:p w:rsidR="005866F2" w:rsidRPr="0088169F" w:rsidRDefault="00F14490" w:rsidP="00431316">
            <w:pPr>
              <w:autoSpaceDE w:val="0"/>
              <w:autoSpaceDN w:val="0"/>
              <w:adjustRightInd w:val="0"/>
              <w:jc w:val="center"/>
              <w:rPr>
                <w:color w:val="000000"/>
                <w:sz w:val="22"/>
                <w:szCs w:val="22"/>
              </w:rPr>
            </w:pPr>
            <w:r>
              <w:rPr>
                <w:color w:val="000000"/>
                <w:sz w:val="22"/>
                <w:szCs w:val="22"/>
              </w:rPr>
              <w:t>22</w:t>
            </w:r>
          </w:p>
        </w:tc>
        <w:tc>
          <w:tcPr>
            <w:tcW w:w="5954" w:type="dxa"/>
          </w:tcPr>
          <w:p w:rsidR="005866F2" w:rsidRPr="0088169F" w:rsidRDefault="005866F2" w:rsidP="00F14490">
            <w:pPr>
              <w:rPr>
                <w:color w:val="000000"/>
                <w:sz w:val="22"/>
                <w:szCs w:val="22"/>
              </w:rPr>
            </w:pPr>
            <w:r w:rsidRPr="0088169F">
              <w:rPr>
                <w:color w:val="000000"/>
                <w:sz w:val="22"/>
                <w:szCs w:val="22"/>
              </w:rPr>
              <w:t>ООО «Альфа Владимир» Магазин «Красное&amp;белое»</w:t>
            </w:r>
          </w:p>
        </w:tc>
        <w:tc>
          <w:tcPr>
            <w:tcW w:w="3118" w:type="dxa"/>
          </w:tcPr>
          <w:p w:rsidR="005866F2" w:rsidRPr="0088169F" w:rsidRDefault="005866F2" w:rsidP="00F14490">
            <w:pPr>
              <w:autoSpaceDE w:val="0"/>
              <w:autoSpaceDN w:val="0"/>
              <w:adjustRightInd w:val="0"/>
              <w:jc w:val="center"/>
              <w:rPr>
                <w:color w:val="000000"/>
                <w:sz w:val="22"/>
                <w:szCs w:val="22"/>
              </w:rPr>
            </w:pPr>
            <w:r w:rsidRPr="0088169F">
              <w:rPr>
                <w:color w:val="000000"/>
                <w:sz w:val="22"/>
                <w:szCs w:val="22"/>
              </w:rPr>
              <w:t>ул. Чкалова, д. 40</w:t>
            </w:r>
          </w:p>
        </w:tc>
      </w:tr>
      <w:tr w:rsidR="005866F2" w:rsidRPr="00D955C6" w:rsidTr="00431316">
        <w:trPr>
          <w:trHeight w:val="271"/>
        </w:trPr>
        <w:tc>
          <w:tcPr>
            <w:tcW w:w="709" w:type="dxa"/>
            <w:vAlign w:val="center"/>
          </w:tcPr>
          <w:p w:rsidR="005866F2" w:rsidRPr="0088169F" w:rsidRDefault="00F14490" w:rsidP="00431316">
            <w:pPr>
              <w:autoSpaceDE w:val="0"/>
              <w:autoSpaceDN w:val="0"/>
              <w:adjustRightInd w:val="0"/>
              <w:jc w:val="center"/>
              <w:rPr>
                <w:color w:val="000000"/>
                <w:sz w:val="22"/>
                <w:szCs w:val="22"/>
              </w:rPr>
            </w:pPr>
            <w:r>
              <w:rPr>
                <w:color w:val="000000"/>
                <w:sz w:val="22"/>
                <w:szCs w:val="22"/>
              </w:rPr>
              <w:t>23</w:t>
            </w:r>
          </w:p>
        </w:tc>
        <w:tc>
          <w:tcPr>
            <w:tcW w:w="5954" w:type="dxa"/>
          </w:tcPr>
          <w:p w:rsidR="005866F2" w:rsidRPr="0088169F" w:rsidRDefault="00F14490" w:rsidP="005866F2">
            <w:pPr>
              <w:rPr>
                <w:color w:val="000000"/>
                <w:sz w:val="22"/>
                <w:szCs w:val="22"/>
              </w:rPr>
            </w:pPr>
            <w:r>
              <w:rPr>
                <w:color w:val="000000"/>
                <w:sz w:val="22"/>
                <w:szCs w:val="22"/>
              </w:rPr>
              <w:t>Магазин</w:t>
            </w:r>
            <w:r w:rsidR="005866F2" w:rsidRPr="0088169F">
              <w:rPr>
                <w:color w:val="000000"/>
                <w:sz w:val="22"/>
                <w:szCs w:val="22"/>
              </w:rPr>
              <w:t xml:space="preserve"> «Рыба»</w:t>
            </w:r>
          </w:p>
        </w:tc>
        <w:tc>
          <w:tcPr>
            <w:tcW w:w="3118" w:type="dxa"/>
          </w:tcPr>
          <w:p w:rsidR="005866F2" w:rsidRPr="0088169F" w:rsidRDefault="005866F2" w:rsidP="005866F2">
            <w:pPr>
              <w:autoSpaceDE w:val="0"/>
              <w:autoSpaceDN w:val="0"/>
              <w:adjustRightInd w:val="0"/>
              <w:jc w:val="center"/>
              <w:rPr>
                <w:color w:val="000000"/>
                <w:sz w:val="22"/>
                <w:szCs w:val="22"/>
              </w:rPr>
            </w:pPr>
            <w:r w:rsidRPr="0088169F">
              <w:rPr>
                <w:color w:val="000000"/>
                <w:sz w:val="22"/>
                <w:szCs w:val="22"/>
              </w:rPr>
              <w:t>ул. Чкалова, д. 84</w:t>
            </w:r>
          </w:p>
        </w:tc>
      </w:tr>
      <w:tr w:rsidR="005866F2" w:rsidRPr="00D955C6" w:rsidTr="00431316">
        <w:trPr>
          <w:trHeight w:val="271"/>
        </w:trPr>
        <w:tc>
          <w:tcPr>
            <w:tcW w:w="709" w:type="dxa"/>
            <w:vAlign w:val="center"/>
          </w:tcPr>
          <w:p w:rsidR="005866F2" w:rsidRPr="0088169F" w:rsidRDefault="00F14490" w:rsidP="00431316">
            <w:pPr>
              <w:autoSpaceDE w:val="0"/>
              <w:autoSpaceDN w:val="0"/>
              <w:adjustRightInd w:val="0"/>
              <w:jc w:val="center"/>
              <w:rPr>
                <w:color w:val="000000"/>
                <w:sz w:val="22"/>
                <w:szCs w:val="22"/>
              </w:rPr>
            </w:pPr>
            <w:r>
              <w:rPr>
                <w:color w:val="000000"/>
                <w:sz w:val="22"/>
                <w:szCs w:val="22"/>
              </w:rPr>
              <w:t>24</w:t>
            </w:r>
          </w:p>
        </w:tc>
        <w:tc>
          <w:tcPr>
            <w:tcW w:w="5954" w:type="dxa"/>
          </w:tcPr>
          <w:p w:rsidR="005866F2" w:rsidRPr="0088169F" w:rsidRDefault="005866F2" w:rsidP="005866F2">
            <w:pPr>
              <w:rPr>
                <w:color w:val="000000"/>
                <w:sz w:val="22"/>
                <w:szCs w:val="22"/>
              </w:rPr>
            </w:pPr>
            <w:r w:rsidRPr="0088169F">
              <w:rPr>
                <w:color w:val="000000"/>
                <w:sz w:val="22"/>
                <w:szCs w:val="22"/>
              </w:rPr>
              <w:t>Магазин молочных продуктов</w:t>
            </w:r>
          </w:p>
        </w:tc>
        <w:tc>
          <w:tcPr>
            <w:tcW w:w="3118" w:type="dxa"/>
          </w:tcPr>
          <w:p w:rsidR="005866F2" w:rsidRPr="0088169F" w:rsidRDefault="005866F2" w:rsidP="005866F2">
            <w:pPr>
              <w:autoSpaceDE w:val="0"/>
              <w:autoSpaceDN w:val="0"/>
              <w:adjustRightInd w:val="0"/>
              <w:jc w:val="center"/>
              <w:rPr>
                <w:color w:val="000000"/>
                <w:sz w:val="22"/>
                <w:szCs w:val="22"/>
              </w:rPr>
            </w:pPr>
            <w:r w:rsidRPr="0088169F">
              <w:rPr>
                <w:color w:val="000000"/>
                <w:sz w:val="22"/>
                <w:szCs w:val="22"/>
              </w:rPr>
              <w:t>ул. Чкалова,</w:t>
            </w:r>
            <w:r w:rsidR="00F14490">
              <w:rPr>
                <w:color w:val="000000"/>
                <w:sz w:val="22"/>
                <w:szCs w:val="22"/>
              </w:rPr>
              <w:t xml:space="preserve"> д. </w:t>
            </w:r>
            <w:r w:rsidRPr="0088169F">
              <w:rPr>
                <w:color w:val="000000"/>
                <w:sz w:val="22"/>
                <w:szCs w:val="22"/>
              </w:rPr>
              <w:t>106</w:t>
            </w:r>
          </w:p>
        </w:tc>
      </w:tr>
      <w:tr w:rsidR="005866F2" w:rsidRPr="00D955C6" w:rsidTr="00431316">
        <w:trPr>
          <w:trHeight w:val="271"/>
        </w:trPr>
        <w:tc>
          <w:tcPr>
            <w:tcW w:w="709" w:type="dxa"/>
            <w:vAlign w:val="center"/>
          </w:tcPr>
          <w:p w:rsidR="005866F2" w:rsidRPr="0088169F" w:rsidRDefault="00F14490" w:rsidP="00431316">
            <w:pPr>
              <w:autoSpaceDE w:val="0"/>
              <w:autoSpaceDN w:val="0"/>
              <w:adjustRightInd w:val="0"/>
              <w:jc w:val="center"/>
              <w:rPr>
                <w:color w:val="000000"/>
                <w:sz w:val="22"/>
                <w:szCs w:val="22"/>
              </w:rPr>
            </w:pPr>
            <w:r>
              <w:rPr>
                <w:color w:val="000000"/>
                <w:sz w:val="22"/>
                <w:szCs w:val="22"/>
              </w:rPr>
              <w:t>25</w:t>
            </w:r>
          </w:p>
        </w:tc>
        <w:tc>
          <w:tcPr>
            <w:tcW w:w="5954" w:type="dxa"/>
          </w:tcPr>
          <w:p w:rsidR="005866F2" w:rsidRPr="0088169F" w:rsidRDefault="005866F2" w:rsidP="005866F2">
            <w:pPr>
              <w:rPr>
                <w:color w:val="000000"/>
                <w:sz w:val="22"/>
                <w:szCs w:val="22"/>
              </w:rPr>
            </w:pPr>
            <w:r w:rsidRPr="0088169F">
              <w:rPr>
                <w:color w:val="000000"/>
                <w:sz w:val="22"/>
                <w:szCs w:val="22"/>
              </w:rPr>
              <w:t>Магазин «Продукты»</w:t>
            </w:r>
          </w:p>
        </w:tc>
        <w:tc>
          <w:tcPr>
            <w:tcW w:w="3118" w:type="dxa"/>
          </w:tcPr>
          <w:p w:rsidR="005866F2" w:rsidRPr="0088169F" w:rsidRDefault="005866F2" w:rsidP="005866F2">
            <w:pPr>
              <w:autoSpaceDE w:val="0"/>
              <w:autoSpaceDN w:val="0"/>
              <w:adjustRightInd w:val="0"/>
              <w:jc w:val="center"/>
              <w:rPr>
                <w:color w:val="000000"/>
                <w:sz w:val="22"/>
                <w:szCs w:val="22"/>
              </w:rPr>
            </w:pPr>
            <w:r w:rsidRPr="0088169F">
              <w:rPr>
                <w:color w:val="000000"/>
                <w:sz w:val="22"/>
                <w:szCs w:val="22"/>
              </w:rPr>
              <w:t xml:space="preserve">ул. Юбилейная, </w:t>
            </w:r>
            <w:r w:rsidR="00F14490">
              <w:rPr>
                <w:color w:val="000000"/>
                <w:sz w:val="22"/>
                <w:szCs w:val="22"/>
              </w:rPr>
              <w:t xml:space="preserve">д. </w:t>
            </w:r>
            <w:r w:rsidRPr="0088169F">
              <w:rPr>
                <w:color w:val="000000"/>
                <w:sz w:val="22"/>
                <w:szCs w:val="22"/>
              </w:rPr>
              <w:t>33а</w:t>
            </w:r>
          </w:p>
        </w:tc>
      </w:tr>
      <w:tr w:rsidR="005866F2" w:rsidRPr="00D955C6" w:rsidTr="00431316">
        <w:trPr>
          <w:trHeight w:val="271"/>
        </w:trPr>
        <w:tc>
          <w:tcPr>
            <w:tcW w:w="709" w:type="dxa"/>
            <w:vAlign w:val="center"/>
          </w:tcPr>
          <w:p w:rsidR="005866F2" w:rsidRPr="0088169F" w:rsidRDefault="00F14490" w:rsidP="00431316">
            <w:pPr>
              <w:autoSpaceDE w:val="0"/>
              <w:autoSpaceDN w:val="0"/>
              <w:adjustRightInd w:val="0"/>
              <w:jc w:val="center"/>
              <w:rPr>
                <w:color w:val="000000"/>
                <w:sz w:val="22"/>
                <w:szCs w:val="22"/>
              </w:rPr>
            </w:pPr>
            <w:r>
              <w:rPr>
                <w:color w:val="000000"/>
                <w:sz w:val="22"/>
                <w:szCs w:val="22"/>
              </w:rPr>
              <w:t>26</w:t>
            </w:r>
          </w:p>
        </w:tc>
        <w:tc>
          <w:tcPr>
            <w:tcW w:w="5954" w:type="dxa"/>
          </w:tcPr>
          <w:p w:rsidR="005866F2" w:rsidRPr="0088169F" w:rsidRDefault="005866F2" w:rsidP="005866F2">
            <w:pPr>
              <w:rPr>
                <w:color w:val="000000"/>
                <w:sz w:val="22"/>
                <w:szCs w:val="22"/>
              </w:rPr>
            </w:pPr>
            <w:r w:rsidRPr="0088169F">
              <w:rPr>
                <w:color w:val="000000"/>
                <w:sz w:val="22"/>
                <w:szCs w:val="22"/>
              </w:rPr>
              <w:t xml:space="preserve">Магазин </w:t>
            </w:r>
            <w:r w:rsidR="00F14490">
              <w:rPr>
                <w:color w:val="000000"/>
                <w:sz w:val="22"/>
                <w:szCs w:val="22"/>
              </w:rPr>
              <w:t>«</w:t>
            </w:r>
            <w:r w:rsidRPr="0088169F">
              <w:rPr>
                <w:color w:val="000000"/>
                <w:sz w:val="22"/>
                <w:szCs w:val="22"/>
              </w:rPr>
              <w:t>Мясо,</w:t>
            </w:r>
            <w:r w:rsidR="00F14490">
              <w:rPr>
                <w:color w:val="000000"/>
                <w:sz w:val="22"/>
                <w:szCs w:val="22"/>
              </w:rPr>
              <w:t xml:space="preserve"> </w:t>
            </w:r>
            <w:r w:rsidRPr="0088169F">
              <w:rPr>
                <w:color w:val="000000"/>
                <w:sz w:val="22"/>
                <w:szCs w:val="22"/>
              </w:rPr>
              <w:t>рыба</w:t>
            </w:r>
            <w:r w:rsidR="00F14490">
              <w:rPr>
                <w:color w:val="000000"/>
                <w:sz w:val="22"/>
                <w:szCs w:val="22"/>
              </w:rPr>
              <w:t>»</w:t>
            </w:r>
          </w:p>
        </w:tc>
        <w:tc>
          <w:tcPr>
            <w:tcW w:w="3118" w:type="dxa"/>
          </w:tcPr>
          <w:p w:rsidR="005866F2" w:rsidRPr="0088169F" w:rsidRDefault="005866F2" w:rsidP="005866F2">
            <w:pPr>
              <w:autoSpaceDE w:val="0"/>
              <w:autoSpaceDN w:val="0"/>
              <w:adjustRightInd w:val="0"/>
              <w:jc w:val="center"/>
              <w:rPr>
                <w:color w:val="000000"/>
                <w:sz w:val="22"/>
                <w:szCs w:val="22"/>
              </w:rPr>
            </w:pPr>
            <w:r w:rsidRPr="0088169F">
              <w:rPr>
                <w:color w:val="000000"/>
                <w:sz w:val="22"/>
                <w:szCs w:val="22"/>
              </w:rPr>
              <w:t>ул. Б.</w:t>
            </w:r>
            <w:r w:rsidR="00F14490">
              <w:rPr>
                <w:color w:val="000000"/>
                <w:sz w:val="22"/>
                <w:szCs w:val="22"/>
              </w:rPr>
              <w:t xml:space="preserve"> </w:t>
            </w:r>
            <w:r w:rsidRPr="0088169F">
              <w:rPr>
                <w:color w:val="000000"/>
                <w:sz w:val="22"/>
                <w:szCs w:val="22"/>
              </w:rPr>
              <w:t xml:space="preserve">Советская, </w:t>
            </w:r>
            <w:r w:rsidR="00F14490">
              <w:rPr>
                <w:color w:val="000000"/>
                <w:sz w:val="22"/>
                <w:szCs w:val="22"/>
              </w:rPr>
              <w:t xml:space="preserve">д. </w:t>
            </w:r>
            <w:r w:rsidRPr="0088169F">
              <w:rPr>
                <w:color w:val="000000"/>
                <w:sz w:val="22"/>
                <w:szCs w:val="22"/>
              </w:rPr>
              <w:t>74</w:t>
            </w:r>
          </w:p>
        </w:tc>
      </w:tr>
      <w:tr w:rsidR="005866F2" w:rsidRPr="00D955C6" w:rsidTr="00431316">
        <w:trPr>
          <w:trHeight w:val="271"/>
        </w:trPr>
        <w:tc>
          <w:tcPr>
            <w:tcW w:w="709" w:type="dxa"/>
            <w:vAlign w:val="center"/>
          </w:tcPr>
          <w:p w:rsidR="005866F2" w:rsidRPr="0088169F" w:rsidRDefault="00F14490" w:rsidP="00431316">
            <w:pPr>
              <w:autoSpaceDE w:val="0"/>
              <w:autoSpaceDN w:val="0"/>
              <w:adjustRightInd w:val="0"/>
              <w:jc w:val="center"/>
              <w:rPr>
                <w:color w:val="000000"/>
                <w:sz w:val="22"/>
                <w:szCs w:val="22"/>
              </w:rPr>
            </w:pPr>
            <w:r>
              <w:rPr>
                <w:color w:val="000000"/>
                <w:sz w:val="22"/>
                <w:szCs w:val="22"/>
              </w:rPr>
              <w:t>27</w:t>
            </w:r>
          </w:p>
        </w:tc>
        <w:tc>
          <w:tcPr>
            <w:tcW w:w="5954" w:type="dxa"/>
          </w:tcPr>
          <w:p w:rsidR="005866F2" w:rsidRPr="0088169F" w:rsidRDefault="005866F2" w:rsidP="005866F2">
            <w:pPr>
              <w:rPr>
                <w:color w:val="000000"/>
                <w:sz w:val="22"/>
                <w:szCs w:val="22"/>
              </w:rPr>
            </w:pPr>
            <w:r w:rsidRPr="0088169F">
              <w:rPr>
                <w:color w:val="000000"/>
                <w:sz w:val="22"/>
                <w:szCs w:val="22"/>
              </w:rPr>
              <w:t>Магазин «Продукты»</w:t>
            </w:r>
          </w:p>
        </w:tc>
        <w:tc>
          <w:tcPr>
            <w:tcW w:w="3118" w:type="dxa"/>
          </w:tcPr>
          <w:p w:rsidR="005866F2" w:rsidRPr="0088169F" w:rsidRDefault="005866F2" w:rsidP="005866F2">
            <w:pPr>
              <w:autoSpaceDE w:val="0"/>
              <w:autoSpaceDN w:val="0"/>
              <w:adjustRightInd w:val="0"/>
              <w:jc w:val="center"/>
              <w:rPr>
                <w:color w:val="000000"/>
                <w:sz w:val="22"/>
                <w:szCs w:val="22"/>
              </w:rPr>
            </w:pPr>
            <w:r w:rsidRPr="0088169F">
              <w:rPr>
                <w:color w:val="000000"/>
                <w:sz w:val="22"/>
                <w:szCs w:val="22"/>
              </w:rPr>
              <w:t>ул. Комсомольская, р-он д.</w:t>
            </w:r>
            <w:r w:rsidR="00F14490">
              <w:rPr>
                <w:color w:val="000000"/>
                <w:sz w:val="22"/>
                <w:szCs w:val="22"/>
              </w:rPr>
              <w:t xml:space="preserve"> </w:t>
            </w:r>
            <w:r w:rsidRPr="0088169F">
              <w:rPr>
                <w:color w:val="000000"/>
                <w:sz w:val="22"/>
                <w:szCs w:val="22"/>
              </w:rPr>
              <w:t>17</w:t>
            </w:r>
          </w:p>
        </w:tc>
      </w:tr>
      <w:tr w:rsidR="005866F2" w:rsidRPr="00D955C6" w:rsidTr="00431316">
        <w:trPr>
          <w:trHeight w:val="271"/>
        </w:trPr>
        <w:tc>
          <w:tcPr>
            <w:tcW w:w="709" w:type="dxa"/>
            <w:vAlign w:val="center"/>
          </w:tcPr>
          <w:p w:rsidR="005866F2" w:rsidRPr="0088169F" w:rsidRDefault="00F14490" w:rsidP="00431316">
            <w:pPr>
              <w:autoSpaceDE w:val="0"/>
              <w:autoSpaceDN w:val="0"/>
              <w:adjustRightInd w:val="0"/>
              <w:jc w:val="center"/>
              <w:rPr>
                <w:color w:val="000000"/>
                <w:sz w:val="22"/>
                <w:szCs w:val="22"/>
              </w:rPr>
            </w:pPr>
            <w:r>
              <w:rPr>
                <w:color w:val="000000"/>
                <w:sz w:val="22"/>
                <w:szCs w:val="22"/>
              </w:rPr>
              <w:t>28</w:t>
            </w:r>
          </w:p>
        </w:tc>
        <w:tc>
          <w:tcPr>
            <w:tcW w:w="5954" w:type="dxa"/>
          </w:tcPr>
          <w:p w:rsidR="005866F2" w:rsidRPr="0088169F" w:rsidRDefault="005866F2" w:rsidP="005866F2">
            <w:pPr>
              <w:rPr>
                <w:color w:val="000000"/>
                <w:sz w:val="22"/>
                <w:szCs w:val="22"/>
              </w:rPr>
            </w:pPr>
            <w:r w:rsidRPr="0088169F">
              <w:rPr>
                <w:color w:val="000000"/>
                <w:sz w:val="22"/>
                <w:szCs w:val="22"/>
              </w:rPr>
              <w:t>Магазин «Плюшки Ватрушки»</w:t>
            </w:r>
          </w:p>
        </w:tc>
        <w:tc>
          <w:tcPr>
            <w:tcW w:w="3118" w:type="dxa"/>
          </w:tcPr>
          <w:p w:rsidR="005866F2" w:rsidRPr="0088169F" w:rsidRDefault="005866F2" w:rsidP="005866F2">
            <w:pPr>
              <w:autoSpaceDE w:val="0"/>
              <w:autoSpaceDN w:val="0"/>
              <w:adjustRightInd w:val="0"/>
              <w:jc w:val="center"/>
              <w:rPr>
                <w:color w:val="000000"/>
                <w:sz w:val="22"/>
                <w:szCs w:val="22"/>
              </w:rPr>
            </w:pPr>
            <w:r w:rsidRPr="0088169F">
              <w:rPr>
                <w:color w:val="000000"/>
                <w:sz w:val="22"/>
                <w:szCs w:val="22"/>
              </w:rPr>
              <w:t>ул. Б.</w:t>
            </w:r>
            <w:r w:rsidR="00F14490">
              <w:rPr>
                <w:color w:val="000000"/>
                <w:sz w:val="22"/>
                <w:szCs w:val="22"/>
              </w:rPr>
              <w:t xml:space="preserve"> </w:t>
            </w:r>
            <w:r w:rsidRPr="0088169F">
              <w:rPr>
                <w:color w:val="000000"/>
                <w:sz w:val="22"/>
                <w:szCs w:val="22"/>
              </w:rPr>
              <w:t>Советская,</w:t>
            </w:r>
            <w:r w:rsidR="00F14490">
              <w:rPr>
                <w:color w:val="000000"/>
                <w:sz w:val="22"/>
                <w:szCs w:val="22"/>
              </w:rPr>
              <w:t xml:space="preserve"> д.</w:t>
            </w:r>
            <w:r w:rsidRPr="0088169F">
              <w:rPr>
                <w:color w:val="000000"/>
                <w:sz w:val="22"/>
                <w:szCs w:val="22"/>
              </w:rPr>
              <w:t xml:space="preserve"> 57а</w:t>
            </w:r>
          </w:p>
        </w:tc>
      </w:tr>
      <w:tr w:rsidR="005866F2" w:rsidRPr="00D955C6" w:rsidTr="00431316">
        <w:trPr>
          <w:trHeight w:val="271"/>
        </w:trPr>
        <w:tc>
          <w:tcPr>
            <w:tcW w:w="709" w:type="dxa"/>
            <w:vAlign w:val="center"/>
          </w:tcPr>
          <w:p w:rsidR="005866F2" w:rsidRPr="0088169F" w:rsidRDefault="00F14490" w:rsidP="00431316">
            <w:pPr>
              <w:autoSpaceDE w:val="0"/>
              <w:autoSpaceDN w:val="0"/>
              <w:adjustRightInd w:val="0"/>
              <w:jc w:val="center"/>
              <w:rPr>
                <w:color w:val="000000"/>
                <w:sz w:val="22"/>
                <w:szCs w:val="22"/>
              </w:rPr>
            </w:pPr>
            <w:r>
              <w:rPr>
                <w:color w:val="000000"/>
                <w:sz w:val="22"/>
                <w:szCs w:val="22"/>
              </w:rPr>
              <w:t>29</w:t>
            </w:r>
          </w:p>
        </w:tc>
        <w:tc>
          <w:tcPr>
            <w:tcW w:w="5954" w:type="dxa"/>
          </w:tcPr>
          <w:p w:rsidR="005866F2" w:rsidRPr="0088169F" w:rsidRDefault="005866F2" w:rsidP="00F14490">
            <w:pPr>
              <w:rPr>
                <w:color w:val="000000"/>
                <w:sz w:val="22"/>
                <w:szCs w:val="22"/>
              </w:rPr>
            </w:pPr>
            <w:r w:rsidRPr="0088169F">
              <w:rPr>
                <w:color w:val="000000"/>
                <w:sz w:val="22"/>
                <w:szCs w:val="22"/>
              </w:rPr>
              <w:t>ООО Рыбное хоз</w:t>
            </w:r>
            <w:r w:rsidR="00F14490">
              <w:rPr>
                <w:color w:val="000000"/>
                <w:sz w:val="22"/>
                <w:szCs w:val="22"/>
              </w:rPr>
              <w:t>яйство «Ильинское» Магазин Рыба</w:t>
            </w:r>
          </w:p>
        </w:tc>
        <w:tc>
          <w:tcPr>
            <w:tcW w:w="3118" w:type="dxa"/>
          </w:tcPr>
          <w:p w:rsidR="005866F2" w:rsidRPr="0088169F" w:rsidRDefault="005866F2" w:rsidP="005866F2">
            <w:pPr>
              <w:autoSpaceDE w:val="0"/>
              <w:autoSpaceDN w:val="0"/>
              <w:adjustRightInd w:val="0"/>
              <w:jc w:val="center"/>
              <w:rPr>
                <w:color w:val="000000"/>
                <w:sz w:val="22"/>
                <w:szCs w:val="22"/>
              </w:rPr>
            </w:pPr>
            <w:r w:rsidRPr="0088169F">
              <w:rPr>
                <w:color w:val="000000"/>
                <w:sz w:val="22"/>
                <w:szCs w:val="22"/>
              </w:rPr>
              <w:t>ул.</w:t>
            </w:r>
            <w:r w:rsidR="00F14490">
              <w:rPr>
                <w:color w:val="000000"/>
                <w:sz w:val="22"/>
                <w:szCs w:val="22"/>
              </w:rPr>
              <w:t xml:space="preserve"> </w:t>
            </w:r>
            <w:r w:rsidRPr="0088169F">
              <w:rPr>
                <w:color w:val="000000"/>
                <w:sz w:val="22"/>
                <w:szCs w:val="22"/>
              </w:rPr>
              <w:t>Чкалова</w:t>
            </w:r>
            <w:r w:rsidR="00F14490">
              <w:rPr>
                <w:color w:val="000000"/>
                <w:sz w:val="22"/>
                <w:szCs w:val="22"/>
              </w:rPr>
              <w:t xml:space="preserve">, д. </w:t>
            </w:r>
            <w:r w:rsidRPr="0088169F">
              <w:rPr>
                <w:color w:val="000000"/>
                <w:sz w:val="22"/>
                <w:szCs w:val="22"/>
              </w:rPr>
              <w:t>40</w:t>
            </w:r>
          </w:p>
        </w:tc>
      </w:tr>
      <w:tr w:rsidR="005866F2" w:rsidRPr="00D955C6" w:rsidTr="00431316">
        <w:trPr>
          <w:trHeight w:val="271"/>
        </w:trPr>
        <w:tc>
          <w:tcPr>
            <w:tcW w:w="709" w:type="dxa"/>
            <w:vAlign w:val="center"/>
          </w:tcPr>
          <w:p w:rsidR="005866F2" w:rsidRPr="0088169F" w:rsidRDefault="00F14490" w:rsidP="00431316">
            <w:pPr>
              <w:autoSpaceDE w:val="0"/>
              <w:autoSpaceDN w:val="0"/>
              <w:adjustRightInd w:val="0"/>
              <w:jc w:val="center"/>
              <w:rPr>
                <w:color w:val="000000"/>
                <w:sz w:val="22"/>
                <w:szCs w:val="22"/>
              </w:rPr>
            </w:pPr>
            <w:r>
              <w:rPr>
                <w:color w:val="000000"/>
                <w:sz w:val="22"/>
                <w:szCs w:val="22"/>
              </w:rPr>
              <w:t>30</w:t>
            </w:r>
          </w:p>
        </w:tc>
        <w:tc>
          <w:tcPr>
            <w:tcW w:w="5954" w:type="dxa"/>
          </w:tcPr>
          <w:p w:rsidR="005866F2" w:rsidRPr="0088169F" w:rsidRDefault="00F14490" w:rsidP="005866F2">
            <w:pPr>
              <w:rPr>
                <w:color w:val="000000"/>
                <w:sz w:val="22"/>
                <w:szCs w:val="22"/>
              </w:rPr>
            </w:pPr>
            <w:r>
              <w:rPr>
                <w:color w:val="000000"/>
                <w:sz w:val="22"/>
                <w:szCs w:val="22"/>
              </w:rPr>
              <w:t>Киоск «</w:t>
            </w:r>
            <w:r w:rsidR="005866F2" w:rsidRPr="0088169F">
              <w:rPr>
                <w:color w:val="000000"/>
                <w:sz w:val="22"/>
                <w:szCs w:val="22"/>
              </w:rPr>
              <w:t>Самая вкусная шаурма</w:t>
            </w:r>
            <w:r>
              <w:rPr>
                <w:color w:val="000000"/>
                <w:sz w:val="22"/>
                <w:szCs w:val="22"/>
              </w:rPr>
              <w:t>»</w:t>
            </w:r>
          </w:p>
        </w:tc>
        <w:tc>
          <w:tcPr>
            <w:tcW w:w="3118" w:type="dxa"/>
          </w:tcPr>
          <w:p w:rsidR="005866F2" w:rsidRPr="0088169F" w:rsidRDefault="005866F2" w:rsidP="007F5959">
            <w:pPr>
              <w:autoSpaceDE w:val="0"/>
              <w:autoSpaceDN w:val="0"/>
              <w:adjustRightInd w:val="0"/>
              <w:jc w:val="center"/>
              <w:rPr>
                <w:color w:val="000000"/>
                <w:sz w:val="22"/>
                <w:szCs w:val="22"/>
              </w:rPr>
            </w:pPr>
            <w:r w:rsidRPr="0088169F">
              <w:rPr>
                <w:color w:val="000000"/>
                <w:sz w:val="22"/>
                <w:szCs w:val="22"/>
              </w:rPr>
              <w:t>ул.</w:t>
            </w:r>
            <w:r w:rsidR="00F14490">
              <w:rPr>
                <w:color w:val="000000"/>
                <w:sz w:val="22"/>
                <w:szCs w:val="22"/>
              </w:rPr>
              <w:t xml:space="preserve"> </w:t>
            </w:r>
            <w:r w:rsidRPr="0088169F">
              <w:rPr>
                <w:color w:val="000000"/>
                <w:sz w:val="22"/>
                <w:szCs w:val="22"/>
              </w:rPr>
              <w:t>Чкалова</w:t>
            </w:r>
            <w:r w:rsidR="00F14490">
              <w:rPr>
                <w:color w:val="000000"/>
                <w:sz w:val="22"/>
                <w:szCs w:val="22"/>
              </w:rPr>
              <w:t>,</w:t>
            </w:r>
            <w:r w:rsidRPr="0088169F">
              <w:rPr>
                <w:color w:val="000000"/>
                <w:sz w:val="22"/>
                <w:szCs w:val="22"/>
              </w:rPr>
              <w:t xml:space="preserve"> </w:t>
            </w:r>
            <w:r w:rsidR="00F14490">
              <w:rPr>
                <w:color w:val="000000"/>
                <w:sz w:val="22"/>
                <w:szCs w:val="22"/>
              </w:rPr>
              <w:t xml:space="preserve">д. </w:t>
            </w:r>
            <w:r w:rsidRPr="0088169F">
              <w:rPr>
                <w:color w:val="000000"/>
                <w:sz w:val="22"/>
                <w:szCs w:val="22"/>
              </w:rPr>
              <w:t>24</w:t>
            </w:r>
            <w:r w:rsidR="007F5959">
              <w:rPr>
                <w:color w:val="000000"/>
                <w:sz w:val="22"/>
                <w:szCs w:val="22"/>
              </w:rPr>
              <w:t>в</w:t>
            </w:r>
          </w:p>
        </w:tc>
      </w:tr>
      <w:tr w:rsidR="005866F2" w:rsidRPr="00D955C6" w:rsidTr="00431316">
        <w:trPr>
          <w:trHeight w:val="271"/>
        </w:trPr>
        <w:tc>
          <w:tcPr>
            <w:tcW w:w="709" w:type="dxa"/>
            <w:vAlign w:val="center"/>
          </w:tcPr>
          <w:p w:rsidR="005866F2" w:rsidRPr="0088169F" w:rsidRDefault="00F14490" w:rsidP="00431316">
            <w:pPr>
              <w:autoSpaceDE w:val="0"/>
              <w:autoSpaceDN w:val="0"/>
              <w:adjustRightInd w:val="0"/>
              <w:jc w:val="center"/>
              <w:rPr>
                <w:color w:val="000000"/>
                <w:sz w:val="22"/>
                <w:szCs w:val="22"/>
              </w:rPr>
            </w:pPr>
            <w:r>
              <w:rPr>
                <w:color w:val="000000"/>
                <w:sz w:val="22"/>
                <w:szCs w:val="22"/>
              </w:rPr>
              <w:t>31</w:t>
            </w:r>
          </w:p>
        </w:tc>
        <w:tc>
          <w:tcPr>
            <w:tcW w:w="5954" w:type="dxa"/>
          </w:tcPr>
          <w:p w:rsidR="005866F2" w:rsidRPr="0088169F" w:rsidRDefault="00F14490" w:rsidP="005866F2">
            <w:pPr>
              <w:rPr>
                <w:color w:val="000000"/>
                <w:sz w:val="22"/>
                <w:szCs w:val="22"/>
              </w:rPr>
            </w:pPr>
            <w:r>
              <w:rPr>
                <w:color w:val="000000"/>
                <w:sz w:val="22"/>
                <w:szCs w:val="22"/>
              </w:rPr>
              <w:t>Магазин разливных напитков</w:t>
            </w:r>
          </w:p>
        </w:tc>
        <w:tc>
          <w:tcPr>
            <w:tcW w:w="3118" w:type="dxa"/>
          </w:tcPr>
          <w:p w:rsidR="005866F2" w:rsidRPr="0088169F" w:rsidRDefault="005866F2" w:rsidP="00F14490">
            <w:pPr>
              <w:autoSpaceDE w:val="0"/>
              <w:autoSpaceDN w:val="0"/>
              <w:adjustRightInd w:val="0"/>
              <w:jc w:val="center"/>
              <w:rPr>
                <w:color w:val="000000"/>
                <w:sz w:val="22"/>
                <w:szCs w:val="22"/>
              </w:rPr>
            </w:pPr>
            <w:r w:rsidRPr="0088169F">
              <w:rPr>
                <w:color w:val="000000"/>
                <w:sz w:val="22"/>
                <w:szCs w:val="22"/>
              </w:rPr>
              <w:t>ул. Юбилейная</w:t>
            </w:r>
            <w:r w:rsidR="00F14490">
              <w:rPr>
                <w:color w:val="000000"/>
                <w:sz w:val="22"/>
                <w:szCs w:val="22"/>
              </w:rPr>
              <w:t>,</w:t>
            </w:r>
            <w:r w:rsidRPr="0088169F">
              <w:rPr>
                <w:color w:val="000000"/>
                <w:sz w:val="22"/>
                <w:szCs w:val="22"/>
              </w:rPr>
              <w:t xml:space="preserve"> д.</w:t>
            </w:r>
            <w:r w:rsidR="00F14490">
              <w:rPr>
                <w:color w:val="000000"/>
                <w:sz w:val="22"/>
                <w:szCs w:val="22"/>
              </w:rPr>
              <w:t xml:space="preserve"> </w:t>
            </w:r>
            <w:r w:rsidRPr="0088169F">
              <w:rPr>
                <w:color w:val="000000"/>
                <w:sz w:val="22"/>
                <w:szCs w:val="22"/>
              </w:rPr>
              <w:t>24</w:t>
            </w:r>
            <w:r w:rsidR="00F14490">
              <w:rPr>
                <w:color w:val="000000"/>
                <w:sz w:val="22"/>
                <w:szCs w:val="22"/>
              </w:rPr>
              <w:t>а</w:t>
            </w:r>
          </w:p>
        </w:tc>
      </w:tr>
      <w:tr w:rsidR="00431316" w:rsidRPr="00EA5005" w:rsidTr="00431316">
        <w:trPr>
          <w:trHeight w:val="271"/>
        </w:trPr>
        <w:tc>
          <w:tcPr>
            <w:tcW w:w="9781" w:type="dxa"/>
            <w:gridSpan w:val="3"/>
            <w:tcBorders>
              <w:bottom w:val="single" w:sz="4" w:space="0" w:color="auto"/>
            </w:tcBorders>
            <w:vAlign w:val="center"/>
          </w:tcPr>
          <w:p w:rsidR="00431316" w:rsidRPr="00EA5005" w:rsidRDefault="00431316" w:rsidP="005866F2">
            <w:pPr>
              <w:autoSpaceDE w:val="0"/>
              <w:autoSpaceDN w:val="0"/>
              <w:adjustRightInd w:val="0"/>
              <w:jc w:val="center"/>
              <w:rPr>
                <w:color w:val="000000"/>
                <w:sz w:val="26"/>
                <w:szCs w:val="26"/>
              </w:rPr>
            </w:pPr>
            <w:r>
              <w:rPr>
                <w:b/>
                <w:i/>
                <w:color w:val="000000"/>
                <w:sz w:val="26"/>
                <w:szCs w:val="26"/>
              </w:rPr>
              <w:t>Смешанные</w:t>
            </w:r>
            <w:r w:rsidRPr="00EA5005">
              <w:rPr>
                <w:b/>
                <w:i/>
                <w:color w:val="000000"/>
                <w:sz w:val="26"/>
                <w:szCs w:val="26"/>
              </w:rPr>
              <w:t xml:space="preserve"> магазины</w:t>
            </w:r>
          </w:p>
        </w:tc>
      </w:tr>
      <w:tr w:rsidR="006459C9" w:rsidRPr="00F3766F" w:rsidTr="00431316">
        <w:trPr>
          <w:trHeight w:val="271"/>
        </w:trPr>
        <w:tc>
          <w:tcPr>
            <w:tcW w:w="709" w:type="dxa"/>
            <w:vAlign w:val="center"/>
          </w:tcPr>
          <w:p w:rsidR="006459C9" w:rsidRPr="00431316" w:rsidRDefault="00431316" w:rsidP="00431316">
            <w:pPr>
              <w:autoSpaceDE w:val="0"/>
              <w:autoSpaceDN w:val="0"/>
              <w:adjustRightInd w:val="0"/>
              <w:jc w:val="center"/>
              <w:rPr>
                <w:color w:val="000000"/>
                <w:sz w:val="22"/>
                <w:szCs w:val="22"/>
              </w:rPr>
            </w:pPr>
            <w:r w:rsidRPr="00431316">
              <w:rPr>
                <w:color w:val="000000"/>
                <w:sz w:val="22"/>
                <w:szCs w:val="22"/>
              </w:rPr>
              <w:t>32</w:t>
            </w:r>
          </w:p>
        </w:tc>
        <w:tc>
          <w:tcPr>
            <w:tcW w:w="5954" w:type="dxa"/>
          </w:tcPr>
          <w:p w:rsidR="006459C9" w:rsidRPr="00431316" w:rsidRDefault="006459C9" w:rsidP="00431316">
            <w:pPr>
              <w:autoSpaceDE w:val="0"/>
              <w:autoSpaceDN w:val="0"/>
              <w:adjustRightInd w:val="0"/>
              <w:rPr>
                <w:color w:val="000000"/>
                <w:sz w:val="22"/>
                <w:szCs w:val="22"/>
              </w:rPr>
            </w:pPr>
            <w:r w:rsidRPr="00431316">
              <w:rPr>
                <w:color w:val="000000"/>
                <w:sz w:val="22"/>
                <w:szCs w:val="22"/>
              </w:rPr>
              <w:t>ООО «Валерия» Магазин «Продукты»</w:t>
            </w:r>
          </w:p>
        </w:tc>
        <w:tc>
          <w:tcPr>
            <w:tcW w:w="3118" w:type="dxa"/>
            <w:vAlign w:val="center"/>
          </w:tcPr>
          <w:p w:rsidR="006459C9" w:rsidRPr="00431316" w:rsidRDefault="006459C9" w:rsidP="00431316">
            <w:pPr>
              <w:autoSpaceDE w:val="0"/>
              <w:autoSpaceDN w:val="0"/>
              <w:adjustRightInd w:val="0"/>
              <w:jc w:val="center"/>
              <w:rPr>
                <w:color w:val="000000"/>
                <w:sz w:val="22"/>
                <w:szCs w:val="22"/>
              </w:rPr>
            </w:pPr>
            <w:r w:rsidRPr="00431316">
              <w:rPr>
                <w:color w:val="000000"/>
                <w:sz w:val="22"/>
                <w:szCs w:val="22"/>
              </w:rPr>
              <w:t>ул.</w:t>
            </w:r>
            <w:r w:rsidR="00431316" w:rsidRPr="00431316">
              <w:rPr>
                <w:color w:val="000000"/>
                <w:sz w:val="22"/>
                <w:szCs w:val="22"/>
              </w:rPr>
              <w:t xml:space="preserve"> </w:t>
            </w:r>
            <w:r w:rsidRPr="00431316">
              <w:rPr>
                <w:color w:val="000000"/>
                <w:sz w:val="22"/>
                <w:szCs w:val="22"/>
              </w:rPr>
              <w:t>Чкалова</w:t>
            </w:r>
            <w:r w:rsidR="00431316" w:rsidRPr="00431316">
              <w:rPr>
                <w:color w:val="000000"/>
                <w:sz w:val="22"/>
                <w:szCs w:val="22"/>
              </w:rPr>
              <w:t>,</w:t>
            </w:r>
            <w:r w:rsidRPr="00431316">
              <w:rPr>
                <w:color w:val="000000"/>
                <w:sz w:val="22"/>
                <w:szCs w:val="22"/>
              </w:rPr>
              <w:t xml:space="preserve"> 24б</w:t>
            </w:r>
          </w:p>
        </w:tc>
      </w:tr>
      <w:tr w:rsidR="006459C9" w:rsidRPr="009B01C1" w:rsidTr="00431316">
        <w:trPr>
          <w:trHeight w:val="271"/>
        </w:trPr>
        <w:tc>
          <w:tcPr>
            <w:tcW w:w="709" w:type="dxa"/>
            <w:vAlign w:val="center"/>
          </w:tcPr>
          <w:p w:rsidR="006459C9" w:rsidRPr="00431316" w:rsidRDefault="00431316" w:rsidP="00431316">
            <w:pPr>
              <w:autoSpaceDE w:val="0"/>
              <w:autoSpaceDN w:val="0"/>
              <w:adjustRightInd w:val="0"/>
              <w:jc w:val="center"/>
              <w:rPr>
                <w:color w:val="000000"/>
                <w:sz w:val="22"/>
                <w:szCs w:val="22"/>
              </w:rPr>
            </w:pPr>
            <w:r w:rsidRPr="00431316">
              <w:rPr>
                <w:color w:val="000000"/>
                <w:sz w:val="22"/>
                <w:szCs w:val="22"/>
              </w:rPr>
              <w:t>33</w:t>
            </w:r>
          </w:p>
        </w:tc>
        <w:tc>
          <w:tcPr>
            <w:tcW w:w="5954" w:type="dxa"/>
          </w:tcPr>
          <w:p w:rsidR="006459C9" w:rsidRPr="00431316" w:rsidRDefault="00431316" w:rsidP="006459C9">
            <w:pPr>
              <w:rPr>
                <w:color w:val="000000"/>
                <w:sz w:val="22"/>
                <w:szCs w:val="22"/>
              </w:rPr>
            </w:pPr>
            <w:r w:rsidRPr="00431316">
              <w:rPr>
                <w:color w:val="000000"/>
                <w:sz w:val="22"/>
                <w:szCs w:val="22"/>
              </w:rPr>
              <w:t>ООО «Валерия» Магазин «Продукты»</w:t>
            </w:r>
          </w:p>
        </w:tc>
        <w:tc>
          <w:tcPr>
            <w:tcW w:w="3118" w:type="dxa"/>
            <w:vAlign w:val="center"/>
          </w:tcPr>
          <w:p w:rsidR="006459C9" w:rsidRPr="00431316" w:rsidRDefault="00431316" w:rsidP="00431316">
            <w:pPr>
              <w:autoSpaceDE w:val="0"/>
              <w:autoSpaceDN w:val="0"/>
              <w:adjustRightInd w:val="0"/>
              <w:jc w:val="center"/>
              <w:rPr>
                <w:color w:val="000000"/>
                <w:sz w:val="22"/>
                <w:szCs w:val="22"/>
              </w:rPr>
            </w:pPr>
            <w:r w:rsidRPr="00431316">
              <w:rPr>
                <w:color w:val="000000"/>
                <w:sz w:val="22"/>
                <w:szCs w:val="22"/>
              </w:rPr>
              <w:t>ул. Юбилейная, д. 24</w:t>
            </w:r>
            <w:r w:rsidR="006459C9" w:rsidRPr="00431316">
              <w:rPr>
                <w:color w:val="000000"/>
                <w:sz w:val="22"/>
                <w:szCs w:val="22"/>
              </w:rPr>
              <w:t>а</w:t>
            </w:r>
          </w:p>
        </w:tc>
      </w:tr>
      <w:tr w:rsidR="006459C9" w:rsidRPr="009B01C1" w:rsidTr="00431316">
        <w:trPr>
          <w:trHeight w:val="291"/>
        </w:trPr>
        <w:tc>
          <w:tcPr>
            <w:tcW w:w="709" w:type="dxa"/>
            <w:vAlign w:val="center"/>
          </w:tcPr>
          <w:p w:rsidR="006459C9" w:rsidRPr="00431316" w:rsidRDefault="00431316" w:rsidP="00431316">
            <w:pPr>
              <w:autoSpaceDE w:val="0"/>
              <w:autoSpaceDN w:val="0"/>
              <w:adjustRightInd w:val="0"/>
              <w:jc w:val="center"/>
              <w:rPr>
                <w:color w:val="000000"/>
                <w:sz w:val="22"/>
                <w:szCs w:val="22"/>
              </w:rPr>
            </w:pPr>
            <w:r w:rsidRPr="00431316">
              <w:rPr>
                <w:color w:val="000000"/>
                <w:sz w:val="22"/>
                <w:szCs w:val="22"/>
              </w:rPr>
              <w:t>34</w:t>
            </w:r>
          </w:p>
        </w:tc>
        <w:tc>
          <w:tcPr>
            <w:tcW w:w="5954" w:type="dxa"/>
          </w:tcPr>
          <w:p w:rsidR="006459C9" w:rsidRPr="00431316" w:rsidRDefault="006459C9" w:rsidP="006459C9">
            <w:pPr>
              <w:rPr>
                <w:color w:val="000000"/>
                <w:sz w:val="22"/>
                <w:szCs w:val="22"/>
              </w:rPr>
            </w:pPr>
            <w:r w:rsidRPr="00431316">
              <w:rPr>
                <w:color w:val="000000"/>
                <w:sz w:val="22"/>
                <w:szCs w:val="22"/>
              </w:rPr>
              <w:t>ООО «Виктория» Магазин «Продукты»</w:t>
            </w:r>
          </w:p>
        </w:tc>
        <w:tc>
          <w:tcPr>
            <w:tcW w:w="3118" w:type="dxa"/>
            <w:vAlign w:val="center"/>
          </w:tcPr>
          <w:p w:rsidR="006459C9" w:rsidRPr="00431316" w:rsidRDefault="006459C9" w:rsidP="00431316">
            <w:pPr>
              <w:autoSpaceDE w:val="0"/>
              <w:autoSpaceDN w:val="0"/>
              <w:adjustRightInd w:val="0"/>
              <w:jc w:val="center"/>
              <w:rPr>
                <w:color w:val="000000"/>
                <w:sz w:val="22"/>
                <w:szCs w:val="22"/>
              </w:rPr>
            </w:pPr>
            <w:r w:rsidRPr="00431316">
              <w:rPr>
                <w:color w:val="000000"/>
                <w:sz w:val="22"/>
                <w:szCs w:val="22"/>
              </w:rPr>
              <w:t>ул. Сенина,</w:t>
            </w:r>
            <w:r w:rsidR="00431316" w:rsidRPr="00431316">
              <w:rPr>
                <w:color w:val="000000"/>
                <w:sz w:val="22"/>
                <w:szCs w:val="22"/>
              </w:rPr>
              <w:t xml:space="preserve"> д. </w:t>
            </w:r>
            <w:r w:rsidRPr="00431316">
              <w:rPr>
                <w:color w:val="000000"/>
                <w:sz w:val="22"/>
                <w:szCs w:val="22"/>
              </w:rPr>
              <w:t>1</w:t>
            </w:r>
          </w:p>
        </w:tc>
      </w:tr>
      <w:tr w:rsidR="006459C9" w:rsidRPr="009B01C1" w:rsidTr="00431316">
        <w:trPr>
          <w:trHeight w:val="271"/>
        </w:trPr>
        <w:tc>
          <w:tcPr>
            <w:tcW w:w="709" w:type="dxa"/>
            <w:vAlign w:val="center"/>
          </w:tcPr>
          <w:p w:rsidR="006459C9" w:rsidRPr="00431316" w:rsidRDefault="00431316" w:rsidP="00431316">
            <w:pPr>
              <w:autoSpaceDE w:val="0"/>
              <w:autoSpaceDN w:val="0"/>
              <w:adjustRightInd w:val="0"/>
              <w:jc w:val="center"/>
              <w:rPr>
                <w:color w:val="000000"/>
                <w:sz w:val="22"/>
                <w:szCs w:val="22"/>
              </w:rPr>
            </w:pPr>
            <w:r w:rsidRPr="00431316">
              <w:rPr>
                <w:color w:val="000000"/>
                <w:sz w:val="22"/>
                <w:szCs w:val="22"/>
              </w:rPr>
              <w:t>35</w:t>
            </w:r>
          </w:p>
        </w:tc>
        <w:tc>
          <w:tcPr>
            <w:tcW w:w="5954" w:type="dxa"/>
          </w:tcPr>
          <w:p w:rsidR="006459C9" w:rsidRPr="00431316" w:rsidRDefault="00431316" w:rsidP="006459C9">
            <w:pPr>
              <w:rPr>
                <w:color w:val="000000"/>
                <w:sz w:val="22"/>
                <w:szCs w:val="22"/>
              </w:rPr>
            </w:pPr>
            <w:r w:rsidRPr="00431316">
              <w:rPr>
                <w:color w:val="000000"/>
                <w:sz w:val="22"/>
                <w:szCs w:val="22"/>
              </w:rPr>
              <w:t>ООО «Виктория» Магазин «Продукты»</w:t>
            </w:r>
          </w:p>
        </w:tc>
        <w:tc>
          <w:tcPr>
            <w:tcW w:w="3118" w:type="dxa"/>
            <w:vAlign w:val="center"/>
          </w:tcPr>
          <w:p w:rsidR="006459C9" w:rsidRPr="00431316" w:rsidRDefault="006459C9" w:rsidP="00431316">
            <w:pPr>
              <w:autoSpaceDE w:val="0"/>
              <w:autoSpaceDN w:val="0"/>
              <w:adjustRightInd w:val="0"/>
              <w:jc w:val="center"/>
              <w:rPr>
                <w:color w:val="000000"/>
                <w:sz w:val="22"/>
                <w:szCs w:val="22"/>
              </w:rPr>
            </w:pPr>
            <w:r w:rsidRPr="00431316">
              <w:rPr>
                <w:color w:val="000000"/>
                <w:sz w:val="22"/>
                <w:szCs w:val="22"/>
              </w:rPr>
              <w:t>ул.</w:t>
            </w:r>
            <w:r w:rsidR="00431316" w:rsidRPr="00431316">
              <w:rPr>
                <w:color w:val="000000"/>
                <w:sz w:val="22"/>
                <w:szCs w:val="22"/>
              </w:rPr>
              <w:t xml:space="preserve"> </w:t>
            </w:r>
            <w:r w:rsidRPr="00431316">
              <w:rPr>
                <w:color w:val="000000"/>
                <w:sz w:val="22"/>
                <w:szCs w:val="22"/>
              </w:rPr>
              <w:t xml:space="preserve">Гагарина, </w:t>
            </w:r>
            <w:r w:rsidR="00431316" w:rsidRPr="00431316">
              <w:rPr>
                <w:color w:val="000000"/>
                <w:sz w:val="22"/>
                <w:szCs w:val="22"/>
              </w:rPr>
              <w:t xml:space="preserve">д. </w:t>
            </w:r>
            <w:r w:rsidRPr="00431316">
              <w:rPr>
                <w:color w:val="000000"/>
                <w:sz w:val="22"/>
                <w:szCs w:val="22"/>
              </w:rPr>
              <w:t>2а</w:t>
            </w:r>
          </w:p>
        </w:tc>
      </w:tr>
      <w:tr w:rsidR="006459C9" w:rsidTr="00431316">
        <w:trPr>
          <w:trHeight w:val="271"/>
        </w:trPr>
        <w:tc>
          <w:tcPr>
            <w:tcW w:w="709" w:type="dxa"/>
            <w:vAlign w:val="center"/>
          </w:tcPr>
          <w:p w:rsidR="006459C9" w:rsidRPr="00431316" w:rsidRDefault="00431316" w:rsidP="00431316">
            <w:pPr>
              <w:autoSpaceDE w:val="0"/>
              <w:autoSpaceDN w:val="0"/>
              <w:adjustRightInd w:val="0"/>
              <w:jc w:val="center"/>
              <w:rPr>
                <w:color w:val="000000"/>
                <w:sz w:val="22"/>
                <w:szCs w:val="22"/>
              </w:rPr>
            </w:pPr>
            <w:r w:rsidRPr="00431316">
              <w:rPr>
                <w:color w:val="000000"/>
                <w:sz w:val="22"/>
                <w:szCs w:val="22"/>
              </w:rPr>
              <w:t>36</w:t>
            </w:r>
          </w:p>
        </w:tc>
        <w:tc>
          <w:tcPr>
            <w:tcW w:w="5954" w:type="dxa"/>
          </w:tcPr>
          <w:p w:rsidR="006459C9" w:rsidRPr="00431316" w:rsidRDefault="00431316" w:rsidP="006459C9">
            <w:pPr>
              <w:rPr>
                <w:color w:val="000000"/>
                <w:sz w:val="22"/>
                <w:szCs w:val="22"/>
              </w:rPr>
            </w:pPr>
            <w:r w:rsidRPr="00431316">
              <w:rPr>
                <w:color w:val="000000"/>
                <w:sz w:val="22"/>
                <w:szCs w:val="22"/>
              </w:rPr>
              <w:t>ООО «Виктория» Магазин «Продукты»</w:t>
            </w:r>
          </w:p>
        </w:tc>
        <w:tc>
          <w:tcPr>
            <w:tcW w:w="3118" w:type="dxa"/>
            <w:vAlign w:val="center"/>
          </w:tcPr>
          <w:p w:rsidR="006459C9" w:rsidRPr="00431316" w:rsidRDefault="006459C9" w:rsidP="00431316">
            <w:pPr>
              <w:autoSpaceDE w:val="0"/>
              <w:autoSpaceDN w:val="0"/>
              <w:adjustRightInd w:val="0"/>
              <w:jc w:val="center"/>
              <w:rPr>
                <w:color w:val="000000"/>
                <w:sz w:val="22"/>
                <w:szCs w:val="22"/>
              </w:rPr>
            </w:pPr>
            <w:r w:rsidRPr="00431316">
              <w:rPr>
                <w:color w:val="000000"/>
                <w:sz w:val="22"/>
                <w:szCs w:val="22"/>
              </w:rPr>
              <w:t xml:space="preserve">ул. Садовая, </w:t>
            </w:r>
            <w:r w:rsidR="00431316" w:rsidRPr="00431316">
              <w:rPr>
                <w:color w:val="000000"/>
                <w:sz w:val="22"/>
                <w:szCs w:val="22"/>
              </w:rPr>
              <w:t xml:space="preserve">д. </w:t>
            </w:r>
            <w:r w:rsidRPr="00431316">
              <w:rPr>
                <w:color w:val="000000"/>
                <w:sz w:val="22"/>
                <w:szCs w:val="22"/>
              </w:rPr>
              <w:t>23а</w:t>
            </w:r>
          </w:p>
        </w:tc>
      </w:tr>
      <w:tr w:rsidR="006459C9" w:rsidTr="00431316">
        <w:trPr>
          <w:trHeight w:val="271"/>
        </w:trPr>
        <w:tc>
          <w:tcPr>
            <w:tcW w:w="709" w:type="dxa"/>
            <w:vAlign w:val="center"/>
          </w:tcPr>
          <w:p w:rsidR="006459C9" w:rsidRPr="00431316" w:rsidRDefault="00431316" w:rsidP="00431316">
            <w:pPr>
              <w:autoSpaceDE w:val="0"/>
              <w:autoSpaceDN w:val="0"/>
              <w:adjustRightInd w:val="0"/>
              <w:jc w:val="center"/>
              <w:rPr>
                <w:color w:val="000000"/>
                <w:sz w:val="22"/>
                <w:szCs w:val="22"/>
              </w:rPr>
            </w:pPr>
            <w:r w:rsidRPr="00431316">
              <w:rPr>
                <w:color w:val="000000"/>
                <w:sz w:val="22"/>
                <w:szCs w:val="22"/>
              </w:rPr>
              <w:t>37</w:t>
            </w:r>
          </w:p>
        </w:tc>
        <w:tc>
          <w:tcPr>
            <w:tcW w:w="5954" w:type="dxa"/>
          </w:tcPr>
          <w:p w:rsidR="006459C9" w:rsidRPr="00431316" w:rsidRDefault="006459C9" w:rsidP="006459C9">
            <w:pPr>
              <w:rPr>
                <w:color w:val="000000"/>
                <w:sz w:val="22"/>
                <w:szCs w:val="22"/>
              </w:rPr>
            </w:pPr>
            <w:r w:rsidRPr="00431316">
              <w:rPr>
                <w:color w:val="000000"/>
                <w:sz w:val="22"/>
                <w:szCs w:val="22"/>
              </w:rPr>
              <w:t>ООО «Фреш» Магазин «Продукты</w:t>
            </w:r>
          </w:p>
        </w:tc>
        <w:tc>
          <w:tcPr>
            <w:tcW w:w="3118" w:type="dxa"/>
            <w:vAlign w:val="center"/>
          </w:tcPr>
          <w:p w:rsidR="006459C9" w:rsidRPr="00431316" w:rsidRDefault="006459C9" w:rsidP="00431316">
            <w:pPr>
              <w:autoSpaceDE w:val="0"/>
              <w:autoSpaceDN w:val="0"/>
              <w:adjustRightInd w:val="0"/>
              <w:jc w:val="center"/>
              <w:rPr>
                <w:color w:val="000000"/>
                <w:sz w:val="22"/>
                <w:szCs w:val="22"/>
              </w:rPr>
            </w:pPr>
            <w:r w:rsidRPr="00431316">
              <w:rPr>
                <w:color w:val="000000"/>
                <w:sz w:val="22"/>
                <w:szCs w:val="22"/>
              </w:rPr>
              <w:t>ул. Гвардейская, 39 А</w:t>
            </w:r>
          </w:p>
        </w:tc>
      </w:tr>
      <w:tr w:rsidR="006459C9" w:rsidTr="00431316">
        <w:trPr>
          <w:trHeight w:val="271"/>
        </w:trPr>
        <w:tc>
          <w:tcPr>
            <w:tcW w:w="709" w:type="dxa"/>
            <w:vAlign w:val="center"/>
          </w:tcPr>
          <w:p w:rsidR="006459C9" w:rsidRPr="00431316" w:rsidRDefault="00431316" w:rsidP="00431316">
            <w:pPr>
              <w:autoSpaceDE w:val="0"/>
              <w:autoSpaceDN w:val="0"/>
              <w:adjustRightInd w:val="0"/>
              <w:jc w:val="center"/>
              <w:rPr>
                <w:color w:val="000000"/>
                <w:sz w:val="22"/>
                <w:szCs w:val="22"/>
              </w:rPr>
            </w:pPr>
            <w:r w:rsidRPr="00431316">
              <w:rPr>
                <w:color w:val="000000"/>
                <w:sz w:val="22"/>
                <w:szCs w:val="22"/>
              </w:rPr>
              <w:t>38</w:t>
            </w:r>
          </w:p>
        </w:tc>
        <w:tc>
          <w:tcPr>
            <w:tcW w:w="5954" w:type="dxa"/>
          </w:tcPr>
          <w:p w:rsidR="006459C9" w:rsidRPr="00431316" w:rsidRDefault="00431316" w:rsidP="006459C9">
            <w:pPr>
              <w:rPr>
                <w:color w:val="000000"/>
                <w:sz w:val="22"/>
                <w:szCs w:val="22"/>
              </w:rPr>
            </w:pPr>
            <w:r w:rsidRPr="00431316">
              <w:rPr>
                <w:color w:val="000000"/>
                <w:sz w:val="22"/>
                <w:szCs w:val="22"/>
              </w:rPr>
              <w:t>ООО «Фреш» Магазин «Продукты</w:t>
            </w:r>
          </w:p>
        </w:tc>
        <w:tc>
          <w:tcPr>
            <w:tcW w:w="3118" w:type="dxa"/>
            <w:vAlign w:val="center"/>
          </w:tcPr>
          <w:p w:rsidR="006459C9" w:rsidRPr="00431316" w:rsidRDefault="006459C9" w:rsidP="00431316">
            <w:pPr>
              <w:autoSpaceDE w:val="0"/>
              <w:autoSpaceDN w:val="0"/>
              <w:adjustRightInd w:val="0"/>
              <w:jc w:val="center"/>
              <w:rPr>
                <w:color w:val="000000"/>
                <w:sz w:val="22"/>
                <w:szCs w:val="22"/>
              </w:rPr>
            </w:pPr>
            <w:r w:rsidRPr="00431316">
              <w:rPr>
                <w:color w:val="000000"/>
                <w:sz w:val="22"/>
                <w:szCs w:val="22"/>
              </w:rPr>
              <w:t>ул.</w:t>
            </w:r>
            <w:r w:rsidR="00431316" w:rsidRPr="00431316">
              <w:rPr>
                <w:color w:val="000000"/>
                <w:sz w:val="22"/>
                <w:szCs w:val="22"/>
              </w:rPr>
              <w:t xml:space="preserve"> </w:t>
            </w:r>
            <w:r w:rsidRPr="00431316">
              <w:rPr>
                <w:color w:val="000000"/>
                <w:sz w:val="22"/>
                <w:szCs w:val="22"/>
              </w:rPr>
              <w:t>Б.</w:t>
            </w:r>
            <w:r w:rsidR="00431316" w:rsidRPr="00431316">
              <w:rPr>
                <w:color w:val="000000"/>
                <w:sz w:val="22"/>
                <w:szCs w:val="22"/>
              </w:rPr>
              <w:t xml:space="preserve"> </w:t>
            </w:r>
            <w:r w:rsidRPr="00431316">
              <w:rPr>
                <w:color w:val="000000"/>
                <w:sz w:val="22"/>
                <w:szCs w:val="22"/>
              </w:rPr>
              <w:t>Советская,</w:t>
            </w:r>
            <w:r w:rsidR="00431316" w:rsidRPr="00431316">
              <w:rPr>
                <w:color w:val="000000"/>
                <w:sz w:val="22"/>
                <w:szCs w:val="22"/>
              </w:rPr>
              <w:t xml:space="preserve"> д. </w:t>
            </w:r>
            <w:r w:rsidRPr="00431316">
              <w:rPr>
                <w:color w:val="000000"/>
                <w:sz w:val="22"/>
                <w:szCs w:val="22"/>
              </w:rPr>
              <w:t>91</w:t>
            </w:r>
          </w:p>
        </w:tc>
      </w:tr>
      <w:tr w:rsidR="006459C9" w:rsidTr="00431316">
        <w:trPr>
          <w:trHeight w:val="271"/>
        </w:trPr>
        <w:tc>
          <w:tcPr>
            <w:tcW w:w="709" w:type="dxa"/>
            <w:vAlign w:val="center"/>
          </w:tcPr>
          <w:p w:rsidR="006459C9" w:rsidRPr="00431316" w:rsidRDefault="00431316" w:rsidP="00431316">
            <w:pPr>
              <w:autoSpaceDE w:val="0"/>
              <w:autoSpaceDN w:val="0"/>
              <w:adjustRightInd w:val="0"/>
              <w:jc w:val="center"/>
              <w:rPr>
                <w:color w:val="000000"/>
                <w:sz w:val="22"/>
                <w:szCs w:val="22"/>
              </w:rPr>
            </w:pPr>
            <w:r w:rsidRPr="00431316">
              <w:rPr>
                <w:color w:val="000000"/>
                <w:sz w:val="22"/>
                <w:szCs w:val="22"/>
              </w:rPr>
              <w:t>39</w:t>
            </w:r>
          </w:p>
        </w:tc>
        <w:tc>
          <w:tcPr>
            <w:tcW w:w="5954" w:type="dxa"/>
          </w:tcPr>
          <w:p w:rsidR="006459C9" w:rsidRPr="00431316" w:rsidRDefault="006459C9" w:rsidP="006459C9">
            <w:pPr>
              <w:rPr>
                <w:color w:val="000000"/>
                <w:sz w:val="22"/>
                <w:szCs w:val="22"/>
              </w:rPr>
            </w:pPr>
            <w:r w:rsidRPr="00431316">
              <w:rPr>
                <w:color w:val="000000"/>
                <w:sz w:val="22"/>
                <w:szCs w:val="22"/>
              </w:rPr>
              <w:t>Пригородное потребительское общество Козельского РАЙПО</w:t>
            </w:r>
          </w:p>
        </w:tc>
        <w:tc>
          <w:tcPr>
            <w:tcW w:w="3118" w:type="dxa"/>
            <w:vAlign w:val="center"/>
          </w:tcPr>
          <w:p w:rsidR="006459C9" w:rsidRPr="00431316" w:rsidRDefault="006459C9" w:rsidP="00431316">
            <w:pPr>
              <w:autoSpaceDE w:val="0"/>
              <w:autoSpaceDN w:val="0"/>
              <w:adjustRightInd w:val="0"/>
              <w:jc w:val="center"/>
              <w:rPr>
                <w:color w:val="000000"/>
                <w:sz w:val="22"/>
                <w:szCs w:val="22"/>
              </w:rPr>
            </w:pPr>
            <w:r w:rsidRPr="00431316">
              <w:rPr>
                <w:color w:val="000000"/>
                <w:sz w:val="22"/>
                <w:szCs w:val="22"/>
              </w:rPr>
              <w:t>ул.</w:t>
            </w:r>
            <w:r w:rsidR="00431316" w:rsidRPr="00431316">
              <w:rPr>
                <w:color w:val="000000"/>
                <w:sz w:val="22"/>
                <w:szCs w:val="22"/>
              </w:rPr>
              <w:t xml:space="preserve"> </w:t>
            </w:r>
            <w:r w:rsidRPr="00431316">
              <w:rPr>
                <w:color w:val="000000"/>
                <w:sz w:val="22"/>
                <w:szCs w:val="22"/>
              </w:rPr>
              <w:t>Горького,</w:t>
            </w:r>
            <w:r w:rsidR="00431316" w:rsidRPr="00431316">
              <w:rPr>
                <w:color w:val="000000"/>
                <w:sz w:val="22"/>
                <w:szCs w:val="22"/>
              </w:rPr>
              <w:t xml:space="preserve"> д. </w:t>
            </w:r>
            <w:r w:rsidRPr="00431316">
              <w:rPr>
                <w:color w:val="000000"/>
                <w:sz w:val="22"/>
                <w:szCs w:val="22"/>
              </w:rPr>
              <w:t>27а</w:t>
            </w:r>
          </w:p>
        </w:tc>
      </w:tr>
      <w:tr w:rsidR="006459C9" w:rsidTr="00431316">
        <w:trPr>
          <w:trHeight w:val="271"/>
        </w:trPr>
        <w:tc>
          <w:tcPr>
            <w:tcW w:w="709" w:type="dxa"/>
            <w:vAlign w:val="center"/>
          </w:tcPr>
          <w:p w:rsidR="006459C9" w:rsidRPr="00431316" w:rsidRDefault="00431316" w:rsidP="00431316">
            <w:pPr>
              <w:autoSpaceDE w:val="0"/>
              <w:autoSpaceDN w:val="0"/>
              <w:adjustRightInd w:val="0"/>
              <w:jc w:val="center"/>
              <w:rPr>
                <w:color w:val="000000"/>
                <w:sz w:val="22"/>
                <w:szCs w:val="22"/>
              </w:rPr>
            </w:pPr>
            <w:r w:rsidRPr="00431316">
              <w:rPr>
                <w:color w:val="000000"/>
                <w:sz w:val="22"/>
                <w:szCs w:val="22"/>
              </w:rPr>
              <w:t>40</w:t>
            </w:r>
          </w:p>
        </w:tc>
        <w:tc>
          <w:tcPr>
            <w:tcW w:w="5954" w:type="dxa"/>
          </w:tcPr>
          <w:p w:rsidR="006459C9" w:rsidRPr="00431316" w:rsidRDefault="006459C9" w:rsidP="00431316">
            <w:pPr>
              <w:rPr>
                <w:color w:val="000000"/>
                <w:sz w:val="22"/>
                <w:szCs w:val="22"/>
              </w:rPr>
            </w:pPr>
            <w:r w:rsidRPr="00431316">
              <w:rPr>
                <w:color w:val="000000"/>
                <w:sz w:val="22"/>
                <w:szCs w:val="22"/>
              </w:rPr>
              <w:t>АО «Тандер»</w:t>
            </w:r>
          </w:p>
        </w:tc>
        <w:tc>
          <w:tcPr>
            <w:tcW w:w="3118" w:type="dxa"/>
            <w:vAlign w:val="center"/>
          </w:tcPr>
          <w:p w:rsidR="006459C9" w:rsidRPr="00431316" w:rsidRDefault="006459C9" w:rsidP="00431316">
            <w:pPr>
              <w:autoSpaceDE w:val="0"/>
              <w:autoSpaceDN w:val="0"/>
              <w:adjustRightInd w:val="0"/>
              <w:jc w:val="center"/>
              <w:rPr>
                <w:color w:val="000000"/>
                <w:sz w:val="22"/>
                <w:szCs w:val="22"/>
              </w:rPr>
            </w:pPr>
            <w:r w:rsidRPr="00431316">
              <w:rPr>
                <w:color w:val="000000"/>
                <w:sz w:val="22"/>
                <w:szCs w:val="22"/>
              </w:rPr>
              <w:t>ул. Чкалова, 25а</w:t>
            </w:r>
          </w:p>
        </w:tc>
      </w:tr>
      <w:tr w:rsidR="006459C9" w:rsidTr="00431316">
        <w:trPr>
          <w:trHeight w:val="271"/>
        </w:trPr>
        <w:tc>
          <w:tcPr>
            <w:tcW w:w="709" w:type="dxa"/>
            <w:vAlign w:val="center"/>
          </w:tcPr>
          <w:p w:rsidR="006459C9" w:rsidRPr="00431316" w:rsidRDefault="00431316" w:rsidP="00431316">
            <w:pPr>
              <w:autoSpaceDE w:val="0"/>
              <w:autoSpaceDN w:val="0"/>
              <w:adjustRightInd w:val="0"/>
              <w:jc w:val="center"/>
              <w:rPr>
                <w:color w:val="000000"/>
                <w:sz w:val="22"/>
                <w:szCs w:val="22"/>
              </w:rPr>
            </w:pPr>
            <w:r w:rsidRPr="00431316">
              <w:rPr>
                <w:color w:val="000000"/>
                <w:sz w:val="22"/>
                <w:szCs w:val="22"/>
              </w:rPr>
              <w:t>41</w:t>
            </w:r>
          </w:p>
        </w:tc>
        <w:tc>
          <w:tcPr>
            <w:tcW w:w="5954" w:type="dxa"/>
          </w:tcPr>
          <w:p w:rsidR="006459C9" w:rsidRPr="00431316" w:rsidRDefault="00431316" w:rsidP="006459C9">
            <w:pPr>
              <w:rPr>
                <w:color w:val="000000"/>
                <w:sz w:val="22"/>
                <w:szCs w:val="22"/>
              </w:rPr>
            </w:pPr>
            <w:r w:rsidRPr="00431316">
              <w:rPr>
                <w:color w:val="000000"/>
                <w:sz w:val="22"/>
                <w:szCs w:val="22"/>
              </w:rPr>
              <w:t>АО «Тандер»</w:t>
            </w:r>
          </w:p>
        </w:tc>
        <w:tc>
          <w:tcPr>
            <w:tcW w:w="3118" w:type="dxa"/>
            <w:vAlign w:val="center"/>
          </w:tcPr>
          <w:p w:rsidR="006459C9" w:rsidRPr="00431316" w:rsidRDefault="006459C9" w:rsidP="00431316">
            <w:pPr>
              <w:autoSpaceDE w:val="0"/>
              <w:autoSpaceDN w:val="0"/>
              <w:adjustRightInd w:val="0"/>
              <w:jc w:val="center"/>
              <w:rPr>
                <w:color w:val="000000"/>
                <w:sz w:val="22"/>
                <w:szCs w:val="22"/>
              </w:rPr>
            </w:pPr>
            <w:r w:rsidRPr="00431316">
              <w:rPr>
                <w:color w:val="000000"/>
                <w:sz w:val="22"/>
                <w:szCs w:val="22"/>
              </w:rPr>
              <w:t>Б.Советская, 52</w:t>
            </w:r>
          </w:p>
        </w:tc>
      </w:tr>
      <w:tr w:rsidR="006459C9" w:rsidTr="00431316">
        <w:trPr>
          <w:trHeight w:val="271"/>
        </w:trPr>
        <w:tc>
          <w:tcPr>
            <w:tcW w:w="709" w:type="dxa"/>
            <w:vAlign w:val="center"/>
          </w:tcPr>
          <w:p w:rsidR="006459C9" w:rsidRPr="00431316" w:rsidRDefault="00431316" w:rsidP="00431316">
            <w:pPr>
              <w:autoSpaceDE w:val="0"/>
              <w:autoSpaceDN w:val="0"/>
              <w:adjustRightInd w:val="0"/>
              <w:jc w:val="center"/>
              <w:rPr>
                <w:color w:val="000000"/>
                <w:sz w:val="22"/>
                <w:szCs w:val="22"/>
              </w:rPr>
            </w:pPr>
            <w:r w:rsidRPr="00431316">
              <w:rPr>
                <w:color w:val="000000"/>
                <w:sz w:val="22"/>
                <w:szCs w:val="22"/>
              </w:rPr>
              <w:t>42</w:t>
            </w:r>
          </w:p>
        </w:tc>
        <w:tc>
          <w:tcPr>
            <w:tcW w:w="5954" w:type="dxa"/>
          </w:tcPr>
          <w:p w:rsidR="006459C9" w:rsidRPr="00431316" w:rsidRDefault="00431316" w:rsidP="006459C9">
            <w:pPr>
              <w:rPr>
                <w:color w:val="000000"/>
                <w:sz w:val="22"/>
                <w:szCs w:val="22"/>
              </w:rPr>
            </w:pPr>
            <w:r w:rsidRPr="00431316">
              <w:rPr>
                <w:color w:val="000000"/>
                <w:sz w:val="22"/>
                <w:szCs w:val="22"/>
              </w:rPr>
              <w:t>АО «Тандер»</w:t>
            </w:r>
          </w:p>
        </w:tc>
        <w:tc>
          <w:tcPr>
            <w:tcW w:w="3118" w:type="dxa"/>
            <w:vAlign w:val="center"/>
          </w:tcPr>
          <w:p w:rsidR="006459C9" w:rsidRPr="00431316" w:rsidRDefault="006459C9" w:rsidP="00431316">
            <w:pPr>
              <w:autoSpaceDE w:val="0"/>
              <w:autoSpaceDN w:val="0"/>
              <w:adjustRightInd w:val="0"/>
              <w:jc w:val="center"/>
              <w:rPr>
                <w:color w:val="000000"/>
                <w:sz w:val="22"/>
                <w:szCs w:val="22"/>
              </w:rPr>
            </w:pPr>
            <w:r w:rsidRPr="00431316">
              <w:rPr>
                <w:color w:val="000000"/>
                <w:sz w:val="22"/>
                <w:szCs w:val="22"/>
              </w:rPr>
              <w:t>ул. Чкалова, 84</w:t>
            </w:r>
          </w:p>
        </w:tc>
      </w:tr>
      <w:tr w:rsidR="006459C9" w:rsidTr="00431316">
        <w:trPr>
          <w:trHeight w:val="271"/>
        </w:trPr>
        <w:tc>
          <w:tcPr>
            <w:tcW w:w="709" w:type="dxa"/>
            <w:vAlign w:val="center"/>
          </w:tcPr>
          <w:p w:rsidR="006459C9" w:rsidRPr="00431316" w:rsidRDefault="00431316" w:rsidP="00431316">
            <w:pPr>
              <w:autoSpaceDE w:val="0"/>
              <w:autoSpaceDN w:val="0"/>
              <w:adjustRightInd w:val="0"/>
              <w:jc w:val="center"/>
              <w:rPr>
                <w:color w:val="000000"/>
                <w:sz w:val="22"/>
                <w:szCs w:val="22"/>
              </w:rPr>
            </w:pPr>
            <w:r w:rsidRPr="00431316">
              <w:rPr>
                <w:color w:val="000000"/>
                <w:sz w:val="22"/>
                <w:szCs w:val="22"/>
              </w:rPr>
              <w:t>43</w:t>
            </w:r>
          </w:p>
        </w:tc>
        <w:tc>
          <w:tcPr>
            <w:tcW w:w="5954" w:type="dxa"/>
          </w:tcPr>
          <w:p w:rsidR="006459C9" w:rsidRPr="00431316" w:rsidRDefault="00431316" w:rsidP="006459C9">
            <w:pPr>
              <w:rPr>
                <w:color w:val="000000"/>
                <w:sz w:val="22"/>
                <w:szCs w:val="22"/>
              </w:rPr>
            </w:pPr>
            <w:r w:rsidRPr="00431316">
              <w:rPr>
                <w:color w:val="000000"/>
                <w:sz w:val="22"/>
                <w:szCs w:val="22"/>
              </w:rPr>
              <w:t>АО «Тандер»</w:t>
            </w:r>
          </w:p>
        </w:tc>
        <w:tc>
          <w:tcPr>
            <w:tcW w:w="3118" w:type="dxa"/>
            <w:vAlign w:val="center"/>
          </w:tcPr>
          <w:p w:rsidR="006459C9" w:rsidRPr="00431316" w:rsidRDefault="006459C9" w:rsidP="00431316">
            <w:pPr>
              <w:autoSpaceDE w:val="0"/>
              <w:autoSpaceDN w:val="0"/>
              <w:adjustRightInd w:val="0"/>
              <w:jc w:val="center"/>
              <w:rPr>
                <w:color w:val="000000"/>
                <w:sz w:val="22"/>
                <w:szCs w:val="22"/>
              </w:rPr>
            </w:pPr>
            <w:r w:rsidRPr="00431316">
              <w:rPr>
                <w:color w:val="000000"/>
                <w:sz w:val="22"/>
                <w:szCs w:val="22"/>
              </w:rPr>
              <w:t>ул. Чкалова, д. 62</w:t>
            </w:r>
          </w:p>
        </w:tc>
      </w:tr>
      <w:tr w:rsidR="006459C9" w:rsidTr="00431316">
        <w:trPr>
          <w:trHeight w:val="271"/>
        </w:trPr>
        <w:tc>
          <w:tcPr>
            <w:tcW w:w="709" w:type="dxa"/>
            <w:vAlign w:val="center"/>
          </w:tcPr>
          <w:p w:rsidR="006459C9" w:rsidRPr="00431316" w:rsidRDefault="00431316" w:rsidP="00431316">
            <w:pPr>
              <w:autoSpaceDE w:val="0"/>
              <w:autoSpaceDN w:val="0"/>
              <w:adjustRightInd w:val="0"/>
              <w:jc w:val="center"/>
              <w:rPr>
                <w:color w:val="000000"/>
                <w:sz w:val="22"/>
                <w:szCs w:val="22"/>
              </w:rPr>
            </w:pPr>
            <w:r w:rsidRPr="00431316">
              <w:rPr>
                <w:color w:val="000000"/>
                <w:sz w:val="22"/>
                <w:szCs w:val="22"/>
              </w:rPr>
              <w:t>44</w:t>
            </w:r>
          </w:p>
        </w:tc>
        <w:tc>
          <w:tcPr>
            <w:tcW w:w="5954" w:type="dxa"/>
          </w:tcPr>
          <w:p w:rsidR="006459C9" w:rsidRPr="00431316" w:rsidRDefault="00431316" w:rsidP="006459C9">
            <w:pPr>
              <w:rPr>
                <w:color w:val="000000"/>
                <w:sz w:val="22"/>
                <w:szCs w:val="22"/>
              </w:rPr>
            </w:pPr>
            <w:r w:rsidRPr="00431316">
              <w:rPr>
                <w:color w:val="000000"/>
                <w:sz w:val="22"/>
                <w:szCs w:val="22"/>
              </w:rPr>
              <w:t>АО «Дикси Юг»</w:t>
            </w:r>
          </w:p>
        </w:tc>
        <w:tc>
          <w:tcPr>
            <w:tcW w:w="3118" w:type="dxa"/>
            <w:vAlign w:val="center"/>
          </w:tcPr>
          <w:p w:rsidR="006459C9" w:rsidRPr="00431316" w:rsidRDefault="00431316" w:rsidP="00431316">
            <w:pPr>
              <w:jc w:val="center"/>
              <w:rPr>
                <w:color w:val="000000"/>
                <w:sz w:val="22"/>
                <w:szCs w:val="22"/>
              </w:rPr>
            </w:pPr>
            <w:r w:rsidRPr="00431316">
              <w:rPr>
                <w:color w:val="000000"/>
                <w:sz w:val="22"/>
                <w:szCs w:val="22"/>
              </w:rPr>
              <w:t>ул. Гвардейская, д. 45</w:t>
            </w:r>
          </w:p>
        </w:tc>
      </w:tr>
      <w:tr w:rsidR="006459C9" w:rsidTr="00431316">
        <w:trPr>
          <w:trHeight w:val="271"/>
        </w:trPr>
        <w:tc>
          <w:tcPr>
            <w:tcW w:w="709" w:type="dxa"/>
            <w:vAlign w:val="center"/>
          </w:tcPr>
          <w:p w:rsidR="006459C9" w:rsidRPr="00431316" w:rsidRDefault="00431316" w:rsidP="00431316">
            <w:pPr>
              <w:autoSpaceDE w:val="0"/>
              <w:autoSpaceDN w:val="0"/>
              <w:adjustRightInd w:val="0"/>
              <w:jc w:val="center"/>
              <w:rPr>
                <w:color w:val="000000"/>
                <w:sz w:val="22"/>
                <w:szCs w:val="22"/>
              </w:rPr>
            </w:pPr>
            <w:r w:rsidRPr="00431316">
              <w:rPr>
                <w:color w:val="000000"/>
                <w:sz w:val="22"/>
                <w:szCs w:val="22"/>
              </w:rPr>
              <w:t>45</w:t>
            </w:r>
          </w:p>
        </w:tc>
        <w:tc>
          <w:tcPr>
            <w:tcW w:w="5954" w:type="dxa"/>
          </w:tcPr>
          <w:p w:rsidR="006459C9" w:rsidRPr="00431316" w:rsidRDefault="00431316" w:rsidP="006459C9">
            <w:pPr>
              <w:rPr>
                <w:color w:val="000000"/>
                <w:sz w:val="22"/>
                <w:szCs w:val="22"/>
              </w:rPr>
            </w:pPr>
            <w:r w:rsidRPr="00431316">
              <w:rPr>
                <w:color w:val="000000"/>
                <w:sz w:val="22"/>
                <w:szCs w:val="22"/>
              </w:rPr>
              <w:t>АО «Дикси Юг»</w:t>
            </w:r>
          </w:p>
        </w:tc>
        <w:tc>
          <w:tcPr>
            <w:tcW w:w="3118" w:type="dxa"/>
            <w:vAlign w:val="center"/>
          </w:tcPr>
          <w:p w:rsidR="006459C9" w:rsidRPr="00431316" w:rsidRDefault="006459C9" w:rsidP="00431316">
            <w:pPr>
              <w:autoSpaceDE w:val="0"/>
              <w:autoSpaceDN w:val="0"/>
              <w:adjustRightInd w:val="0"/>
              <w:jc w:val="center"/>
              <w:rPr>
                <w:color w:val="000000"/>
                <w:sz w:val="22"/>
                <w:szCs w:val="22"/>
              </w:rPr>
            </w:pPr>
            <w:r w:rsidRPr="00431316">
              <w:rPr>
                <w:color w:val="000000"/>
                <w:sz w:val="22"/>
                <w:szCs w:val="22"/>
              </w:rPr>
              <w:t>ул. Б.Советская д. 70</w:t>
            </w:r>
          </w:p>
        </w:tc>
      </w:tr>
    </w:tbl>
    <w:p w:rsidR="007F5959" w:rsidRDefault="00A9042C" w:rsidP="00431316">
      <w:pPr>
        <w:pStyle w:val="afff7"/>
        <w:suppressAutoHyphens/>
        <w:spacing w:line="276" w:lineRule="auto"/>
        <w:ind w:firstLine="720"/>
        <w:jc w:val="both"/>
        <w:rPr>
          <w:b w:val="0"/>
          <w:sz w:val="26"/>
          <w:szCs w:val="26"/>
        </w:rPr>
      </w:pPr>
      <w:r w:rsidRPr="00816430">
        <w:rPr>
          <w:b w:val="0"/>
          <w:sz w:val="26"/>
          <w:szCs w:val="26"/>
        </w:rPr>
        <w:t xml:space="preserve"> </w:t>
      </w:r>
    </w:p>
    <w:p w:rsidR="00A9042C" w:rsidRDefault="007F5959" w:rsidP="00431316">
      <w:pPr>
        <w:pStyle w:val="afff7"/>
        <w:suppressAutoHyphens/>
        <w:spacing w:line="276" w:lineRule="auto"/>
        <w:ind w:firstLine="720"/>
        <w:jc w:val="both"/>
        <w:rPr>
          <w:b w:val="0"/>
          <w:sz w:val="26"/>
          <w:szCs w:val="26"/>
        </w:rPr>
      </w:pPr>
      <w:r>
        <w:rPr>
          <w:b w:val="0"/>
          <w:sz w:val="26"/>
          <w:szCs w:val="26"/>
        </w:rPr>
        <w:t>Предприятия общественного питания представлены объектами:</w:t>
      </w:r>
      <w:r w:rsidR="00A9042C" w:rsidRPr="00816430">
        <w:rPr>
          <w:b w:val="0"/>
          <w:sz w:val="26"/>
          <w:szCs w:val="26"/>
        </w:rPr>
        <w:t xml:space="preserve"> </w:t>
      </w:r>
    </w:p>
    <w:p w:rsidR="00431316" w:rsidRDefault="00431316" w:rsidP="00431316">
      <w:pPr>
        <w:pStyle w:val="afff7"/>
        <w:suppressAutoHyphens/>
        <w:spacing w:line="276" w:lineRule="auto"/>
        <w:ind w:firstLine="720"/>
        <w:jc w:val="both"/>
        <w:rPr>
          <w:b w:val="0"/>
          <w:sz w:val="26"/>
          <w:szCs w:val="26"/>
        </w:rPr>
      </w:pPr>
      <w:r>
        <w:rPr>
          <w:b w:val="0"/>
          <w:sz w:val="26"/>
          <w:szCs w:val="26"/>
        </w:rPr>
        <w:t>- Кафе, ул. Большая Советская, 4;</w:t>
      </w:r>
    </w:p>
    <w:p w:rsidR="00431316" w:rsidRDefault="00431316" w:rsidP="00431316">
      <w:pPr>
        <w:pStyle w:val="afff7"/>
        <w:suppressAutoHyphens/>
        <w:spacing w:line="276" w:lineRule="auto"/>
        <w:ind w:firstLine="720"/>
        <w:jc w:val="both"/>
        <w:rPr>
          <w:b w:val="0"/>
          <w:sz w:val="26"/>
          <w:szCs w:val="26"/>
        </w:rPr>
      </w:pPr>
      <w:r>
        <w:rPr>
          <w:b w:val="0"/>
          <w:sz w:val="26"/>
          <w:szCs w:val="26"/>
        </w:rPr>
        <w:t>- Кафе «Козельск», ул. Большая Советская, 50;</w:t>
      </w:r>
    </w:p>
    <w:p w:rsidR="00431316" w:rsidRDefault="00431316" w:rsidP="00431316">
      <w:pPr>
        <w:pStyle w:val="afff7"/>
        <w:suppressAutoHyphens/>
        <w:spacing w:line="276" w:lineRule="auto"/>
        <w:ind w:firstLine="720"/>
        <w:jc w:val="both"/>
        <w:rPr>
          <w:b w:val="0"/>
          <w:sz w:val="26"/>
          <w:szCs w:val="26"/>
        </w:rPr>
      </w:pPr>
      <w:r>
        <w:rPr>
          <w:b w:val="0"/>
          <w:sz w:val="26"/>
          <w:szCs w:val="26"/>
        </w:rPr>
        <w:t>- Кафе «Радуга», ул. Большая Советская, 64;</w:t>
      </w:r>
    </w:p>
    <w:p w:rsidR="00431316" w:rsidRDefault="00431316" w:rsidP="00431316">
      <w:pPr>
        <w:pStyle w:val="afff7"/>
        <w:suppressAutoHyphens/>
        <w:spacing w:line="276" w:lineRule="auto"/>
        <w:ind w:firstLine="720"/>
        <w:jc w:val="both"/>
        <w:rPr>
          <w:b w:val="0"/>
          <w:sz w:val="26"/>
          <w:szCs w:val="26"/>
        </w:rPr>
      </w:pPr>
      <w:r>
        <w:rPr>
          <w:b w:val="0"/>
          <w:sz w:val="26"/>
          <w:szCs w:val="26"/>
        </w:rPr>
        <w:t>- Кафе «Фантазия», ул. Большая Советская, 72а;</w:t>
      </w:r>
    </w:p>
    <w:p w:rsidR="00431316" w:rsidRDefault="00431316" w:rsidP="00431316">
      <w:pPr>
        <w:pStyle w:val="afff7"/>
        <w:suppressAutoHyphens/>
        <w:spacing w:line="276" w:lineRule="auto"/>
        <w:ind w:firstLine="720"/>
        <w:jc w:val="both"/>
        <w:rPr>
          <w:b w:val="0"/>
          <w:sz w:val="26"/>
          <w:szCs w:val="26"/>
        </w:rPr>
      </w:pPr>
      <w:r>
        <w:rPr>
          <w:b w:val="0"/>
          <w:sz w:val="26"/>
          <w:szCs w:val="26"/>
        </w:rPr>
        <w:t>- Кафе-ресторан «Карс», ул. Колхозная, 19а;</w:t>
      </w:r>
    </w:p>
    <w:p w:rsidR="00431316" w:rsidRDefault="00431316" w:rsidP="00431316">
      <w:pPr>
        <w:pStyle w:val="afff7"/>
        <w:suppressAutoHyphens/>
        <w:spacing w:line="276" w:lineRule="auto"/>
        <w:ind w:firstLine="720"/>
        <w:jc w:val="both"/>
        <w:rPr>
          <w:b w:val="0"/>
          <w:sz w:val="26"/>
          <w:szCs w:val="26"/>
        </w:rPr>
      </w:pPr>
      <w:r>
        <w:rPr>
          <w:b w:val="0"/>
          <w:sz w:val="26"/>
          <w:szCs w:val="26"/>
        </w:rPr>
        <w:t xml:space="preserve">- </w:t>
      </w:r>
      <w:r w:rsidR="007F5959">
        <w:rPr>
          <w:b w:val="0"/>
          <w:sz w:val="26"/>
          <w:szCs w:val="26"/>
        </w:rPr>
        <w:t>Кафе-с</w:t>
      </w:r>
      <w:r>
        <w:rPr>
          <w:b w:val="0"/>
          <w:sz w:val="26"/>
          <w:szCs w:val="26"/>
        </w:rPr>
        <w:t>толовая, с. Оптина Пустынь</w:t>
      </w:r>
      <w:r w:rsidR="007F5959">
        <w:rPr>
          <w:b w:val="0"/>
          <w:sz w:val="26"/>
          <w:szCs w:val="26"/>
        </w:rPr>
        <w:t>, стр. 4;</w:t>
      </w:r>
    </w:p>
    <w:p w:rsidR="007F5959" w:rsidRDefault="007F5959" w:rsidP="00431316">
      <w:pPr>
        <w:pStyle w:val="afff7"/>
        <w:suppressAutoHyphens/>
        <w:spacing w:line="276" w:lineRule="auto"/>
        <w:ind w:firstLine="720"/>
        <w:jc w:val="both"/>
        <w:rPr>
          <w:b w:val="0"/>
          <w:sz w:val="26"/>
          <w:szCs w:val="26"/>
        </w:rPr>
      </w:pPr>
      <w:r>
        <w:rPr>
          <w:b w:val="0"/>
          <w:sz w:val="26"/>
          <w:szCs w:val="26"/>
        </w:rPr>
        <w:t>- Кафе-кондитерская, «Матильда и компания», ул. Софьи Панковой, 58а;</w:t>
      </w:r>
    </w:p>
    <w:p w:rsidR="007F5959" w:rsidRDefault="007F5959" w:rsidP="00431316">
      <w:pPr>
        <w:pStyle w:val="afff7"/>
        <w:suppressAutoHyphens/>
        <w:spacing w:line="276" w:lineRule="auto"/>
        <w:ind w:firstLine="720"/>
        <w:jc w:val="both"/>
        <w:rPr>
          <w:b w:val="0"/>
          <w:sz w:val="26"/>
          <w:szCs w:val="26"/>
        </w:rPr>
      </w:pPr>
      <w:r>
        <w:rPr>
          <w:b w:val="0"/>
          <w:sz w:val="26"/>
          <w:szCs w:val="26"/>
        </w:rPr>
        <w:t>- Кафе «Сладкая жизнь», ул. Чкалова, 24б;</w:t>
      </w:r>
    </w:p>
    <w:p w:rsidR="007F5959" w:rsidRDefault="007F5959" w:rsidP="00431316">
      <w:pPr>
        <w:pStyle w:val="afff7"/>
        <w:suppressAutoHyphens/>
        <w:spacing w:line="276" w:lineRule="auto"/>
        <w:ind w:firstLine="720"/>
        <w:jc w:val="both"/>
        <w:rPr>
          <w:b w:val="0"/>
          <w:sz w:val="26"/>
          <w:szCs w:val="26"/>
        </w:rPr>
      </w:pPr>
      <w:r>
        <w:rPr>
          <w:b w:val="0"/>
          <w:sz w:val="26"/>
          <w:szCs w:val="26"/>
        </w:rPr>
        <w:t>- Кафе «Палермо», ул. Чкалова, 50;</w:t>
      </w:r>
    </w:p>
    <w:p w:rsidR="007F5959" w:rsidRDefault="007F5959" w:rsidP="00431316">
      <w:pPr>
        <w:pStyle w:val="afff7"/>
        <w:suppressAutoHyphens/>
        <w:spacing w:line="276" w:lineRule="auto"/>
        <w:ind w:firstLine="720"/>
        <w:jc w:val="both"/>
        <w:rPr>
          <w:b w:val="0"/>
          <w:sz w:val="26"/>
          <w:szCs w:val="26"/>
        </w:rPr>
      </w:pPr>
      <w:r>
        <w:rPr>
          <w:b w:val="0"/>
          <w:sz w:val="26"/>
          <w:szCs w:val="26"/>
        </w:rPr>
        <w:t>- Кофейня «Солдатская чайная», ул. Солнечная;</w:t>
      </w:r>
    </w:p>
    <w:p w:rsidR="007F5959" w:rsidRDefault="007F5959" w:rsidP="007F5959">
      <w:pPr>
        <w:pStyle w:val="afff7"/>
        <w:suppressAutoHyphens/>
        <w:spacing w:line="276" w:lineRule="auto"/>
        <w:ind w:firstLine="720"/>
        <w:jc w:val="both"/>
        <w:rPr>
          <w:b w:val="0"/>
          <w:sz w:val="26"/>
          <w:szCs w:val="26"/>
        </w:rPr>
      </w:pPr>
      <w:r>
        <w:rPr>
          <w:b w:val="0"/>
          <w:sz w:val="26"/>
          <w:szCs w:val="26"/>
        </w:rPr>
        <w:t>- Кафе «Палермо», ул. Чкалова, 84;</w:t>
      </w:r>
    </w:p>
    <w:p w:rsidR="007F5959" w:rsidRDefault="007F5959" w:rsidP="007F5959">
      <w:pPr>
        <w:pStyle w:val="afff7"/>
        <w:suppressAutoHyphens/>
        <w:spacing w:line="276" w:lineRule="auto"/>
        <w:ind w:firstLine="720"/>
        <w:jc w:val="both"/>
        <w:rPr>
          <w:b w:val="0"/>
          <w:sz w:val="26"/>
          <w:szCs w:val="26"/>
        </w:rPr>
      </w:pPr>
      <w:r>
        <w:rPr>
          <w:b w:val="0"/>
          <w:sz w:val="26"/>
          <w:szCs w:val="26"/>
        </w:rPr>
        <w:t>- Кафе-кондитерская, «Счастье есть», ул. Чкалова, 100;</w:t>
      </w:r>
    </w:p>
    <w:p w:rsidR="007F5959" w:rsidRDefault="007F5959" w:rsidP="007F5959">
      <w:pPr>
        <w:pStyle w:val="afff7"/>
        <w:suppressAutoHyphens/>
        <w:spacing w:line="276" w:lineRule="auto"/>
        <w:ind w:firstLine="720"/>
        <w:jc w:val="both"/>
        <w:rPr>
          <w:b w:val="0"/>
          <w:sz w:val="26"/>
          <w:szCs w:val="26"/>
        </w:rPr>
      </w:pPr>
      <w:r w:rsidRPr="00676CA8">
        <w:rPr>
          <w:b w:val="0"/>
          <w:sz w:val="26"/>
          <w:szCs w:val="26"/>
          <w:lang w:val="en-US"/>
        </w:rPr>
        <w:t xml:space="preserve">- </w:t>
      </w:r>
      <w:r>
        <w:rPr>
          <w:b w:val="0"/>
          <w:sz w:val="26"/>
          <w:szCs w:val="26"/>
        </w:rPr>
        <w:t>Кафе</w:t>
      </w:r>
      <w:r w:rsidRPr="00676CA8">
        <w:rPr>
          <w:b w:val="0"/>
          <w:sz w:val="26"/>
          <w:szCs w:val="26"/>
          <w:lang w:val="en-US"/>
        </w:rPr>
        <w:t xml:space="preserve"> «</w:t>
      </w:r>
      <w:r w:rsidRPr="004D4E39">
        <w:rPr>
          <w:b w:val="0"/>
          <w:sz w:val="26"/>
          <w:szCs w:val="26"/>
          <w:lang w:val="en-US"/>
        </w:rPr>
        <w:t>La</w:t>
      </w:r>
      <w:r w:rsidRPr="00676CA8">
        <w:rPr>
          <w:b w:val="0"/>
          <w:sz w:val="26"/>
          <w:szCs w:val="26"/>
          <w:lang w:val="en-US"/>
        </w:rPr>
        <w:t xml:space="preserve"> </w:t>
      </w:r>
      <w:r w:rsidRPr="004D4E39">
        <w:rPr>
          <w:b w:val="0"/>
          <w:sz w:val="26"/>
          <w:szCs w:val="26"/>
          <w:lang w:val="en-US"/>
        </w:rPr>
        <w:t>Maison</w:t>
      </w:r>
      <w:r w:rsidRPr="00676CA8">
        <w:rPr>
          <w:b w:val="0"/>
          <w:sz w:val="26"/>
          <w:szCs w:val="26"/>
          <w:lang w:val="en-US"/>
        </w:rPr>
        <w:t xml:space="preserve"> </w:t>
      </w:r>
      <w:r w:rsidRPr="004D4E39">
        <w:rPr>
          <w:b w:val="0"/>
          <w:sz w:val="26"/>
          <w:szCs w:val="26"/>
          <w:lang w:val="en-US"/>
        </w:rPr>
        <w:t>caf</w:t>
      </w:r>
      <w:r w:rsidRPr="00676CA8">
        <w:rPr>
          <w:b w:val="0"/>
          <w:sz w:val="26"/>
          <w:szCs w:val="26"/>
          <w:lang w:val="en-US"/>
        </w:rPr>
        <w:t xml:space="preserve">é», </w:t>
      </w:r>
      <w:r w:rsidRPr="007F5959">
        <w:rPr>
          <w:b w:val="0"/>
          <w:sz w:val="26"/>
          <w:szCs w:val="26"/>
        </w:rPr>
        <w:t>ул</w:t>
      </w:r>
      <w:r w:rsidRPr="00676CA8">
        <w:rPr>
          <w:b w:val="0"/>
          <w:sz w:val="26"/>
          <w:szCs w:val="26"/>
          <w:lang w:val="en-US"/>
        </w:rPr>
        <w:t xml:space="preserve">. </w:t>
      </w:r>
      <w:r w:rsidRPr="007F5959">
        <w:rPr>
          <w:b w:val="0"/>
          <w:sz w:val="26"/>
          <w:szCs w:val="26"/>
        </w:rPr>
        <w:t>Чкалова, 106</w:t>
      </w:r>
      <w:r>
        <w:rPr>
          <w:b w:val="0"/>
          <w:sz w:val="26"/>
          <w:szCs w:val="26"/>
        </w:rPr>
        <w:t>.</w:t>
      </w:r>
    </w:p>
    <w:p w:rsidR="007F5959" w:rsidRDefault="007F5959" w:rsidP="00431316">
      <w:pPr>
        <w:pStyle w:val="afff7"/>
        <w:suppressAutoHyphens/>
        <w:spacing w:line="276" w:lineRule="auto"/>
        <w:ind w:firstLine="720"/>
        <w:jc w:val="both"/>
        <w:rPr>
          <w:b w:val="0"/>
          <w:sz w:val="26"/>
          <w:szCs w:val="26"/>
        </w:rPr>
      </w:pPr>
    </w:p>
    <w:p w:rsidR="00A9042C" w:rsidRDefault="00A9042C" w:rsidP="00643432">
      <w:pPr>
        <w:spacing w:line="276" w:lineRule="auto"/>
        <w:ind w:firstLine="720"/>
        <w:jc w:val="center"/>
        <w:rPr>
          <w:b/>
          <w:sz w:val="26"/>
          <w:szCs w:val="26"/>
        </w:rPr>
      </w:pPr>
      <w:r>
        <w:rPr>
          <w:b/>
          <w:sz w:val="26"/>
          <w:szCs w:val="26"/>
        </w:rPr>
        <w:lastRenderedPageBreak/>
        <w:t>Социально-бытовое обслуживание</w:t>
      </w:r>
    </w:p>
    <w:p w:rsidR="00A9042C" w:rsidRPr="00643432" w:rsidRDefault="00A9042C" w:rsidP="00E3131C">
      <w:pPr>
        <w:spacing w:line="276" w:lineRule="auto"/>
        <w:ind w:firstLine="567"/>
        <w:jc w:val="both"/>
        <w:rPr>
          <w:sz w:val="26"/>
          <w:szCs w:val="26"/>
        </w:rPr>
      </w:pPr>
      <w:r w:rsidRPr="00643432">
        <w:rPr>
          <w:sz w:val="26"/>
          <w:szCs w:val="26"/>
        </w:rPr>
        <w:t xml:space="preserve">Козельск </w:t>
      </w:r>
      <w:r w:rsidR="00643432" w:rsidRPr="00643432">
        <w:rPr>
          <w:sz w:val="26"/>
          <w:szCs w:val="26"/>
        </w:rPr>
        <w:t>обладает сетью</w:t>
      </w:r>
      <w:r w:rsidRPr="00643432">
        <w:rPr>
          <w:sz w:val="26"/>
          <w:szCs w:val="26"/>
        </w:rPr>
        <w:t xml:space="preserve"> организаций, предоставляющих бытовые услуги: бани, прачечные, химчистки, парикмахерские, салоны красоты, ателье, гостиницы, рестораны, кафе, бытовой прокат и прочее.</w:t>
      </w:r>
    </w:p>
    <w:p w:rsidR="00871E92" w:rsidRDefault="0065412C" w:rsidP="00E3131C">
      <w:pPr>
        <w:spacing w:line="276" w:lineRule="auto"/>
        <w:ind w:firstLine="567"/>
        <w:rPr>
          <w:i/>
          <w:sz w:val="26"/>
          <w:szCs w:val="26"/>
          <w:u w:val="single"/>
        </w:rPr>
      </w:pPr>
      <w:r>
        <w:rPr>
          <w:i/>
          <w:sz w:val="26"/>
          <w:szCs w:val="26"/>
          <w:u w:val="single"/>
        </w:rPr>
        <w:t>Религиозные организации</w:t>
      </w:r>
    </w:p>
    <w:p w:rsidR="00A9042C" w:rsidRPr="00E3131C" w:rsidRDefault="00871E92" w:rsidP="00E3131C">
      <w:pPr>
        <w:pStyle w:val="Main0"/>
        <w:spacing w:line="276" w:lineRule="auto"/>
        <w:ind w:firstLine="567"/>
        <w:rPr>
          <w:rFonts w:cs="Times New Roman"/>
          <w:sz w:val="26"/>
          <w:szCs w:val="26"/>
        </w:rPr>
      </w:pPr>
      <w:r w:rsidRPr="00E3131C">
        <w:rPr>
          <w:rFonts w:cs="Times New Roman"/>
          <w:sz w:val="26"/>
          <w:szCs w:val="26"/>
        </w:rPr>
        <w:t xml:space="preserve">- </w:t>
      </w:r>
      <w:r w:rsidR="00A9042C" w:rsidRPr="00E3131C">
        <w:rPr>
          <w:rFonts w:cs="Times New Roman"/>
          <w:sz w:val="26"/>
          <w:szCs w:val="26"/>
        </w:rPr>
        <w:t>Х</w:t>
      </w:r>
      <w:r w:rsidRPr="00E3131C">
        <w:rPr>
          <w:rFonts w:cs="Times New Roman"/>
          <w:sz w:val="26"/>
          <w:szCs w:val="26"/>
        </w:rPr>
        <w:t xml:space="preserve">рам Сошествия Святого Духа, </w:t>
      </w:r>
      <w:r w:rsidR="00A9042C" w:rsidRPr="00E3131C">
        <w:rPr>
          <w:rFonts w:cs="Times New Roman"/>
          <w:sz w:val="26"/>
          <w:szCs w:val="26"/>
        </w:rPr>
        <w:t>ул. Кузнечная,2;</w:t>
      </w:r>
    </w:p>
    <w:p w:rsidR="00A9042C" w:rsidRPr="00E3131C" w:rsidRDefault="00A9042C" w:rsidP="00E3131C">
      <w:pPr>
        <w:pStyle w:val="Main0"/>
        <w:spacing w:line="276" w:lineRule="auto"/>
        <w:ind w:firstLine="567"/>
        <w:rPr>
          <w:rFonts w:cs="Times New Roman"/>
          <w:sz w:val="26"/>
          <w:szCs w:val="26"/>
        </w:rPr>
      </w:pPr>
      <w:r w:rsidRPr="00E3131C">
        <w:rPr>
          <w:rFonts w:cs="Times New Roman"/>
          <w:sz w:val="26"/>
          <w:szCs w:val="26"/>
        </w:rPr>
        <w:t>- Резиденция епископа Козельского и Людиновского, ул. Б Советская;</w:t>
      </w:r>
    </w:p>
    <w:p w:rsidR="00A9042C" w:rsidRPr="00E3131C" w:rsidRDefault="00A9042C" w:rsidP="00E3131C">
      <w:pPr>
        <w:pStyle w:val="Main0"/>
        <w:spacing w:line="276" w:lineRule="auto"/>
        <w:ind w:firstLine="567"/>
        <w:rPr>
          <w:rFonts w:cs="Times New Roman"/>
          <w:sz w:val="26"/>
          <w:szCs w:val="26"/>
        </w:rPr>
      </w:pPr>
      <w:r w:rsidRPr="00E3131C">
        <w:rPr>
          <w:rFonts w:cs="Times New Roman"/>
          <w:sz w:val="26"/>
          <w:szCs w:val="26"/>
        </w:rPr>
        <w:t>- Храм Успения Божией Матери;</w:t>
      </w:r>
    </w:p>
    <w:p w:rsidR="00A9042C" w:rsidRPr="00E3131C" w:rsidRDefault="00A9042C" w:rsidP="00E3131C">
      <w:pPr>
        <w:pStyle w:val="Main0"/>
        <w:spacing w:line="276" w:lineRule="auto"/>
        <w:ind w:firstLine="567"/>
        <w:rPr>
          <w:rFonts w:cs="Times New Roman"/>
          <w:sz w:val="26"/>
          <w:szCs w:val="26"/>
        </w:rPr>
      </w:pPr>
      <w:r w:rsidRPr="00E3131C">
        <w:rPr>
          <w:rFonts w:cs="Times New Roman"/>
          <w:sz w:val="26"/>
          <w:szCs w:val="26"/>
        </w:rPr>
        <w:t>- Храм Благовещенский (Православная гимназия);</w:t>
      </w:r>
    </w:p>
    <w:p w:rsidR="00A9042C" w:rsidRPr="00E3131C" w:rsidRDefault="00A9042C" w:rsidP="00E3131C">
      <w:pPr>
        <w:pStyle w:val="Main0"/>
        <w:spacing w:line="276" w:lineRule="auto"/>
        <w:ind w:firstLine="567"/>
        <w:rPr>
          <w:rFonts w:cs="Times New Roman"/>
          <w:sz w:val="26"/>
          <w:szCs w:val="26"/>
        </w:rPr>
      </w:pPr>
      <w:r w:rsidRPr="00E3131C">
        <w:rPr>
          <w:rFonts w:cs="Times New Roman"/>
          <w:sz w:val="26"/>
          <w:szCs w:val="26"/>
        </w:rPr>
        <w:t>-</w:t>
      </w:r>
      <w:r w:rsidR="00871E92" w:rsidRPr="00E3131C">
        <w:rPr>
          <w:rFonts w:cs="Times New Roman"/>
          <w:sz w:val="26"/>
          <w:szCs w:val="26"/>
        </w:rPr>
        <w:t xml:space="preserve"> </w:t>
      </w:r>
      <w:r w:rsidRPr="00E3131C">
        <w:rPr>
          <w:rFonts w:cs="Times New Roman"/>
          <w:sz w:val="26"/>
          <w:szCs w:val="26"/>
        </w:rPr>
        <w:t>Храм Николая Чудотворца;</w:t>
      </w:r>
    </w:p>
    <w:p w:rsidR="00A9042C" w:rsidRPr="00E3131C" w:rsidRDefault="00A9042C" w:rsidP="00E3131C">
      <w:pPr>
        <w:pStyle w:val="Main0"/>
        <w:spacing w:line="276" w:lineRule="auto"/>
        <w:ind w:firstLine="567"/>
        <w:rPr>
          <w:rFonts w:cs="Times New Roman"/>
          <w:sz w:val="26"/>
          <w:szCs w:val="26"/>
        </w:rPr>
      </w:pPr>
      <w:r w:rsidRPr="00E3131C">
        <w:rPr>
          <w:rFonts w:cs="Times New Roman"/>
          <w:sz w:val="26"/>
          <w:szCs w:val="26"/>
        </w:rPr>
        <w:t>- Храм Параскевы Пятницы на территории кладбища;</w:t>
      </w:r>
    </w:p>
    <w:p w:rsidR="00A9042C" w:rsidRPr="00E3131C" w:rsidRDefault="00871E92" w:rsidP="00E3131C">
      <w:pPr>
        <w:pStyle w:val="Main0"/>
        <w:spacing w:line="276" w:lineRule="auto"/>
        <w:ind w:firstLine="567"/>
        <w:rPr>
          <w:rFonts w:cs="Times New Roman"/>
          <w:sz w:val="26"/>
          <w:szCs w:val="26"/>
        </w:rPr>
      </w:pPr>
      <w:r w:rsidRPr="00E3131C">
        <w:rPr>
          <w:rFonts w:cs="Times New Roman"/>
          <w:sz w:val="26"/>
          <w:szCs w:val="26"/>
        </w:rPr>
        <w:t xml:space="preserve">- Богоявленский Собор </w:t>
      </w:r>
      <w:r w:rsidR="00A9042C" w:rsidRPr="00E3131C">
        <w:rPr>
          <w:rFonts w:cs="Times New Roman"/>
          <w:sz w:val="26"/>
          <w:szCs w:val="26"/>
        </w:rPr>
        <w:t>на Мехзаводе;</w:t>
      </w:r>
    </w:p>
    <w:p w:rsidR="00A9042C" w:rsidRPr="00E3131C" w:rsidRDefault="00A9042C" w:rsidP="00E3131C">
      <w:pPr>
        <w:pStyle w:val="Main0"/>
        <w:spacing w:line="276" w:lineRule="auto"/>
        <w:ind w:firstLine="567"/>
        <w:rPr>
          <w:rFonts w:cs="Times New Roman"/>
          <w:sz w:val="26"/>
          <w:szCs w:val="26"/>
        </w:rPr>
      </w:pPr>
      <w:r w:rsidRPr="00E3131C">
        <w:rPr>
          <w:rFonts w:cs="Times New Roman"/>
          <w:sz w:val="26"/>
          <w:szCs w:val="26"/>
        </w:rPr>
        <w:t>- Храм Воскресенский на новом кладбище;</w:t>
      </w:r>
    </w:p>
    <w:p w:rsidR="00A9042C" w:rsidRPr="00E3131C" w:rsidRDefault="00A9042C" w:rsidP="00E3131C">
      <w:pPr>
        <w:pStyle w:val="Main0"/>
        <w:spacing w:line="276" w:lineRule="auto"/>
        <w:ind w:firstLine="567"/>
        <w:rPr>
          <w:rFonts w:cs="Times New Roman"/>
          <w:sz w:val="26"/>
          <w:szCs w:val="26"/>
        </w:rPr>
      </w:pPr>
      <w:r w:rsidRPr="00E3131C">
        <w:rPr>
          <w:rFonts w:cs="Times New Roman"/>
          <w:sz w:val="26"/>
          <w:szCs w:val="26"/>
        </w:rPr>
        <w:t>- Крест на ул. Ленина на месте Храма (Богоявленский)</w:t>
      </w:r>
      <w:r w:rsidR="00871E92" w:rsidRPr="00E3131C">
        <w:rPr>
          <w:rFonts w:cs="Times New Roman"/>
          <w:sz w:val="26"/>
          <w:szCs w:val="26"/>
        </w:rPr>
        <w:t>;</w:t>
      </w:r>
    </w:p>
    <w:p w:rsidR="00871E92" w:rsidRPr="00E3131C" w:rsidRDefault="00871E92" w:rsidP="00E3131C">
      <w:pPr>
        <w:pStyle w:val="Main0"/>
        <w:spacing w:line="276" w:lineRule="auto"/>
        <w:ind w:firstLine="567"/>
        <w:rPr>
          <w:rFonts w:cs="Times New Roman"/>
          <w:sz w:val="26"/>
          <w:szCs w:val="26"/>
        </w:rPr>
      </w:pPr>
      <w:r w:rsidRPr="00E3131C">
        <w:rPr>
          <w:rFonts w:cs="Times New Roman"/>
          <w:sz w:val="26"/>
          <w:szCs w:val="26"/>
        </w:rPr>
        <w:t>- Монастырь «Оптина Пустынь».</w:t>
      </w:r>
    </w:p>
    <w:p w:rsidR="00A9042C" w:rsidRPr="00EA5005" w:rsidRDefault="0065412C" w:rsidP="00871E92">
      <w:pPr>
        <w:spacing w:line="276" w:lineRule="auto"/>
        <w:ind w:firstLine="720"/>
        <w:jc w:val="both"/>
        <w:rPr>
          <w:color w:val="000000"/>
          <w:sz w:val="26"/>
          <w:szCs w:val="26"/>
          <w:u w:val="single"/>
        </w:rPr>
      </w:pPr>
      <w:r>
        <w:rPr>
          <w:i/>
          <w:sz w:val="26"/>
          <w:szCs w:val="26"/>
          <w:u w:val="single"/>
        </w:rPr>
        <w:t>Ритуальные услуги</w:t>
      </w:r>
    </w:p>
    <w:p w:rsidR="00871E92" w:rsidRDefault="00871E92" w:rsidP="00871E92">
      <w:pPr>
        <w:pStyle w:val="Main0"/>
        <w:spacing w:line="276" w:lineRule="auto"/>
        <w:rPr>
          <w:color w:val="0D0D0D" w:themeColor="text1" w:themeTint="F2"/>
          <w:sz w:val="26"/>
          <w:szCs w:val="26"/>
        </w:rPr>
      </w:pPr>
      <w:r w:rsidRPr="00871E92">
        <w:rPr>
          <w:color w:val="0D0D0D" w:themeColor="text1" w:themeTint="F2"/>
          <w:sz w:val="26"/>
          <w:szCs w:val="26"/>
        </w:rPr>
        <w:t>На территории поселения располагаются три городских кладбища:</w:t>
      </w:r>
    </w:p>
    <w:p w:rsidR="00871E92" w:rsidRPr="00871E92" w:rsidRDefault="00871E92" w:rsidP="00871E92">
      <w:pPr>
        <w:spacing w:line="276" w:lineRule="auto"/>
        <w:jc w:val="right"/>
        <w:rPr>
          <w:i/>
          <w:color w:val="0D0D0D" w:themeColor="text1" w:themeTint="F2"/>
        </w:rPr>
      </w:pPr>
      <w:r w:rsidRPr="00871E92">
        <w:rPr>
          <w:i/>
          <w:color w:val="0D0D0D" w:themeColor="text1" w:themeTint="F2"/>
        </w:rPr>
        <w:t xml:space="preserve">Таблица </w:t>
      </w:r>
      <w:r w:rsidR="00E015B5">
        <w:rPr>
          <w:i/>
          <w:color w:val="0D0D0D" w:themeColor="text1" w:themeTint="F2"/>
        </w:rPr>
        <w:t>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3369"/>
        <w:gridCol w:w="2346"/>
      </w:tblGrid>
      <w:tr w:rsidR="0065412C" w:rsidRPr="003D4DBE" w:rsidTr="0065412C">
        <w:trPr>
          <w:jc w:val="center"/>
        </w:trPr>
        <w:tc>
          <w:tcPr>
            <w:tcW w:w="3690" w:type="dxa"/>
            <w:vAlign w:val="center"/>
          </w:tcPr>
          <w:p w:rsidR="0065412C" w:rsidRPr="00871E92" w:rsidRDefault="0065412C" w:rsidP="00871E92">
            <w:pPr>
              <w:spacing w:line="192" w:lineRule="auto"/>
              <w:jc w:val="center"/>
              <w:rPr>
                <w:b/>
              </w:rPr>
            </w:pPr>
            <w:r w:rsidRPr="00871E92">
              <w:rPr>
                <w:b/>
              </w:rPr>
              <w:t>Наименование кладбища</w:t>
            </w:r>
          </w:p>
        </w:tc>
        <w:tc>
          <w:tcPr>
            <w:tcW w:w="3369" w:type="dxa"/>
            <w:vAlign w:val="center"/>
          </w:tcPr>
          <w:p w:rsidR="0065412C" w:rsidRPr="00871E92" w:rsidRDefault="0065412C" w:rsidP="00871E92">
            <w:pPr>
              <w:spacing w:line="192" w:lineRule="auto"/>
              <w:jc w:val="center"/>
              <w:rPr>
                <w:b/>
              </w:rPr>
            </w:pPr>
            <w:r w:rsidRPr="00871E92">
              <w:rPr>
                <w:b/>
              </w:rPr>
              <w:t>Площадь, га</w:t>
            </w:r>
          </w:p>
        </w:tc>
        <w:tc>
          <w:tcPr>
            <w:tcW w:w="2346" w:type="dxa"/>
            <w:vAlign w:val="center"/>
          </w:tcPr>
          <w:p w:rsidR="0065412C" w:rsidRPr="00871E92" w:rsidRDefault="0065412C" w:rsidP="0065412C">
            <w:pPr>
              <w:spacing w:line="192" w:lineRule="auto"/>
              <w:ind w:left="-199" w:firstLine="199"/>
              <w:jc w:val="center"/>
              <w:rPr>
                <w:b/>
              </w:rPr>
            </w:pPr>
            <w:r w:rsidRPr="00871E92">
              <w:rPr>
                <w:b/>
              </w:rPr>
              <w:t>Разрешено похороненные (да/нет)</w:t>
            </w:r>
          </w:p>
        </w:tc>
      </w:tr>
      <w:tr w:rsidR="0065412C" w:rsidRPr="003D4DBE" w:rsidTr="0065412C">
        <w:trPr>
          <w:trHeight w:val="409"/>
          <w:jc w:val="center"/>
        </w:trPr>
        <w:tc>
          <w:tcPr>
            <w:tcW w:w="3690" w:type="dxa"/>
            <w:vAlign w:val="center"/>
          </w:tcPr>
          <w:p w:rsidR="0065412C" w:rsidRPr="0065412C" w:rsidRDefault="0065412C" w:rsidP="0065412C">
            <w:pPr>
              <w:jc w:val="center"/>
              <w:rPr>
                <w:sz w:val="22"/>
                <w:szCs w:val="22"/>
              </w:rPr>
            </w:pPr>
            <w:r w:rsidRPr="0065412C">
              <w:rPr>
                <w:sz w:val="22"/>
                <w:szCs w:val="22"/>
              </w:rPr>
              <w:t>Кладбище по ул. Чкалова</w:t>
            </w:r>
          </w:p>
        </w:tc>
        <w:tc>
          <w:tcPr>
            <w:tcW w:w="3369" w:type="dxa"/>
            <w:vAlign w:val="center"/>
          </w:tcPr>
          <w:p w:rsidR="0065412C" w:rsidRPr="0065412C" w:rsidRDefault="0065412C" w:rsidP="0065412C">
            <w:pPr>
              <w:jc w:val="center"/>
              <w:rPr>
                <w:sz w:val="22"/>
                <w:szCs w:val="22"/>
              </w:rPr>
            </w:pPr>
            <w:r w:rsidRPr="0065412C">
              <w:rPr>
                <w:sz w:val="22"/>
                <w:szCs w:val="22"/>
              </w:rPr>
              <w:t>6,6</w:t>
            </w:r>
          </w:p>
        </w:tc>
        <w:tc>
          <w:tcPr>
            <w:tcW w:w="2346" w:type="dxa"/>
            <w:vAlign w:val="center"/>
          </w:tcPr>
          <w:p w:rsidR="0065412C" w:rsidRPr="0065412C" w:rsidRDefault="0065412C" w:rsidP="0065412C">
            <w:pPr>
              <w:spacing w:line="360" w:lineRule="auto"/>
              <w:jc w:val="center"/>
              <w:rPr>
                <w:sz w:val="22"/>
                <w:szCs w:val="22"/>
              </w:rPr>
            </w:pPr>
            <w:r w:rsidRPr="0065412C">
              <w:rPr>
                <w:sz w:val="22"/>
                <w:szCs w:val="22"/>
              </w:rPr>
              <w:t>нет</w:t>
            </w:r>
          </w:p>
        </w:tc>
      </w:tr>
      <w:tr w:rsidR="0065412C" w:rsidRPr="003D4DBE" w:rsidTr="0065412C">
        <w:trPr>
          <w:jc w:val="center"/>
        </w:trPr>
        <w:tc>
          <w:tcPr>
            <w:tcW w:w="3690" w:type="dxa"/>
            <w:vAlign w:val="center"/>
          </w:tcPr>
          <w:p w:rsidR="0065412C" w:rsidRPr="0065412C" w:rsidRDefault="0065412C" w:rsidP="0065412C">
            <w:pPr>
              <w:jc w:val="center"/>
              <w:rPr>
                <w:sz w:val="22"/>
                <w:szCs w:val="22"/>
              </w:rPr>
            </w:pPr>
            <w:r w:rsidRPr="0065412C">
              <w:rPr>
                <w:sz w:val="22"/>
                <w:szCs w:val="22"/>
              </w:rPr>
              <w:t>Кладбище по ул. Карла Маркса</w:t>
            </w:r>
          </w:p>
        </w:tc>
        <w:tc>
          <w:tcPr>
            <w:tcW w:w="3369" w:type="dxa"/>
            <w:vAlign w:val="center"/>
          </w:tcPr>
          <w:p w:rsidR="0065412C" w:rsidRPr="0065412C" w:rsidRDefault="0065412C" w:rsidP="0065412C">
            <w:pPr>
              <w:jc w:val="center"/>
              <w:rPr>
                <w:sz w:val="22"/>
                <w:szCs w:val="22"/>
              </w:rPr>
            </w:pPr>
            <w:r w:rsidRPr="0065412C">
              <w:rPr>
                <w:sz w:val="22"/>
                <w:szCs w:val="22"/>
              </w:rPr>
              <w:t>12,3</w:t>
            </w:r>
          </w:p>
        </w:tc>
        <w:tc>
          <w:tcPr>
            <w:tcW w:w="2346" w:type="dxa"/>
            <w:vAlign w:val="center"/>
          </w:tcPr>
          <w:p w:rsidR="0065412C" w:rsidRPr="0065412C" w:rsidRDefault="0065412C" w:rsidP="0065412C">
            <w:pPr>
              <w:spacing w:line="360" w:lineRule="auto"/>
              <w:jc w:val="center"/>
              <w:rPr>
                <w:sz w:val="22"/>
                <w:szCs w:val="22"/>
              </w:rPr>
            </w:pPr>
            <w:r w:rsidRPr="0065412C">
              <w:rPr>
                <w:sz w:val="22"/>
                <w:szCs w:val="22"/>
              </w:rPr>
              <w:t>да</w:t>
            </w:r>
          </w:p>
        </w:tc>
      </w:tr>
      <w:tr w:rsidR="0065412C" w:rsidRPr="003D4DBE" w:rsidTr="0065412C">
        <w:trPr>
          <w:jc w:val="center"/>
        </w:trPr>
        <w:tc>
          <w:tcPr>
            <w:tcW w:w="3690" w:type="dxa"/>
            <w:vAlign w:val="center"/>
          </w:tcPr>
          <w:p w:rsidR="0065412C" w:rsidRPr="0065412C" w:rsidRDefault="0065412C" w:rsidP="0065412C">
            <w:pPr>
              <w:jc w:val="center"/>
              <w:rPr>
                <w:sz w:val="22"/>
                <w:szCs w:val="22"/>
              </w:rPr>
            </w:pPr>
            <w:r w:rsidRPr="0065412C">
              <w:rPr>
                <w:sz w:val="22"/>
                <w:szCs w:val="22"/>
              </w:rPr>
              <w:t>Кладбище по ул. 2-я Юго-Западная</w:t>
            </w:r>
          </w:p>
        </w:tc>
        <w:tc>
          <w:tcPr>
            <w:tcW w:w="3369" w:type="dxa"/>
            <w:vAlign w:val="center"/>
          </w:tcPr>
          <w:p w:rsidR="0065412C" w:rsidRPr="0065412C" w:rsidRDefault="0065412C" w:rsidP="0065412C">
            <w:pPr>
              <w:jc w:val="center"/>
              <w:rPr>
                <w:sz w:val="22"/>
                <w:szCs w:val="22"/>
              </w:rPr>
            </w:pPr>
            <w:r w:rsidRPr="0065412C">
              <w:rPr>
                <w:sz w:val="22"/>
                <w:szCs w:val="22"/>
              </w:rPr>
              <w:t>7,5</w:t>
            </w:r>
          </w:p>
        </w:tc>
        <w:tc>
          <w:tcPr>
            <w:tcW w:w="2346" w:type="dxa"/>
            <w:vAlign w:val="center"/>
          </w:tcPr>
          <w:p w:rsidR="0065412C" w:rsidRPr="0065412C" w:rsidRDefault="0065412C" w:rsidP="0065412C">
            <w:pPr>
              <w:spacing w:line="360" w:lineRule="auto"/>
              <w:jc w:val="center"/>
              <w:rPr>
                <w:sz w:val="22"/>
                <w:szCs w:val="22"/>
              </w:rPr>
            </w:pPr>
            <w:r w:rsidRPr="0065412C">
              <w:rPr>
                <w:sz w:val="22"/>
                <w:szCs w:val="22"/>
              </w:rPr>
              <w:t>да</w:t>
            </w:r>
          </w:p>
        </w:tc>
      </w:tr>
    </w:tbl>
    <w:p w:rsidR="00A9042C" w:rsidRPr="002E3FF0" w:rsidRDefault="00A9042C" w:rsidP="00871E92">
      <w:pPr>
        <w:snapToGrid w:val="0"/>
        <w:spacing w:line="276" w:lineRule="auto"/>
        <w:jc w:val="both"/>
        <w:rPr>
          <w:sz w:val="26"/>
          <w:szCs w:val="26"/>
        </w:rPr>
      </w:pPr>
      <w:r>
        <w:rPr>
          <w:sz w:val="26"/>
          <w:szCs w:val="26"/>
        </w:rPr>
        <w:t xml:space="preserve">  </w:t>
      </w:r>
      <w:r>
        <w:rPr>
          <w:sz w:val="26"/>
          <w:szCs w:val="26"/>
        </w:rPr>
        <w:tab/>
        <w:t xml:space="preserve">Ритуальные услуги оказывает </w:t>
      </w:r>
      <w:r w:rsidR="0065412C">
        <w:rPr>
          <w:sz w:val="26"/>
          <w:szCs w:val="26"/>
        </w:rPr>
        <w:t>три специализированные организации</w:t>
      </w:r>
      <w:r w:rsidRPr="002E3FF0">
        <w:rPr>
          <w:sz w:val="26"/>
          <w:szCs w:val="26"/>
        </w:rPr>
        <w:t>.</w:t>
      </w:r>
    </w:p>
    <w:p w:rsidR="00A9042C" w:rsidRPr="00EA5005" w:rsidRDefault="00A9042C" w:rsidP="00E3131C">
      <w:pPr>
        <w:snapToGrid w:val="0"/>
        <w:spacing w:line="276" w:lineRule="auto"/>
        <w:ind w:firstLine="567"/>
        <w:jc w:val="both"/>
        <w:rPr>
          <w:i/>
          <w:sz w:val="26"/>
          <w:szCs w:val="26"/>
          <w:u w:val="single"/>
        </w:rPr>
      </w:pPr>
      <w:r w:rsidRPr="00EA5005">
        <w:rPr>
          <w:i/>
          <w:sz w:val="26"/>
          <w:szCs w:val="26"/>
          <w:u w:val="single"/>
        </w:rPr>
        <w:t>Жилищно-</w:t>
      </w:r>
      <w:r w:rsidR="0065412C" w:rsidRPr="00EA5005">
        <w:rPr>
          <w:i/>
          <w:sz w:val="26"/>
          <w:szCs w:val="26"/>
          <w:u w:val="single"/>
        </w:rPr>
        <w:t>коммунальное хозяйство</w:t>
      </w:r>
      <w:r w:rsidRPr="00EA5005">
        <w:rPr>
          <w:i/>
          <w:sz w:val="26"/>
          <w:szCs w:val="26"/>
          <w:u w:val="single"/>
        </w:rPr>
        <w:t xml:space="preserve"> </w:t>
      </w:r>
    </w:p>
    <w:p w:rsidR="00A9042C" w:rsidRDefault="0065412C" w:rsidP="00871E92">
      <w:pPr>
        <w:pStyle w:val="Main0"/>
        <w:spacing w:line="276" w:lineRule="auto"/>
        <w:rPr>
          <w:rFonts w:cs="Times New Roman"/>
          <w:sz w:val="26"/>
          <w:szCs w:val="26"/>
        </w:rPr>
      </w:pPr>
      <w:r>
        <w:rPr>
          <w:rFonts w:cs="Times New Roman"/>
          <w:sz w:val="26"/>
          <w:szCs w:val="26"/>
        </w:rPr>
        <w:t>- </w:t>
      </w:r>
      <w:r w:rsidR="00A9042C">
        <w:rPr>
          <w:rFonts w:cs="Times New Roman"/>
          <w:sz w:val="26"/>
          <w:szCs w:val="26"/>
        </w:rPr>
        <w:t>Вывоз ТБО с территории ГП «Город Козельск» осуществляет ИП Фикс Владимир Владимирович (ИНН 400900081807, ОГРН 310400114500029, 249711 Козельский район, г. Сосенски</w:t>
      </w:r>
      <w:r>
        <w:rPr>
          <w:rFonts w:cs="Times New Roman"/>
          <w:sz w:val="26"/>
          <w:szCs w:val="26"/>
        </w:rPr>
        <w:t>й, ул. Космонавтов, д. 7, кв. 9)</w:t>
      </w:r>
      <w:r w:rsidR="00A9042C">
        <w:rPr>
          <w:rFonts w:cs="Times New Roman"/>
          <w:sz w:val="26"/>
          <w:szCs w:val="26"/>
        </w:rPr>
        <w:t xml:space="preserve"> в соответствии с заключенными договорами. На территории города расположено 78 контейнерных площадок, на которых установлено 213 контейнеров емкостью 0,75м</w:t>
      </w:r>
      <w:r w:rsidR="00A9042C">
        <w:rPr>
          <w:rFonts w:cs="Times New Roman"/>
          <w:sz w:val="26"/>
          <w:szCs w:val="26"/>
          <w:vertAlign w:val="superscript"/>
        </w:rPr>
        <w:t>3</w:t>
      </w:r>
      <w:r w:rsidR="00A9042C">
        <w:rPr>
          <w:rFonts w:cs="Times New Roman"/>
          <w:sz w:val="26"/>
          <w:szCs w:val="26"/>
        </w:rPr>
        <w:t>.</w:t>
      </w:r>
    </w:p>
    <w:p w:rsidR="00A9042C" w:rsidRPr="00642385" w:rsidRDefault="0065412C" w:rsidP="00871E92">
      <w:pPr>
        <w:pStyle w:val="Main0"/>
        <w:spacing w:line="276" w:lineRule="auto"/>
        <w:rPr>
          <w:sz w:val="26"/>
          <w:szCs w:val="26"/>
        </w:rPr>
      </w:pPr>
      <w:r>
        <w:rPr>
          <w:sz w:val="26"/>
          <w:szCs w:val="26"/>
        </w:rPr>
        <w:t xml:space="preserve">- </w:t>
      </w:r>
      <w:r w:rsidR="00A9042C" w:rsidRPr="00642385">
        <w:rPr>
          <w:sz w:val="26"/>
          <w:szCs w:val="26"/>
        </w:rPr>
        <w:t>ООО "Козельский Водоканал", ул</w:t>
      </w:r>
      <w:r w:rsidR="00A9042C">
        <w:rPr>
          <w:sz w:val="26"/>
          <w:szCs w:val="26"/>
        </w:rPr>
        <w:t>.</w:t>
      </w:r>
      <w:r w:rsidR="00A9042C" w:rsidRPr="00642385">
        <w:rPr>
          <w:sz w:val="26"/>
          <w:szCs w:val="26"/>
        </w:rPr>
        <w:t xml:space="preserve"> Чкалова, д 24 А, офис 1</w:t>
      </w:r>
      <w:r w:rsidR="00A9042C">
        <w:rPr>
          <w:sz w:val="26"/>
          <w:szCs w:val="26"/>
        </w:rPr>
        <w:t>.</w:t>
      </w:r>
    </w:p>
    <w:p w:rsidR="00A9042C" w:rsidRPr="00642385" w:rsidRDefault="0065412C" w:rsidP="00871E92">
      <w:pPr>
        <w:pStyle w:val="Main0"/>
        <w:spacing w:line="276" w:lineRule="auto"/>
        <w:rPr>
          <w:sz w:val="26"/>
          <w:szCs w:val="26"/>
        </w:rPr>
      </w:pPr>
      <w:r>
        <w:rPr>
          <w:sz w:val="26"/>
          <w:szCs w:val="26"/>
        </w:rPr>
        <w:t xml:space="preserve">- </w:t>
      </w:r>
      <w:r w:rsidR="00A9042C" w:rsidRPr="00642385">
        <w:rPr>
          <w:sz w:val="26"/>
          <w:szCs w:val="26"/>
        </w:rPr>
        <w:t>ООО "Козельские коммунальные сети", ул. Большая Советская, д 50</w:t>
      </w:r>
      <w:r w:rsidR="00A9042C">
        <w:rPr>
          <w:sz w:val="26"/>
          <w:szCs w:val="26"/>
        </w:rPr>
        <w:t>.</w:t>
      </w:r>
    </w:p>
    <w:p w:rsidR="00A9042C" w:rsidRPr="00EA5005" w:rsidRDefault="00A9042C" w:rsidP="00E3131C">
      <w:pPr>
        <w:pStyle w:val="afd"/>
        <w:shd w:val="clear" w:color="auto" w:fill="FFFFFF"/>
        <w:spacing w:before="0" w:after="0" w:line="276" w:lineRule="auto"/>
        <w:ind w:firstLine="567"/>
        <w:rPr>
          <w:bCs/>
          <w:i/>
          <w:sz w:val="26"/>
          <w:szCs w:val="26"/>
          <w:u w:val="single"/>
        </w:rPr>
      </w:pPr>
      <w:r w:rsidRPr="00EA5005">
        <w:rPr>
          <w:bCs/>
          <w:i/>
          <w:sz w:val="26"/>
          <w:szCs w:val="26"/>
          <w:u w:val="single"/>
        </w:rPr>
        <w:t>Парикмахерские услуг</w:t>
      </w:r>
      <w:r w:rsidR="00966236">
        <w:rPr>
          <w:bCs/>
          <w:i/>
          <w:sz w:val="26"/>
          <w:szCs w:val="26"/>
          <w:u w:val="single"/>
        </w:rPr>
        <w:t>и оказывают частные организации</w:t>
      </w:r>
    </w:p>
    <w:p w:rsidR="00A9042C" w:rsidRPr="00E3131C" w:rsidRDefault="00A9042C" w:rsidP="00E3131C">
      <w:pPr>
        <w:pStyle w:val="Main0"/>
        <w:spacing w:line="276" w:lineRule="auto"/>
        <w:ind w:firstLine="567"/>
        <w:rPr>
          <w:rFonts w:cs="Times New Roman"/>
          <w:sz w:val="26"/>
          <w:szCs w:val="26"/>
        </w:rPr>
      </w:pPr>
      <w:r w:rsidRPr="00E3131C">
        <w:rPr>
          <w:rFonts w:cs="Times New Roman"/>
          <w:sz w:val="26"/>
          <w:szCs w:val="26"/>
        </w:rPr>
        <w:t xml:space="preserve">  - Парикмахерская ИП Костина В.А., ул. Б. Советская, д.54 (2 рабочих места);</w:t>
      </w:r>
    </w:p>
    <w:p w:rsidR="00A9042C" w:rsidRPr="00E3131C" w:rsidRDefault="00A9042C" w:rsidP="00E3131C">
      <w:pPr>
        <w:pStyle w:val="Main0"/>
        <w:spacing w:line="276" w:lineRule="auto"/>
        <w:ind w:firstLine="567"/>
        <w:rPr>
          <w:rFonts w:cs="Times New Roman"/>
          <w:sz w:val="26"/>
          <w:szCs w:val="26"/>
        </w:rPr>
      </w:pPr>
      <w:r w:rsidRPr="00E3131C">
        <w:rPr>
          <w:rFonts w:cs="Times New Roman"/>
          <w:sz w:val="26"/>
          <w:szCs w:val="26"/>
        </w:rPr>
        <w:t xml:space="preserve">  </w:t>
      </w:r>
      <w:r w:rsidR="00E3131C">
        <w:rPr>
          <w:rFonts w:cs="Times New Roman"/>
          <w:sz w:val="26"/>
          <w:szCs w:val="26"/>
        </w:rPr>
        <w:t>-</w:t>
      </w:r>
      <w:r w:rsidR="00E3131C">
        <w:rPr>
          <w:rFonts w:cs="Times New Roman"/>
          <w:sz w:val="26"/>
          <w:szCs w:val="26"/>
          <w:lang w:val="en-US"/>
        </w:rPr>
        <w:t> </w:t>
      </w:r>
      <w:r w:rsidRPr="00E3131C">
        <w:rPr>
          <w:rFonts w:cs="Times New Roman"/>
          <w:sz w:val="26"/>
          <w:szCs w:val="26"/>
        </w:rPr>
        <w:t>Парикмахерская ИП Черкасова О.В., ул. Б. Советская, д.66 (2 рабочих места);</w:t>
      </w:r>
    </w:p>
    <w:p w:rsidR="00A9042C" w:rsidRPr="00E3131C" w:rsidRDefault="00A9042C" w:rsidP="00E3131C">
      <w:pPr>
        <w:pStyle w:val="Main0"/>
        <w:spacing w:line="276" w:lineRule="auto"/>
        <w:ind w:firstLine="567"/>
        <w:rPr>
          <w:rFonts w:cs="Times New Roman"/>
          <w:sz w:val="26"/>
          <w:szCs w:val="26"/>
        </w:rPr>
      </w:pPr>
      <w:r w:rsidRPr="00E3131C">
        <w:rPr>
          <w:rFonts w:cs="Times New Roman"/>
          <w:sz w:val="26"/>
          <w:szCs w:val="26"/>
        </w:rPr>
        <w:t xml:space="preserve">  - Парикмахерская ИП Чурилин А.В., ул. Заводская (2 рабочих места);</w:t>
      </w:r>
    </w:p>
    <w:p w:rsidR="00A9042C" w:rsidRPr="00E3131C" w:rsidRDefault="00A9042C" w:rsidP="00E3131C">
      <w:pPr>
        <w:pStyle w:val="Main0"/>
        <w:spacing w:line="276" w:lineRule="auto"/>
        <w:ind w:firstLine="567"/>
        <w:rPr>
          <w:rFonts w:cs="Times New Roman"/>
          <w:sz w:val="26"/>
          <w:szCs w:val="26"/>
        </w:rPr>
      </w:pPr>
      <w:r w:rsidRPr="00E3131C">
        <w:rPr>
          <w:rFonts w:cs="Times New Roman"/>
          <w:sz w:val="26"/>
          <w:szCs w:val="26"/>
        </w:rPr>
        <w:t xml:space="preserve">  - Парикмахерская «Елена», ул. Юбилейная, д.33 (2 рабочих места);</w:t>
      </w:r>
    </w:p>
    <w:p w:rsidR="00E3131C" w:rsidRPr="00E3131C" w:rsidRDefault="00E3131C" w:rsidP="00E3131C">
      <w:pPr>
        <w:pStyle w:val="Main0"/>
        <w:spacing w:line="276" w:lineRule="auto"/>
        <w:ind w:firstLine="567"/>
        <w:rPr>
          <w:rFonts w:cs="Times New Roman"/>
          <w:sz w:val="26"/>
          <w:szCs w:val="26"/>
        </w:rPr>
      </w:pPr>
      <w:r>
        <w:rPr>
          <w:rFonts w:cs="Times New Roman"/>
          <w:sz w:val="26"/>
          <w:szCs w:val="26"/>
        </w:rPr>
        <w:t xml:space="preserve">  - </w:t>
      </w:r>
      <w:r w:rsidR="00A9042C" w:rsidRPr="00E3131C">
        <w:rPr>
          <w:rFonts w:cs="Times New Roman"/>
          <w:sz w:val="26"/>
          <w:szCs w:val="26"/>
        </w:rPr>
        <w:t>Парикмахерская «Екатерина», ул. Юби</w:t>
      </w:r>
      <w:r w:rsidRPr="00E3131C">
        <w:rPr>
          <w:rFonts w:cs="Times New Roman"/>
          <w:sz w:val="26"/>
          <w:szCs w:val="26"/>
        </w:rPr>
        <w:t xml:space="preserve">лейная, д.33 (2 рабочих места); </w:t>
      </w:r>
    </w:p>
    <w:p w:rsidR="00A9042C" w:rsidRPr="00E3131C" w:rsidRDefault="00A9042C" w:rsidP="00E3131C">
      <w:pPr>
        <w:pStyle w:val="Main0"/>
        <w:spacing w:line="276" w:lineRule="auto"/>
        <w:rPr>
          <w:rFonts w:cs="Times New Roman"/>
          <w:sz w:val="26"/>
          <w:szCs w:val="26"/>
        </w:rPr>
      </w:pPr>
      <w:r w:rsidRPr="00E3131C">
        <w:rPr>
          <w:rFonts w:cs="Times New Roman"/>
          <w:sz w:val="26"/>
          <w:szCs w:val="26"/>
        </w:rPr>
        <w:t>- Салон красоты «Гламур» ИП Погорелов М.А., ул. Чкалова (8 рабочих мест).</w:t>
      </w:r>
    </w:p>
    <w:p w:rsidR="00A9042C" w:rsidRPr="00EA5005" w:rsidRDefault="00966236" w:rsidP="00E3131C">
      <w:pPr>
        <w:snapToGrid w:val="0"/>
        <w:spacing w:line="276" w:lineRule="auto"/>
        <w:ind w:firstLine="567"/>
        <w:rPr>
          <w:i/>
          <w:sz w:val="26"/>
          <w:szCs w:val="26"/>
          <w:u w:val="single"/>
        </w:rPr>
      </w:pPr>
      <w:r>
        <w:rPr>
          <w:i/>
          <w:sz w:val="26"/>
          <w:szCs w:val="26"/>
          <w:u w:val="single"/>
        </w:rPr>
        <w:t>Предприятия по ремонту обуви</w:t>
      </w:r>
    </w:p>
    <w:p w:rsidR="00E3131C" w:rsidRPr="00E3131C" w:rsidRDefault="00E3131C" w:rsidP="00E3131C">
      <w:pPr>
        <w:pStyle w:val="Main0"/>
        <w:spacing w:line="276" w:lineRule="auto"/>
        <w:rPr>
          <w:rFonts w:cs="Times New Roman"/>
          <w:sz w:val="26"/>
          <w:szCs w:val="26"/>
        </w:rPr>
      </w:pPr>
      <w:r w:rsidRPr="00E3131C">
        <w:rPr>
          <w:rFonts w:cs="Times New Roman"/>
          <w:sz w:val="26"/>
          <w:szCs w:val="26"/>
        </w:rPr>
        <w:t xml:space="preserve">- </w:t>
      </w:r>
      <w:r w:rsidR="00A9042C" w:rsidRPr="00E3131C">
        <w:rPr>
          <w:rFonts w:cs="Times New Roman"/>
          <w:sz w:val="26"/>
          <w:szCs w:val="26"/>
        </w:rPr>
        <w:t>«Ремонт обуви» ИП Самедов С.М., ул. Б. Советская, д. 54;</w:t>
      </w:r>
    </w:p>
    <w:p w:rsidR="00A9042C" w:rsidRPr="00E3131C" w:rsidRDefault="00E3131C" w:rsidP="00E3131C">
      <w:pPr>
        <w:pStyle w:val="Main0"/>
        <w:spacing w:line="276" w:lineRule="auto"/>
        <w:rPr>
          <w:rFonts w:cs="Times New Roman"/>
          <w:sz w:val="26"/>
          <w:szCs w:val="26"/>
        </w:rPr>
      </w:pPr>
      <w:r w:rsidRPr="00E3131C">
        <w:rPr>
          <w:rFonts w:cs="Times New Roman"/>
          <w:sz w:val="26"/>
          <w:szCs w:val="26"/>
        </w:rPr>
        <w:t xml:space="preserve">- </w:t>
      </w:r>
      <w:r w:rsidR="00A9042C" w:rsidRPr="00E3131C">
        <w:rPr>
          <w:rFonts w:cs="Times New Roman"/>
          <w:sz w:val="26"/>
          <w:szCs w:val="26"/>
        </w:rPr>
        <w:t>«</w:t>
      </w:r>
      <w:r w:rsidRPr="00E3131C">
        <w:rPr>
          <w:rFonts w:cs="Times New Roman"/>
          <w:sz w:val="26"/>
          <w:szCs w:val="26"/>
        </w:rPr>
        <w:t xml:space="preserve">Ремонт обуви» ИП Ермаков Ю.А., </w:t>
      </w:r>
      <w:r w:rsidR="00A9042C" w:rsidRPr="00E3131C">
        <w:rPr>
          <w:rFonts w:cs="Times New Roman"/>
          <w:sz w:val="26"/>
          <w:szCs w:val="26"/>
        </w:rPr>
        <w:t>ул. Ю</w:t>
      </w:r>
      <w:r w:rsidRPr="00E3131C">
        <w:rPr>
          <w:rFonts w:cs="Times New Roman"/>
          <w:sz w:val="26"/>
          <w:szCs w:val="26"/>
        </w:rPr>
        <w:t>билейная, д. 33.</w:t>
      </w:r>
    </w:p>
    <w:p w:rsidR="00E3131C" w:rsidRDefault="00E3131C" w:rsidP="00871E92">
      <w:pPr>
        <w:snapToGrid w:val="0"/>
        <w:spacing w:line="276" w:lineRule="auto"/>
        <w:rPr>
          <w:sz w:val="26"/>
          <w:szCs w:val="26"/>
        </w:rPr>
      </w:pPr>
    </w:p>
    <w:p w:rsidR="00A9042C" w:rsidRPr="00EA5005" w:rsidRDefault="00A9042C" w:rsidP="00871E92">
      <w:pPr>
        <w:snapToGrid w:val="0"/>
        <w:spacing w:line="276" w:lineRule="auto"/>
        <w:rPr>
          <w:i/>
          <w:sz w:val="26"/>
          <w:szCs w:val="26"/>
          <w:u w:val="single"/>
        </w:rPr>
      </w:pPr>
      <w:r>
        <w:rPr>
          <w:sz w:val="26"/>
          <w:szCs w:val="26"/>
        </w:rPr>
        <w:lastRenderedPageBreak/>
        <w:tab/>
      </w:r>
      <w:r w:rsidR="00966236">
        <w:rPr>
          <w:i/>
          <w:sz w:val="26"/>
          <w:szCs w:val="26"/>
          <w:u w:val="single"/>
        </w:rPr>
        <w:t>Предприятия по ремонту мебели</w:t>
      </w:r>
    </w:p>
    <w:p w:rsidR="00A9042C" w:rsidRPr="00B6373D" w:rsidRDefault="00B6373D" w:rsidP="00B6373D">
      <w:pPr>
        <w:pStyle w:val="Main0"/>
        <w:spacing w:line="276" w:lineRule="auto"/>
        <w:rPr>
          <w:rFonts w:cs="Times New Roman"/>
          <w:sz w:val="26"/>
          <w:szCs w:val="26"/>
        </w:rPr>
      </w:pPr>
      <w:r>
        <w:rPr>
          <w:sz w:val="26"/>
          <w:szCs w:val="26"/>
        </w:rPr>
        <w:t xml:space="preserve">- </w:t>
      </w:r>
      <w:r w:rsidR="00A9042C" w:rsidRPr="00642385">
        <w:rPr>
          <w:sz w:val="26"/>
          <w:szCs w:val="26"/>
        </w:rPr>
        <w:t>«</w:t>
      </w:r>
      <w:r w:rsidR="00A9042C" w:rsidRPr="00B6373D">
        <w:rPr>
          <w:rFonts w:cs="Times New Roman"/>
          <w:sz w:val="26"/>
          <w:szCs w:val="26"/>
        </w:rPr>
        <w:t xml:space="preserve">Ремонт мебели» ИП </w:t>
      </w:r>
      <w:r>
        <w:rPr>
          <w:rFonts w:cs="Times New Roman"/>
          <w:sz w:val="26"/>
          <w:szCs w:val="26"/>
        </w:rPr>
        <w:t>Гуржий В.Ю., ул. Куйбышева, д.5</w:t>
      </w:r>
      <w:r w:rsidRPr="00E3131C">
        <w:rPr>
          <w:rFonts w:cs="Times New Roman"/>
          <w:sz w:val="26"/>
          <w:szCs w:val="26"/>
        </w:rPr>
        <w:t>;</w:t>
      </w:r>
    </w:p>
    <w:p w:rsidR="00A9042C" w:rsidRPr="00B6373D" w:rsidRDefault="00B6373D" w:rsidP="00B6373D">
      <w:pPr>
        <w:pStyle w:val="Main0"/>
        <w:spacing w:line="276" w:lineRule="auto"/>
        <w:rPr>
          <w:rFonts w:cs="Times New Roman"/>
          <w:sz w:val="26"/>
          <w:szCs w:val="26"/>
        </w:rPr>
      </w:pPr>
      <w:r>
        <w:rPr>
          <w:rFonts w:cs="Times New Roman"/>
          <w:sz w:val="26"/>
          <w:szCs w:val="26"/>
        </w:rPr>
        <w:t xml:space="preserve">- </w:t>
      </w:r>
      <w:r w:rsidR="00A9042C" w:rsidRPr="00B6373D">
        <w:rPr>
          <w:rFonts w:cs="Times New Roman"/>
          <w:sz w:val="26"/>
          <w:szCs w:val="26"/>
        </w:rPr>
        <w:t>ООО «Бытсервис» ИП Исакова Л.И., ул. Чкалова, д.24а.</w:t>
      </w:r>
    </w:p>
    <w:p w:rsidR="00A9042C" w:rsidRPr="00EA5005" w:rsidRDefault="00A9042C" w:rsidP="00A9042C">
      <w:pPr>
        <w:snapToGrid w:val="0"/>
        <w:rPr>
          <w:i/>
          <w:sz w:val="26"/>
          <w:szCs w:val="26"/>
          <w:u w:val="single"/>
        </w:rPr>
      </w:pPr>
      <w:r>
        <w:tab/>
      </w:r>
      <w:r w:rsidRPr="00EA5005">
        <w:rPr>
          <w:i/>
          <w:sz w:val="26"/>
          <w:szCs w:val="26"/>
          <w:u w:val="single"/>
        </w:rPr>
        <w:t>Гостиницы города</w:t>
      </w:r>
    </w:p>
    <w:p w:rsidR="00A9042C" w:rsidRPr="00085A1E" w:rsidRDefault="00E604FD" w:rsidP="00085A1E">
      <w:pPr>
        <w:spacing w:line="276" w:lineRule="auto"/>
        <w:jc w:val="right"/>
        <w:rPr>
          <w:i/>
        </w:rPr>
      </w:pPr>
      <w:r w:rsidRPr="00085A1E">
        <w:rPr>
          <w:i/>
        </w:rPr>
        <w:t xml:space="preserve">Таблица </w:t>
      </w:r>
      <w:r w:rsidR="00E015B5">
        <w:rPr>
          <w:i/>
        </w:rPr>
        <w:t>26</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9"/>
        <w:gridCol w:w="4253"/>
      </w:tblGrid>
      <w:tr w:rsidR="00B6373D" w:rsidRPr="00EA5005" w:rsidTr="00B6373D">
        <w:trPr>
          <w:trHeight w:val="582"/>
        </w:trPr>
        <w:tc>
          <w:tcPr>
            <w:tcW w:w="675" w:type="dxa"/>
            <w:vAlign w:val="center"/>
          </w:tcPr>
          <w:p w:rsidR="00B6373D" w:rsidRDefault="00B6373D" w:rsidP="00E3131C">
            <w:pPr>
              <w:spacing w:line="192" w:lineRule="auto"/>
              <w:jc w:val="center"/>
              <w:rPr>
                <w:b/>
              </w:rPr>
            </w:pPr>
            <w:r>
              <w:rPr>
                <w:b/>
              </w:rPr>
              <w:t>№</w:t>
            </w:r>
          </w:p>
          <w:p w:rsidR="00B6373D" w:rsidRPr="00E3131C" w:rsidRDefault="00B6373D" w:rsidP="00E3131C">
            <w:pPr>
              <w:spacing w:line="192" w:lineRule="auto"/>
              <w:jc w:val="center"/>
              <w:rPr>
                <w:b/>
              </w:rPr>
            </w:pPr>
            <w:r>
              <w:rPr>
                <w:b/>
              </w:rPr>
              <w:t>п/п</w:t>
            </w:r>
          </w:p>
        </w:tc>
        <w:tc>
          <w:tcPr>
            <w:tcW w:w="5279" w:type="dxa"/>
            <w:vAlign w:val="center"/>
          </w:tcPr>
          <w:p w:rsidR="00B6373D" w:rsidRPr="00E3131C" w:rsidRDefault="00B6373D" w:rsidP="00E3131C">
            <w:pPr>
              <w:spacing w:line="192" w:lineRule="auto"/>
              <w:jc w:val="center"/>
              <w:rPr>
                <w:b/>
              </w:rPr>
            </w:pPr>
            <w:r w:rsidRPr="00E3131C">
              <w:rPr>
                <w:b/>
              </w:rPr>
              <w:t>Наименование</w:t>
            </w:r>
          </w:p>
        </w:tc>
        <w:tc>
          <w:tcPr>
            <w:tcW w:w="4253" w:type="dxa"/>
            <w:vAlign w:val="center"/>
          </w:tcPr>
          <w:p w:rsidR="00B6373D" w:rsidRPr="00E3131C" w:rsidRDefault="00B6373D" w:rsidP="00E3131C">
            <w:pPr>
              <w:spacing w:line="192" w:lineRule="auto"/>
              <w:jc w:val="center"/>
              <w:rPr>
                <w:b/>
              </w:rPr>
            </w:pPr>
            <w:r w:rsidRPr="00E3131C">
              <w:rPr>
                <w:b/>
              </w:rPr>
              <w:t>Адрес</w:t>
            </w:r>
          </w:p>
        </w:tc>
      </w:tr>
      <w:tr w:rsidR="00B6373D" w:rsidRPr="00083AA3" w:rsidTr="00B6373D">
        <w:trPr>
          <w:trHeight w:val="255"/>
        </w:trPr>
        <w:tc>
          <w:tcPr>
            <w:tcW w:w="675" w:type="dxa"/>
          </w:tcPr>
          <w:p w:rsidR="00B6373D" w:rsidRPr="00B6373D" w:rsidRDefault="00B6373D" w:rsidP="00B6373D">
            <w:pPr>
              <w:jc w:val="center"/>
              <w:rPr>
                <w:sz w:val="22"/>
                <w:szCs w:val="22"/>
              </w:rPr>
            </w:pPr>
            <w:r w:rsidRPr="00B6373D">
              <w:rPr>
                <w:sz w:val="22"/>
                <w:szCs w:val="22"/>
              </w:rPr>
              <w:t>1</w:t>
            </w:r>
          </w:p>
        </w:tc>
        <w:tc>
          <w:tcPr>
            <w:tcW w:w="5279" w:type="dxa"/>
          </w:tcPr>
          <w:p w:rsidR="00B6373D" w:rsidRPr="00B6373D" w:rsidRDefault="00B6373D" w:rsidP="00B6373D">
            <w:pPr>
              <w:jc w:val="center"/>
              <w:rPr>
                <w:sz w:val="22"/>
                <w:szCs w:val="22"/>
              </w:rPr>
            </w:pPr>
            <w:r w:rsidRPr="00B6373D">
              <w:rPr>
                <w:sz w:val="22"/>
                <w:szCs w:val="22"/>
              </w:rPr>
              <w:t>Гостинично-ресторанный комплекс «Карс»</w:t>
            </w:r>
          </w:p>
        </w:tc>
        <w:tc>
          <w:tcPr>
            <w:tcW w:w="4253" w:type="dxa"/>
          </w:tcPr>
          <w:p w:rsidR="00B6373D" w:rsidRPr="00B6373D" w:rsidRDefault="00B6373D" w:rsidP="00B6373D">
            <w:pPr>
              <w:jc w:val="center"/>
              <w:rPr>
                <w:sz w:val="22"/>
                <w:szCs w:val="22"/>
              </w:rPr>
            </w:pPr>
            <w:r w:rsidRPr="00B6373D">
              <w:rPr>
                <w:sz w:val="22"/>
                <w:szCs w:val="22"/>
              </w:rPr>
              <w:t>г. Козельск, ул. Колхозная, д. 19а</w:t>
            </w:r>
          </w:p>
        </w:tc>
      </w:tr>
      <w:tr w:rsidR="00B6373D" w:rsidRPr="00083AA3" w:rsidTr="00B6373D">
        <w:trPr>
          <w:trHeight w:val="255"/>
        </w:trPr>
        <w:tc>
          <w:tcPr>
            <w:tcW w:w="675" w:type="dxa"/>
          </w:tcPr>
          <w:p w:rsidR="00B6373D" w:rsidRPr="00B6373D" w:rsidRDefault="00B6373D" w:rsidP="00B6373D">
            <w:pPr>
              <w:jc w:val="center"/>
              <w:rPr>
                <w:sz w:val="22"/>
                <w:szCs w:val="22"/>
              </w:rPr>
            </w:pPr>
            <w:r w:rsidRPr="00B6373D">
              <w:rPr>
                <w:sz w:val="22"/>
                <w:szCs w:val="22"/>
              </w:rPr>
              <w:t>2</w:t>
            </w:r>
          </w:p>
        </w:tc>
        <w:tc>
          <w:tcPr>
            <w:tcW w:w="5279" w:type="dxa"/>
          </w:tcPr>
          <w:p w:rsidR="00B6373D" w:rsidRPr="00B6373D" w:rsidRDefault="00B6373D" w:rsidP="00B6373D">
            <w:pPr>
              <w:jc w:val="center"/>
              <w:rPr>
                <w:sz w:val="22"/>
                <w:szCs w:val="22"/>
              </w:rPr>
            </w:pPr>
            <w:r w:rsidRPr="00B6373D">
              <w:rPr>
                <w:sz w:val="22"/>
                <w:szCs w:val="22"/>
              </w:rPr>
              <w:t>Гостиница «Паломник»</w:t>
            </w:r>
          </w:p>
        </w:tc>
        <w:tc>
          <w:tcPr>
            <w:tcW w:w="4253" w:type="dxa"/>
          </w:tcPr>
          <w:p w:rsidR="00B6373D" w:rsidRPr="00B6373D" w:rsidRDefault="00B6373D" w:rsidP="00B6373D">
            <w:pPr>
              <w:jc w:val="center"/>
              <w:rPr>
                <w:sz w:val="22"/>
                <w:szCs w:val="22"/>
              </w:rPr>
            </w:pPr>
            <w:r w:rsidRPr="00B6373D">
              <w:rPr>
                <w:sz w:val="22"/>
                <w:szCs w:val="22"/>
              </w:rPr>
              <w:t>г. Козельск, ул. Западная, д. 10.</w:t>
            </w:r>
          </w:p>
        </w:tc>
      </w:tr>
      <w:tr w:rsidR="00B6373D" w:rsidRPr="00083AA3" w:rsidTr="00B6373D">
        <w:trPr>
          <w:trHeight w:val="255"/>
        </w:trPr>
        <w:tc>
          <w:tcPr>
            <w:tcW w:w="675" w:type="dxa"/>
          </w:tcPr>
          <w:p w:rsidR="00B6373D" w:rsidRPr="00B6373D" w:rsidRDefault="00B6373D" w:rsidP="00B6373D">
            <w:pPr>
              <w:jc w:val="center"/>
              <w:rPr>
                <w:sz w:val="22"/>
                <w:szCs w:val="22"/>
              </w:rPr>
            </w:pPr>
            <w:r w:rsidRPr="00B6373D">
              <w:rPr>
                <w:sz w:val="22"/>
                <w:szCs w:val="22"/>
              </w:rPr>
              <w:t>3</w:t>
            </w:r>
          </w:p>
        </w:tc>
        <w:tc>
          <w:tcPr>
            <w:tcW w:w="5279" w:type="dxa"/>
          </w:tcPr>
          <w:p w:rsidR="00B6373D" w:rsidRPr="00B6373D" w:rsidRDefault="00B6373D" w:rsidP="00B6373D">
            <w:pPr>
              <w:jc w:val="center"/>
              <w:rPr>
                <w:sz w:val="22"/>
                <w:szCs w:val="22"/>
              </w:rPr>
            </w:pPr>
            <w:r w:rsidRPr="00B6373D">
              <w:rPr>
                <w:sz w:val="22"/>
                <w:szCs w:val="22"/>
              </w:rPr>
              <w:t>Дом для гостей Оптины</w:t>
            </w:r>
          </w:p>
        </w:tc>
        <w:tc>
          <w:tcPr>
            <w:tcW w:w="4253" w:type="dxa"/>
          </w:tcPr>
          <w:p w:rsidR="00B6373D" w:rsidRPr="00B6373D" w:rsidRDefault="00B6373D" w:rsidP="00B6373D">
            <w:pPr>
              <w:jc w:val="center"/>
              <w:rPr>
                <w:sz w:val="22"/>
                <w:szCs w:val="22"/>
              </w:rPr>
            </w:pPr>
            <w:r w:rsidRPr="00B6373D">
              <w:rPr>
                <w:sz w:val="22"/>
                <w:szCs w:val="22"/>
              </w:rPr>
              <w:t>г. Козельск, ул. Чехова, д. 1</w:t>
            </w:r>
          </w:p>
        </w:tc>
      </w:tr>
      <w:tr w:rsidR="00B6373D" w:rsidRPr="00083AA3" w:rsidTr="00B6373D">
        <w:trPr>
          <w:trHeight w:val="255"/>
        </w:trPr>
        <w:tc>
          <w:tcPr>
            <w:tcW w:w="675" w:type="dxa"/>
          </w:tcPr>
          <w:p w:rsidR="00B6373D" w:rsidRPr="00B6373D" w:rsidRDefault="00B6373D" w:rsidP="00B6373D">
            <w:pPr>
              <w:jc w:val="center"/>
              <w:rPr>
                <w:sz w:val="22"/>
                <w:szCs w:val="22"/>
              </w:rPr>
            </w:pPr>
            <w:r w:rsidRPr="00B6373D">
              <w:rPr>
                <w:sz w:val="22"/>
                <w:szCs w:val="22"/>
              </w:rPr>
              <w:t>4</w:t>
            </w:r>
          </w:p>
        </w:tc>
        <w:tc>
          <w:tcPr>
            <w:tcW w:w="5279" w:type="dxa"/>
          </w:tcPr>
          <w:p w:rsidR="00B6373D" w:rsidRPr="00B6373D" w:rsidRDefault="00B6373D" w:rsidP="00B6373D">
            <w:pPr>
              <w:jc w:val="center"/>
              <w:rPr>
                <w:sz w:val="22"/>
                <w:szCs w:val="22"/>
              </w:rPr>
            </w:pPr>
            <w:r w:rsidRPr="00B6373D">
              <w:rPr>
                <w:sz w:val="22"/>
                <w:szCs w:val="22"/>
              </w:rPr>
              <w:t>Гостевой Дом Козельск</w:t>
            </w:r>
          </w:p>
        </w:tc>
        <w:tc>
          <w:tcPr>
            <w:tcW w:w="4253" w:type="dxa"/>
          </w:tcPr>
          <w:p w:rsidR="00B6373D" w:rsidRPr="00B6373D" w:rsidRDefault="00B6373D" w:rsidP="00B6373D">
            <w:pPr>
              <w:jc w:val="center"/>
              <w:rPr>
                <w:sz w:val="22"/>
                <w:szCs w:val="22"/>
              </w:rPr>
            </w:pPr>
            <w:r w:rsidRPr="00B6373D">
              <w:rPr>
                <w:sz w:val="22"/>
                <w:szCs w:val="22"/>
              </w:rPr>
              <w:t>г. Козельск, ул. Чкалова, д. 90</w:t>
            </w:r>
          </w:p>
        </w:tc>
      </w:tr>
      <w:tr w:rsidR="00B6373D" w:rsidRPr="00083AA3" w:rsidTr="00B6373D">
        <w:trPr>
          <w:trHeight w:val="255"/>
        </w:trPr>
        <w:tc>
          <w:tcPr>
            <w:tcW w:w="675" w:type="dxa"/>
          </w:tcPr>
          <w:p w:rsidR="00B6373D" w:rsidRPr="00B6373D" w:rsidRDefault="00B6373D" w:rsidP="00B6373D">
            <w:pPr>
              <w:jc w:val="center"/>
              <w:rPr>
                <w:sz w:val="22"/>
                <w:szCs w:val="22"/>
              </w:rPr>
            </w:pPr>
            <w:r w:rsidRPr="00B6373D">
              <w:rPr>
                <w:sz w:val="22"/>
                <w:szCs w:val="22"/>
              </w:rPr>
              <w:t>5</w:t>
            </w:r>
          </w:p>
        </w:tc>
        <w:tc>
          <w:tcPr>
            <w:tcW w:w="5279" w:type="dxa"/>
          </w:tcPr>
          <w:p w:rsidR="00B6373D" w:rsidRPr="00B6373D" w:rsidRDefault="00B6373D" w:rsidP="00B6373D">
            <w:pPr>
              <w:jc w:val="center"/>
              <w:rPr>
                <w:sz w:val="22"/>
                <w:szCs w:val="22"/>
              </w:rPr>
            </w:pPr>
            <w:r w:rsidRPr="00B6373D">
              <w:rPr>
                <w:sz w:val="22"/>
                <w:szCs w:val="22"/>
              </w:rPr>
              <w:t>Гостиница Юбилейная</w:t>
            </w:r>
          </w:p>
        </w:tc>
        <w:tc>
          <w:tcPr>
            <w:tcW w:w="4253" w:type="dxa"/>
          </w:tcPr>
          <w:p w:rsidR="00B6373D" w:rsidRPr="00B6373D" w:rsidRDefault="00B6373D" w:rsidP="00B6373D">
            <w:pPr>
              <w:jc w:val="center"/>
              <w:rPr>
                <w:sz w:val="22"/>
                <w:szCs w:val="22"/>
              </w:rPr>
            </w:pPr>
            <w:r w:rsidRPr="00B6373D">
              <w:rPr>
                <w:sz w:val="22"/>
                <w:szCs w:val="22"/>
              </w:rPr>
              <w:t>г. Козельск, военный городок</w:t>
            </w:r>
          </w:p>
        </w:tc>
      </w:tr>
      <w:tr w:rsidR="00B6373D" w:rsidRPr="00083AA3" w:rsidTr="00B6373D">
        <w:trPr>
          <w:trHeight w:val="255"/>
        </w:trPr>
        <w:tc>
          <w:tcPr>
            <w:tcW w:w="675" w:type="dxa"/>
          </w:tcPr>
          <w:p w:rsidR="00B6373D" w:rsidRPr="00B6373D" w:rsidRDefault="00B6373D" w:rsidP="00B6373D">
            <w:pPr>
              <w:jc w:val="center"/>
              <w:rPr>
                <w:sz w:val="22"/>
                <w:szCs w:val="22"/>
              </w:rPr>
            </w:pPr>
            <w:r w:rsidRPr="00B6373D">
              <w:rPr>
                <w:sz w:val="22"/>
                <w:szCs w:val="22"/>
              </w:rPr>
              <w:t>6</w:t>
            </w:r>
          </w:p>
        </w:tc>
        <w:tc>
          <w:tcPr>
            <w:tcW w:w="5279" w:type="dxa"/>
          </w:tcPr>
          <w:p w:rsidR="00B6373D" w:rsidRPr="00B6373D" w:rsidRDefault="00B6373D" w:rsidP="00B6373D">
            <w:pPr>
              <w:jc w:val="center"/>
              <w:rPr>
                <w:sz w:val="22"/>
                <w:szCs w:val="22"/>
              </w:rPr>
            </w:pPr>
            <w:r w:rsidRPr="00B6373D">
              <w:rPr>
                <w:sz w:val="22"/>
                <w:szCs w:val="22"/>
              </w:rPr>
              <w:t>Гостиница Снегирь</w:t>
            </w:r>
          </w:p>
        </w:tc>
        <w:tc>
          <w:tcPr>
            <w:tcW w:w="4253" w:type="dxa"/>
          </w:tcPr>
          <w:p w:rsidR="00B6373D" w:rsidRPr="00B6373D" w:rsidRDefault="00B6373D" w:rsidP="00B6373D">
            <w:pPr>
              <w:jc w:val="center"/>
              <w:rPr>
                <w:sz w:val="22"/>
                <w:szCs w:val="22"/>
              </w:rPr>
            </w:pPr>
            <w:r w:rsidRPr="00B6373D">
              <w:rPr>
                <w:sz w:val="22"/>
                <w:szCs w:val="22"/>
              </w:rPr>
              <w:t>г. Козельск, ул. Сенина, д. 1А</w:t>
            </w:r>
          </w:p>
        </w:tc>
      </w:tr>
      <w:tr w:rsidR="00B6373D" w:rsidRPr="00083AA3" w:rsidTr="00B6373D">
        <w:trPr>
          <w:trHeight w:val="255"/>
        </w:trPr>
        <w:tc>
          <w:tcPr>
            <w:tcW w:w="675" w:type="dxa"/>
          </w:tcPr>
          <w:p w:rsidR="00B6373D" w:rsidRPr="00B6373D" w:rsidRDefault="00B6373D" w:rsidP="00B6373D">
            <w:pPr>
              <w:jc w:val="center"/>
              <w:rPr>
                <w:sz w:val="22"/>
                <w:szCs w:val="22"/>
              </w:rPr>
            </w:pPr>
            <w:r w:rsidRPr="00B6373D">
              <w:rPr>
                <w:sz w:val="22"/>
                <w:szCs w:val="22"/>
              </w:rPr>
              <w:t>7</w:t>
            </w:r>
          </w:p>
        </w:tc>
        <w:tc>
          <w:tcPr>
            <w:tcW w:w="5279" w:type="dxa"/>
          </w:tcPr>
          <w:p w:rsidR="00B6373D" w:rsidRPr="00B6373D" w:rsidRDefault="00B6373D" w:rsidP="00B6373D">
            <w:pPr>
              <w:jc w:val="center"/>
              <w:rPr>
                <w:sz w:val="22"/>
                <w:szCs w:val="22"/>
              </w:rPr>
            </w:pPr>
            <w:r w:rsidRPr="00B6373D">
              <w:rPr>
                <w:sz w:val="22"/>
                <w:szCs w:val="22"/>
              </w:rPr>
              <w:t>Паломническая гостиница Вознесенского монастыря</w:t>
            </w:r>
          </w:p>
        </w:tc>
        <w:tc>
          <w:tcPr>
            <w:tcW w:w="4253" w:type="dxa"/>
          </w:tcPr>
          <w:p w:rsidR="00B6373D" w:rsidRPr="00B6373D" w:rsidRDefault="00B6373D" w:rsidP="00B6373D">
            <w:pPr>
              <w:jc w:val="center"/>
              <w:rPr>
                <w:sz w:val="22"/>
                <w:szCs w:val="22"/>
              </w:rPr>
            </w:pPr>
            <w:r w:rsidRPr="00B6373D">
              <w:rPr>
                <w:sz w:val="22"/>
                <w:szCs w:val="22"/>
              </w:rPr>
              <w:t>г.  Козельск, ул. Земляной вал, 4</w:t>
            </w:r>
          </w:p>
        </w:tc>
      </w:tr>
      <w:tr w:rsidR="00B6373D" w:rsidRPr="00083AA3" w:rsidTr="00B6373D">
        <w:trPr>
          <w:trHeight w:val="255"/>
        </w:trPr>
        <w:tc>
          <w:tcPr>
            <w:tcW w:w="675" w:type="dxa"/>
          </w:tcPr>
          <w:p w:rsidR="00B6373D" w:rsidRPr="00B6373D" w:rsidRDefault="00B6373D" w:rsidP="00B6373D">
            <w:pPr>
              <w:jc w:val="center"/>
              <w:rPr>
                <w:sz w:val="22"/>
                <w:szCs w:val="22"/>
              </w:rPr>
            </w:pPr>
            <w:r w:rsidRPr="00B6373D">
              <w:rPr>
                <w:sz w:val="22"/>
                <w:szCs w:val="22"/>
              </w:rPr>
              <w:t>8</w:t>
            </w:r>
          </w:p>
        </w:tc>
        <w:tc>
          <w:tcPr>
            <w:tcW w:w="5279" w:type="dxa"/>
          </w:tcPr>
          <w:p w:rsidR="00B6373D" w:rsidRPr="00B6373D" w:rsidRDefault="00B6373D" w:rsidP="00B6373D">
            <w:pPr>
              <w:jc w:val="center"/>
              <w:rPr>
                <w:sz w:val="22"/>
                <w:szCs w:val="22"/>
              </w:rPr>
            </w:pPr>
            <w:r w:rsidRPr="00B6373D">
              <w:rPr>
                <w:sz w:val="22"/>
                <w:szCs w:val="22"/>
              </w:rPr>
              <w:t>Гостиница Ковчег</w:t>
            </w:r>
          </w:p>
        </w:tc>
        <w:tc>
          <w:tcPr>
            <w:tcW w:w="4253" w:type="dxa"/>
          </w:tcPr>
          <w:p w:rsidR="00B6373D" w:rsidRPr="00B6373D" w:rsidRDefault="00B6373D" w:rsidP="00B6373D">
            <w:pPr>
              <w:jc w:val="center"/>
              <w:rPr>
                <w:sz w:val="22"/>
                <w:szCs w:val="22"/>
              </w:rPr>
            </w:pPr>
            <w:r w:rsidRPr="00B6373D">
              <w:rPr>
                <w:sz w:val="22"/>
                <w:szCs w:val="22"/>
              </w:rPr>
              <w:t>г. Козельск, ул. Старая Казачья, д. 29</w:t>
            </w:r>
          </w:p>
        </w:tc>
      </w:tr>
      <w:tr w:rsidR="00B6373D" w:rsidRPr="00083AA3" w:rsidTr="00B6373D">
        <w:trPr>
          <w:trHeight w:val="255"/>
        </w:trPr>
        <w:tc>
          <w:tcPr>
            <w:tcW w:w="675" w:type="dxa"/>
          </w:tcPr>
          <w:p w:rsidR="00B6373D" w:rsidRPr="00B6373D" w:rsidRDefault="00B6373D" w:rsidP="00B6373D">
            <w:pPr>
              <w:jc w:val="center"/>
              <w:rPr>
                <w:sz w:val="22"/>
                <w:szCs w:val="22"/>
              </w:rPr>
            </w:pPr>
            <w:r w:rsidRPr="00B6373D">
              <w:rPr>
                <w:sz w:val="22"/>
                <w:szCs w:val="22"/>
              </w:rPr>
              <w:t>9</w:t>
            </w:r>
          </w:p>
        </w:tc>
        <w:tc>
          <w:tcPr>
            <w:tcW w:w="5279" w:type="dxa"/>
          </w:tcPr>
          <w:p w:rsidR="00B6373D" w:rsidRPr="00B6373D" w:rsidRDefault="00B6373D" w:rsidP="00B6373D">
            <w:pPr>
              <w:jc w:val="center"/>
              <w:rPr>
                <w:sz w:val="22"/>
                <w:szCs w:val="22"/>
              </w:rPr>
            </w:pPr>
            <w:r w:rsidRPr="00B6373D">
              <w:rPr>
                <w:sz w:val="22"/>
                <w:szCs w:val="22"/>
              </w:rPr>
              <w:t>Гостиница Светлана</w:t>
            </w:r>
          </w:p>
        </w:tc>
        <w:tc>
          <w:tcPr>
            <w:tcW w:w="4253" w:type="dxa"/>
          </w:tcPr>
          <w:p w:rsidR="00B6373D" w:rsidRPr="00B6373D" w:rsidRDefault="00B6373D" w:rsidP="00B6373D">
            <w:pPr>
              <w:jc w:val="center"/>
              <w:rPr>
                <w:sz w:val="22"/>
                <w:szCs w:val="22"/>
              </w:rPr>
            </w:pPr>
            <w:r w:rsidRPr="00B6373D">
              <w:rPr>
                <w:sz w:val="22"/>
                <w:szCs w:val="22"/>
              </w:rPr>
              <w:t xml:space="preserve">г. </w:t>
            </w:r>
            <w:r>
              <w:rPr>
                <w:sz w:val="22"/>
                <w:szCs w:val="22"/>
              </w:rPr>
              <w:t xml:space="preserve">Козельск, ул. </w:t>
            </w:r>
            <w:r w:rsidRPr="00B6373D">
              <w:rPr>
                <w:sz w:val="22"/>
                <w:szCs w:val="22"/>
              </w:rPr>
              <w:t>Веденеева, д</w:t>
            </w:r>
            <w:r>
              <w:rPr>
                <w:sz w:val="22"/>
                <w:szCs w:val="22"/>
              </w:rPr>
              <w:t>.</w:t>
            </w:r>
            <w:r w:rsidRPr="00B6373D">
              <w:rPr>
                <w:sz w:val="22"/>
                <w:szCs w:val="22"/>
              </w:rPr>
              <w:t xml:space="preserve"> 116</w:t>
            </w:r>
          </w:p>
        </w:tc>
      </w:tr>
      <w:tr w:rsidR="00B6373D" w:rsidRPr="00083AA3" w:rsidTr="00B6373D">
        <w:trPr>
          <w:trHeight w:val="255"/>
        </w:trPr>
        <w:tc>
          <w:tcPr>
            <w:tcW w:w="675" w:type="dxa"/>
          </w:tcPr>
          <w:p w:rsidR="00B6373D" w:rsidRPr="00B6373D" w:rsidRDefault="00B6373D" w:rsidP="00B6373D">
            <w:pPr>
              <w:jc w:val="center"/>
              <w:rPr>
                <w:sz w:val="22"/>
                <w:szCs w:val="22"/>
              </w:rPr>
            </w:pPr>
            <w:r w:rsidRPr="00B6373D">
              <w:rPr>
                <w:sz w:val="22"/>
                <w:szCs w:val="22"/>
              </w:rPr>
              <w:t>10</w:t>
            </w:r>
          </w:p>
        </w:tc>
        <w:tc>
          <w:tcPr>
            <w:tcW w:w="5279" w:type="dxa"/>
          </w:tcPr>
          <w:p w:rsidR="00B6373D" w:rsidRPr="00B6373D" w:rsidRDefault="00B6373D" w:rsidP="00B6373D">
            <w:pPr>
              <w:jc w:val="center"/>
              <w:rPr>
                <w:sz w:val="22"/>
                <w:szCs w:val="22"/>
              </w:rPr>
            </w:pPr>
            <w:r w:rsidRPr="00B6373D">
              <w:rPr>
                <w:sz w:val="22"/>
                <w:szCs w:val="22"/>
              </w:rPr>
              <w:t>Гостиница Оптинец</w:t>
            </w:r>
          </w:p>
        </w:tc>
        <w:tc>
          <w:tcPr>
            <w:tcW w:w="4253" w:type="dxa"/>
          </w:tcPr>
          <w:p w:rsidR="00B6373D" w:rsidRPr="00B6373D" w:rsidRDefault="00B6373D" w:rsidP="00B6373D">
            <w:pPr>
              <w:jc w:val="center"/>
              <w:rPr>
                <w:sz w:val="22"/>
                <w:szCs w:val="22"/>
              </w:rPr>
            </w:pPr>
            <w:r w:rsidRPr="00B6373D">
              <w:rPr>
                <w:sz w:val="22"/>
                <w:szCs w:val="22"/>
              </w:rPr>
              <w:t xml:space="preserve">г. </w:t>
            </w:r>
            <w:r>
              <w:rPr>
                <w:sz w:val="22"/>
                <w:szCs w:val="22"/>
              </w:rPr>
              <w:t>Козельск, ул. Б. Советская</w:t>
            </w:r>
            <w:r w:rsidRPr="00B6373D">
              <w:rPr>
                <w:sz w:val="22"/>
                <w:szCs w:val="22"/>
              </w:rPr>
              <w:t>, д. 89</w:t>
            </w:r>
          </w:p>
        </w:tc>
      </w:tr>
      <w:tr w:rsidR="00B6373D" w:rsidRPr="00083AA3" w:rsidTr="00B6373D">
        <w:trPr>
          <w:trHeight w:val="255"/>
        </w:trPr>
        <w:tc>
          <w:tcPr>
            <w:tcW w:w="675" w:type="dxa"/>
          </w:tcPr>
          <w:p w:rsidR="00B6373D" w:rsidRPr="00B6373D" w:rsidRDefault="00B6373D" w:rsidP="00B6373D">
            <w:pPr>
              <w:jc w:val="center"/>
              <w:rPr>
                <w:sz w:val="22"/>
                <w:szCs w:val="22"/>
              </w:rPr>
            </w:pPr>
            <w:r w:rsidRPr="00B6373D">
              <w:rPr>
                <w:sz w:val="22"/>
                <w:szCs w:val="22"/>
              </w:rPr>
              <w:t>11</w:t>
            </w:r>
          </w:p>
        </w:tc>
        <w:tc>
          <w:tcPr>
            <w:tcW w:w="5279" w:type="dxa"/>
          </w:tcPr>
          <w:p w:rsidR="00B6373D" w:rsidRPr="00B6373D" w:rsidRDefault="00B6373D" w:rsidP="00B6373D">
            <w:pPr>
              <w:jc w:val="center"/>
              <w:rPr>
                <w:sz w:val="22"/>
                <w:szCs w:val="22"/>
              </w:rPr>
            </w:pPr>
            <w:r w:rsidRPr="00B6373D">
              <w:rPr>
                <w:sz w:val="22"/>
                <w:szCs w:val="22"/>
              </w:rPr>
              <w:t>Гостиница в гостях у Надежды</w:t>
            </w:r>
          </w:p>
        </w:tc>
        <w:tc>
          <w:tcPr>
            <w:tcW w:w="4253" w:type="dxa"/>
          </w:tcPr>
          <w:p w:rsidR="00B6373D" w:rsidRPr="00B6373D" w:rsidRDefault="00B6373D" w:rsidP="00B6373D">
            <w:pPr>
              <w:jc w:val="center"/>
              <w:rPr>
                <w:sz w:val="22"/>
                <w:szCs w:val="22"/>
              </w:rPr>
            </w:pPr>
            <w:r w:rsidRPr="00B6373D">
              <w:rPr>
                <w:sz w:val="22"/>
                <w:szCs w:val="22"/>
              </w:rPr>
              <w:t>г. Козельск, ул. Старая Казачья, д. 5</w:t>
            </w:r>
          </w:p>
        </w:tc>
      </w:tr>
    </w:tbl>
    <w:p w:rsidR="00085A1E" w:rsidRDefault="00A9042C" w:rsidP="00085A1E">
      <w:pPr>
        <w:pStyle w:val="afd"/>
        <w:shd w:val="clear" w:color="auto" w:fill="FFFFFF"/>
        <w:spacing w:before="0" w:after="0" w:line="276" w:lineRule="auto"/>
        <w:ind w:firstLine="720"/>
        <w:rPr>
          <w:bCs/>
          <w:i/>
          <w:sz w:val="26"/>
          <w:szCs w:val="26"/>
          <w:u w:val="single"/>
        </w:rPr>
      </w:pPr>
      <w:r w:rsidRPr="00EA5005">
        <w:rPr>
          <w:bCs/>
          <w:i/>
          <w:sz w:val="26"/>
          <w:szCs w:val="26"/>
          <w:u w:val="single"/>
        </w:rPr>
        <w:t>Бани</w:t>
      </w:r>
    </w:p>
    <w:p w:rsidR="00A9042C" w:rsidRPr="00085A1E" w:rsidRDefault="00A9042C" w:rsidP="00085A1E">
      <w:pPr>
        <w:pStyle w:val="afd"/>
        <w:shd w:val="clear" w:color="auto" w:fill="FFFFFF"/>
        <w:spacing w:before="0" w:after="0" w:line="276" w:lineRule="auto"/>
        <w:ind w:firstLine="720"/>
        <w:jc w:val="both"/>
        <w:rPr>
          <w:bCs/>
          <w:i/>
          <w:sz w:val="26"/>
          <w:szCs w:val="26"/>
          <w:u w:val="single"/>
        </w:rPr>
      </w:pPr>
      <w:r w:rsidRPr="000B39B9">
        <w:rPr>
          <w:sz w:val="26"/>
          <w:szCs w:val="26"/>
        </w:rPr>
        <w:t>В г. Козельске работает 1 баня с общей вместимостью – 100 мест, построена в 1860 году. Баня расположена в специальном одноэтажном здании</w:t>
      </w:r>
      <w:r>
        <w:rPr>
          <w:sz w:val="26"/>
          <w:szCs w:val="26"/>
        </w:rPr>
        <w:t xml:space="preserve"> по ул</w:t>
      </w:r>
      <w:r w:rsidRPr="000B39B9">
        <w:rPr>
          <w:sz w:val="26"/>
          <w:szCs w:val="26"/>
        </w:rPr>
        <w:t>.</w:t>
      </w:r>
      <w:r>
        <w:rPr>
          <w:sz w:val="26"/>
          <w:szCs w:val="26"/>
        </w:rPr>
        <w:t xml:space="preserve"> Земляной вал.</w:t>
      </w:r>
      <w:r w:rsidRPr="000B39B9">
        <w:rPr>
          <w:sz w:val="26"/>
          <w:szCs w:val="26"/>
        </w:rPr>
        <w:t xml:space="preserve"> Нуждается в капитальном ремонте. </w:t>
      </w:r>
    </w:p>
    <w:p w:rsidR="00A9042C" w:rsidRPr="00EA5005" w:rsidRDefault="00A9042C" w:rsidP="00871E92">
      <w:pPr>
        <w:pStyle w:val="Main0"/>
        <w:spacing w:line="276" w:lineRule="auto"/>
        <w:rPr>
          <w:i/>
          <w:sz w:val="26"/>
          <w:szCs w:val="26"/>
          <w:u w:val="single"/>
        </w:rPr>
      </w:pPr>
      <w:r w:rsidRPr="00EA5005">
        <w:rPr>
          <w:i/>
          <w:sz w:val="26"/>
          <w:szCs w:val="26"/>
          <w:u w:val="single"/>
        </w:rPr>
        <w:t>Административно-</w:t>
      </w:r>
      <w:r w:rsidR="00085A1E" w:rsidRPr="00EA5005">
        <w:rPr>
          <w:i/>
          <w:sz w:val="26"/>
          <w:szCs w:val="26"/>
          <w:u w:val="single"/>
        </w:rPr>
        <w:t>деловые учреждения</w:t>
      </w:r>
    </w:p>
    <w:p w:rsidR="00A9042C" w:rsidRDefault="00A9042C" w:rsidP="00871E92">
      <w:pPr>
        <w:snapToGrid w:val="0"/>
        <w:spacing w:line="276" w:lineRule="auto"/>
        <w:jc w:val="both"/>
        <w:rPr>
          <w:sz w:val="26"/>
          <w:szCs w:val="26"/>
        </w:rPr>
      </w:pPr>
      <w:r w:rsidRPr="00642385">
        <w:rPr>
          <w:sz w:val="26"/>
          <w:szCs w:val="26"/>
        </w:rPr>
        <w:t>- Администрация г. Козельска, ул.</w:t>
      </w:r>
      <w:r w:rsidR="00966236">
        <w:rPr>
          <w:sz w:val="26"/>
          <w:szCs w:val="26"/>
        </w:rPr>
        <w:t xml:space="preserve"> Большая Советская</w:t>
      </w:r>
      <w:r w:rsidRPr="00642385">
        <w:rPr>
          <w:sz w:val="26"/>
          <w:szCs w:val="26"/>
        </w:rPr>
        <w:t>;</w:t>
      </w:r>
    </w:p>
    <w:p w:rsidR="00966236" w:rsidRPr="00642385" w:rsidRDefault="00966236" w:rsidP="00871E92">
      <w:pPr>
        <w:snapToGrid w:val="0"/>
        <w:spacing w:line="276" w:lineRule="auto"/>
        <w:jc w:val="both"/>
        <w:rPr>
          <w:sz w:val="26"/>
          <w:szCs w:val="26"/>
        </w:rPr>
      </w:pPr>
      <w:r>
        <w:rPr>
          <w:sz w:val="26"/>
          <w:szCs w:val="26"/>
        </w:rPr>
        <w:t>- Районная администрация, ул. Чкалова;</w:t>
      </w:r>
    </w:p>
    <w:p w:rsidR="00A9042C" w:rsidRPr="00642385" w:rsidRDefault="00A9042C" w:rsidP="00871E92">
      <w:pPr>
        <w:spacing w:line="276" w:lineRule="auto"/>
        <w:rPr>
          <w:sz w:val="26"/>
          <w:szCs w:val="26"/>
        </w:rPr>
      </w:pPr>
      <w:r w:rsidRPr="00642385">
        <w:rPr>
          <w:sz w:val="26"/>
          <w:szCs w:val="26"/>
        </w:rPr>
        <w:t>- Полиция г. Козельска, ул. Земляной вал, д.13;</w:t>
      </w:r>
    </w:p>
    <w:p w:rsidR="00A9042C" w:rsidRPr="00642385" w:rsidRDefault="00A9042C" w:rsidP="00871E92">
      <w:pPr>
        <w:spacing w:line="276" w:lineRule="auto"/>
        <w:rPr>
          <w:sz w:val="26"/>
          <w:szCs w:val="26"/>
        </w:rPr>
      </w:pPr>
      <w:r w:rsidRPr="00642385">
        <w:rPr>
          <w:sz w:val="26"/>
          <w:szCs w:val="26"/>
        </w:rPr>
        <w:t>- ЗАГС, ул. Б. Советская, д.72;</w:t>
      </w:r>
    </w:p>
    <w:p w:rsidR="00A9042C" w:rsidRPr="00642385" w:rsidRDefault="00A9042C" w:rsidP="00871E92">
      <w:pPr>
        <w:spacing w:line="276" w:lineRule="auto"/>
        <w:rPr>
          <w:sz w:val="26"/>
          <w:szCs w:val="26"/>
        </w:rPr>
      </w:pPr>
      <w:r w:rsidRPr="00642385">
        <w:rPr>
          <w:sz w:val="26"/>
          <w:szCs w:val="26"/>
        </w:rPr>
        <w:t>- БТИ, ул. Чкалова, д. 88;</w:t>
      </w:r>
    </w:p>
    <w:p w:rsidR="00A9042C" w:rsidRPr="00642385" w:rsidRDefault="00A9042C" w:rsidP="00871E92">
      <w:pPr>
        <w:spacing w:line="276" w:lineRule="auto"/>
        <w:rPr>
          <w:sz w:val="26"/>
          <w:szCs w:val="26"/>
        </w:rPr>
      </w:pPr>
      <w:r w:rsidRPr="00642385">
        <w:rPr>
          <w:sz w:val="26"/>
          <w:szCs w:val="26"/>
        </w:rPr>
        <w:t>- МУП «Козельская управляющая компания по ЖКХ», ул. Чкалова, д. 24а;</w:t>
      </w:r>
    </w:p>
    <w:p w:rsidR="00A9042C" w:rsidRPr="00642385" w:rsidRDefault="00A9042C" w:rsidP="00871E92">
      <w:pPr>
        <w:spacing w:line="276" w:lineRule="auto"/>
        <w:rPr>
          <w:sz w:val="26"/>
          <w:szCs w:val="26"/>
        </w:rPr>
      </w:pPr>
      <w:r w:rsidRPr="00642385">
        <w:rPr>
          <w:sz w:val="26"/>
          <w:szCs w:val="26"/>
        </w:rPr>
        <w:t>- МП «Тепло и благо</w:t>
      </w:r>
      <w:r w:rsidR="00966236">
        <w:rPr>
          <w:sz w:val="26"/>
          <w:szCs w:val="26"/>
        </w:rPr>
        <w:t xml:space="preserve">устройство», </w:t>
      </w:r>
      <w:r w:rsidRPr="00642385">
        <w:rPr>
          <w:sz w:val="26"/>
          <w:szCs w:val="26"/>
        </w:rPr>
        <w:t>ул. Чкалова, д. 24а;</w:t>
      </w:r>
    </w:p>
    <w:p w:rsidR="00A9042C" w:rsidRPr="00642385" w:rsidRDefault="00A9042C" w:rsidP="00871E92">
      <w:pPr>
        <w:spacing w:line="276" w:lineRule="auto"/>
        <w:rPr>
          <w:sz w:val="26"/>
          <w:szCs w:val="26"/>
        </w:rPr>
      </w:pPr>
      <w:r w:rsidRPr="00642385">
        <w:rPr>
          <w:sz w:val="26"/>
          <w:szCs w:val="26"/>
        </w:rPr>
        <w:t>- Суд, ул. Б. Советская д. 59.</w:t>
      </w:r>
    </w:p>
    <w:p w:rsidR="00A9042C" w:rsidRPr="00EA5005" w:rsidRDefault="00A9042C" w:rsidP="00871E92">
      <w:pPr>
        <w:pStyle w:val="Main0"/>
        <w:spacing w:line="276" w:lineRule="auto"/>
        <w:rPr>
          <w:i/>
          <w:sz w:val="26"/>
          <w:szCs w:val="26"/>
          <w:u w:val="single"/>
        </w:rPr>
      </w:pPr>
      <w:r w:rsidRPr="00EA5005">
        <w:rPr>
          <w:i/>
          <w:sz w:val="26"/>
          <w:szCs w:val="26"/>
          <w:u w:val="single"/>
        </w:rPr>
        <w:t>Кредитно-финансовые учреждения</w:t>
      </w:r>
    </w:p>
    <w:p w:rsidR="00A9042C" w:rsidRPr="00C030D2" w:rsidRDefault="00A9042C" w:rsidP="00966236">
      <w:pPr>
        <w:snapToGrid w:val="0"/>
        <w:spacing w:line="276" w:lineRule="auto"/>
        <w:jc w:val="both"/>
        <w:rPr>
          <w:sz w:val="26"/>
          <w:szCs w:val="26"/>
        </w:rPr>
      </w:pPr>
      <w:r w:rsidRPr="00C030D2">
        <w:rPr>
          <w:sz w:val="26"/>
          <w:szCs w:val="26"/>
        </w:rPr>
        <w:t>- КФ ОАО «Акционерный банк «Пушкино», пер. Спартаковский, численность сотрудников – 9 человек;</w:t>
      </w:r>
    </w:p>
    <w:p w:rsidR="00A9042C" w:rsidRDefault="00A9042C" w:rsidP="00966236">
      <w:pPr>
        <w:spacing w:line="276" w:lineRule="auto"/>
        <w:jc w:val="both"/>
        <w:rPr>
          <w:sz w:val="26"/>
          <w:szCs w:val="26"/>
        </w:rPr>
      </w:pPr>
      <w:r w:rsidRPr="00C030D2">
        <w:rPr>
          <w:sz w:val="26"/>
          <w:szCs w:val="26"/>
        </w:rPr>
        <w:t>- Козельское</w:t>
      </w:r>
      <w:r w:rsidR="00966236">
        <w:rPr>
          <w:sz w:val="26"/>
          <w:szCs w:val="26"/>
        </w:rPr>
        <w:t xml:space="preserve"> отделение №5600 Сбербанка РФ, </w:t>
      </w:r>
      <w:r w:rsidRPr="00C030D2">
        <w:rPr>
          <w:sz w:val="26"/>
          <w:szCs w:val="26"/>
        </w:rPr>
        <w:t>ул. Б. Советская, д.41, численность сотрудников – 6 человек;</w:t>
      </w:r>
    </w:p>
    <w:p w:rsidR="00966236" w:rsidRPr="00C030D2" w:rsidRDefault="00966236" w:rsidP="00966236">
      <w:pPr>
        <w:spacing w:line="276" w:lineRule="auto"/>
        <w:jc w:val="both"/>
        <w:rPr>
          <w:sz w:val="26"/>
          <w:szCs w:val="26"/>
        </w:rPr>
      </w:pPr>
      <w:r>
        <w:rPr>
          <w:sz w:val="26"/>
          <w:szCs w:val="26"/>
        </w:rPr>
        <w:t>-</w:t>
      </w:r>
      <w:r w:rsidRPr="00C030D2">
        <w:rPr>
          <w:sz w:val="26"/>
          <w:szCs w:val="26"/>
        </w:rPr>
        <w:t xml:space="preserve"> Филиал Козельского отделения №5600 Сбербанка РФ, ул. Юбилейная д. 33, численность сотрудников – 3 человека</w:t>
      </w:r>
      <w:r>
        <w:rPr>
          <w:sz w:val="26"/>
          <w:szCs w:val="26"/>
        </w:rPr>
        <w:t>;</w:t>
      </w:r>
    </w:p>
    <w:p w:rsidR="00A9042C" w:rsidRPr="00C030D2" w:rsidRDefault="00A9042C" w:rsidP="00966236">
      <w:pPr>
        <w:spacing w:line="276" w:lineRule="auto"/>
        <w:jc w:val="both"/>
        <w:rPr>
          <w:sz w:val="26"/>
          <w:szCs w:val="26"/>
        </w:rPr>
      </w:pPr>
      <w:r w:rsidRPr="00C030D2">
        <w:rPr>
          <w:sz w:val="26"/>
          <w:szCs w:val="26"/>
        </w:rPr>
        <w:t>- Филиа</w:t>
      </w:r>
      <w:r w:rsidR="00966236">
        <w:rPr>
          <w:sz w:val="26"/>
          <w:szCs w:val="26"/>
        </w:rPr>
        <w:t xml:space="preserve">л </w:t>
      </w:r>
      <w:r w:rsidRPr="00C030D2">
        <w:rPr>
          <w:sz w:val="26"/>
          <w:szCs w:val="26"/>
        </w:rPr>
        <w:t>АКБ «Русславбанк» (ЗАО), ул. Ст. Казачья, д.</w:t>
      </w:r>
      <w:r w:rsidR="00966236">
        <w:rPr>
          <w:sz w:val="26"/>
          <w:szCs w:val="26"/>
        </w:rPr>
        <w:t xml:space="preserve"> 3а, численность сотрудников </w:t>
      </w:r>
      <w:r w:rsidRPr="00C030D2">
        <w:rPr>
          <w:sz w:val="26"/>
          <w:szCs w:val="26"/>
        </w:rPr>
        <w:t>40 человек;</w:t>
      </w:r>
    </w:p>
    <w:p w:rsidR="00A9042C" w:rsidRPr="00C030D2" w:rsidRDefault="00A9042C" w:rsidP="00966236">
      <w:pPr>
        <w:spacing w:line="276" w:lineRule="auto"/>
        <w:jc w:val="both"/>
        <w:rPr>
          <w:sz w:val="26"/>
          <w:szCs w:val="26"/>
        </w:rPr>
      </w:pPr>
      <w:r w:rsidRPr="00C030D2">
        <w:rPr>
          <w:sz w:val="26"/>
          <w:szCs w:val="26"/>
        </w:rPr>
        <w:t>- ОАО «Россельхозбанк» Калужский региональный филиал, ул. Чкалова, д.24а, числ</w:t>
      </w:r>
      <w:r w:rsidR="00966236">
        <w:rPr>
          <w:sz w:val="26"/>
          <w:szCs w:val="26"/>
        </w:rPr>
        <w:t>енность сотрудников – 9 человек.</w:t>
      </w:r>
    </w:p>
    <w:p w:rsidR="00A9042C" w:rsidRPr="00EA5005" w:rsidRDefault="00A9042C" w:rsidP="00871E92">
      <w:pPr>
        <w:pStyle w:val="Main0"/>
        <w:spacing w:line="276" w:lineRule="auto"/>
        <w:rPr>
          <w:i/>
          <w:sz w:val="26"/>
          <w:szCs w:val="26"/>
          <w:u w:val="single"/>
        </w:rPr>
      </w:pPr>
      <w:r>
        <w:rPr>
          <w:i/>
          <w:sz w:val="26"/>
          <w:szCs w:val="26"/>
        </w:rPr>
        <w:t xml:space="preserve">   </w:t>
      </w:r>
      <w:r w:rsidRPr="00EA5005">
        <w:rPr>
          <w:i/>
          <w:sz w:val="26"/>
          <w:szCs w:val="26"/>
          <w:u w:val="single"/>
        </w:rPr>
        <w:t>Учреждения отдыха, туризма и санаторного лечения</w:t>
      </w:r>
    </w:p>
    <w:p w:rsidR="00A9042C" w:rsidRDefault="00A9042C" w:rsidP="00966236">
      <w:pPr>
        <w:spacing w:line="276" w:lineRule="auto"/>
        <w:jc w:val="both"/>
        <w:rPr>
          <w:sz w:val="26"/>
          <w:szCs w:val="26"/>
        </w:rPr>
      </w:pPr>
      <w:r w:rsidRPr="00C030D2">
        <w:rPr>
          <w:sz w:val="26"/>
          <w:szCs w:val="26"/>
        </w:rPr>
        <w:t>- Козельское бюро путешествий и экскурсий, ул. Б. Советская, д.10, численность сотрудников – 5 человек.</w:t>
      </w:r>
    </w:p>
    <w:p w:rsidR="000F21CF" w:rsidRDefault="000F21CF" w:rsidP="00966236">
      <w:pPr>
        <w:spacing w:line="276" w:lineRule="auto"/>
        <w:jc w:val="both"/>
        <w:rPr>
          <w:sz w:val="26"/>
          <w:szCs w:val="26"/>
        </w:rPr>
      </w:pPr>
    </w:p>
    <w:p w:rsidR="00312AB2" w:rsidRPr="00E604FD" w:rsidRDefault="000128E5" w:rsidP="00F9638E">
      <w:pPr>
        <w:pStyle w:val="3"/>
        <w:spacing w:before="120" w:after="120" w:line="240" w:lineRule="auto"/>
        <w:jc w:val="center"/>
        <w:rPr>
          <w:color w:val="0D0D0D" w:themeColor="text1" w:themeTint="F2"/>
          <w:sz w:val="26"/>
          <w:szCs w:val="26"/>
          <w:lang w:val="ru-RU"/>
        </w:rPr>
      </w:pPr>
      <w:bookmarkStart w:id="148" w:name="__RefHeading__412_1612356966"/>
      <w:bookmarkStart w:id="149" w:name="__RefHeading__148_1539069001"/>
      <w:bookmarkStart w:id="150" w:name="__RefHeading__344_276625223"/>
      <w:bookmarkStart w:id="151" w:name="__RefHeading__508_670117999"/>
      <w:bookmarkStart w:id="152" w:name="__RefHeading__115_1212657833"/>
      <w:bookmarkStart w:id="153" w:name="__RefHeading__180_1585558239"/>
      <w:bookmarkStart w:id="154" w:name="__RefHeading__874_1612356966"/>
      <w:bookmarkStart w:id="155" w:name="_Toc79672755"/>
      <w:bookmarkEnd w:id="146"/>
      <w:bookmarkEnd w:id="147"/>
      <w:bookmarkEnd w:id="148"/>
      <w:bookmarkEnd w:id="149"/>
      <w:bookmarkEnd w:id="150"/>
      <w:bookmarkEnd w:id="151"/>
      <w:bookmarkEnd w:id="152"/>
      <w:bookmarkEnd w:id="153"/>
      <w:bookmarkEnd w:id="154"/>
      <w:r w:rsidRPr="00E604FD">
        <w:rPr>
          <w:color w:val="0D0D0D" w:themeColor="text1" w:themeTint="F2"/>
          <w:sz w:val="26"/>
          <w:szCs w:val="26"/>
        </w:rPr>
        <w:lastRenderedPageBreak/>
        <w:t>II</w:t>
      </w:r>
      <w:r w:rsidRPr="00E604FD">
        <w:rPr>
          <w:color w:val="0D0D0D" w:themeColor="text1" w:themeTint="F2"/>
          <w:sz w:val="26"/>
          <w:szCs w:val="26"/>
          <w:lang w:val="ru-RU"/>
        </w:rPr>
        <w:t>.4</w:t>
      </w:r>
      <w:r w:rsidR="00312AB2" w:rsidRPr="00E604FD">
        <w:rPr>
          <w:color w:val="0D0D0D" w:themeColor="text1" w:themeTint="F2"/>
          <w:sz w:val="26"/>
          <w:szCs w:val="26"/>
          <w:lang w:val="ru-RU"/>
        </w:rPr>
        <w:t>.</w:t>
      </w:r>
      <w:r w:rsidR="000F21CF">
        <w:rPr>
          <w:color w:val="0D0D0D" w:themeColor="text1" w:themeTint="F2"/>
          <w:sz w:val="26"/>
          <w:szCs w:val="26"/>
          <w:lang w:val="ru-RU"/>
        </w:rPr>
        <w:t>5</w:t>
      </w:r>
      <w:r w:rsidR="00312AB2" w:rsidRPr="00E604FD">
        <w:rPr>
          <w:color w:val="0D0D0D" w:themeColor="text1" w:themeTint="F2"/>
          <w:sz w:val="26"/>
          <w:szCs w:val="26"/>
          <w:lang w:val="ru-RU"/>
        </w:rPr>
        <w:t xml:space="preserve"> Анализ транспортного обслуживания территории</w:t>
      </w:r>
      <w:bookmarkEnd w:id="155"/>
    </w:p>
    <w:p w:rsidR="00E604FD" w:rsidRPr="005061C1" w:rsidRDefault="00E604FD" w:rsidP="00CC0438">
      <w:pPr>
        <w:spacing w:line="276" w:lineRule="auto"/>
        <w:ind w:firstLine="709"/>
        <w:jc w:val="both"/>
        <w:rPr>
          <w:sz w:val="26"/>
          <w:szCs w:val="26"/>
        </w:rPr>
      </w:pPr>
      <w:r w:rsidRPr="005061C1">
        <w:rPr>
          <w:sz w:val="26"/>
          <w:szCs w:val="26"/>
        </w:rPr>
        <w:t>Внешние транспортно-экономические связи городского поселения осуществляются автомобильным и железнодорожным транспортом.</w:t>
      </w:r>
    </w:p>
    <w:p w:rsidR="00E604FD" w:rsidRDefault="00E604FD" w:rsidP="00CC0438">
      <w:pPr>
        <w:pStyle w:val="Main0"/>
        <w:spacing w:line="276" w:lineRule="auto"/>
        <w:rPr>
          <w:sz w:val="26"/>
          <w:szCs w:val="26"/>
        </w:rPr>
      </w:pPr>
      <w:r w:rsidRPr="005061C1">
        <w:rPr>
          <w:sz w:val="26"/>
          <w:szCs w:val="26"/>
        </w:rPr>
        <w:t xml:space="preserve">Городское поселение пересекает ж/д магистраль </w:t>
      </w:r>
      <w:r w:rsidR="00CC0438" w:rsidRPr="005061C1">
        <w:rPr>
          <w:sz w:val="26"/>
          <w:szCs w:val="26"/>
        </w:rPr>
        <w:t>«Плеханово - Сухиничи - Занозная - Смоленск – Рудня»</w:t>
      </w:r>
      <w:r w:rsidRPr="005061C1">
        <w:rPr>
          <w:sz w:val="26"/>
          <w:szCs w:val="26"/>
        </w:rPr>
        <w:t>. Основными автомобильными магистралями городского поселения являются</w:t>
      </w:r>
      <w:r w:rsidR="00B12EA7">
        <w:rPr>
          <w:sz w:val="26"/>
          <w:szCs w:val="26"/>
        </w:rPr>
        <w:t xml:space="preserve"> автодороги</w:t>
      </w:r>
      <w:r w:rsidRPr="005061C1">
        <w:rPr>
          <w:sz w:val="26"/>
          <w:szCs w:val="26"/>
        </w:rPr>
        <w:t xml:space="preserve">: </w:t>
      </w:r>
      <w:r w:rsidR="00807288" w:rsidRPr="005061C1">
        <w:rPr>
          <w:rFonts w:cs="Times New Roman"/>
          <w:color w:val="0D0D0D" w:themeColor="text1" w:themeTint="F2"/>
          <w:sz w:val="26"/>
          <w:szCs w:val="26"/>
        </w:rPr>
        <w:t>Козельск - Ульяново - Дудоровский - Хвастовичи</w:t>
      </w:r>
      <w:r w:rsidRPr="005061C1">
        <w:rPr>
          <w:color w:val="000000"/>
          <w:sz w:val="26"/>
          <w:szCs w:val="26"/>
        </w:rPr>
        <w:t>,</w:t>
      </w:r>
      <w:r w:rsidRPr="005061C1">
        <w:rPr>
          <w:sz w:val="26"/>
          <w:szCs w:val="26"/>
        </w:rPr>
        <w:t xml:space="preserve"> </w:t>
      </w:r>
      <w:r w:rsidR="00807288" w:rsidRPr="005061C1">
        <w:rPr>
          <w:rFonts w:cs="Times New Roman"/>
          <w:color w:val="0D0D0D" w:themeColor="text1" w:themeTint="F2"/>
          <w:sz w:val="26"/>
          <w:szCs w:val="26"/>
        </w:rPr>
        <w:t>Козельск - Сухиничи - М-3 "Украина"</w:t>
      </w:r>
      <w:r w:rsidR="00807288" w:rsidRPr="005061C1">
        <w:rPr>
          <w:sz w:val="26"/>
          <w:szCs w:val="26"/>
        </w:rPr>
        <w:t>.</w:t>
      </w:r>
      <w:r w:rsidRPr="005061C1">
        <w:rPr>
          <w:sz w:val="26"/>
          <w:szCs w:val="26"/>
        </w:rPr>
        <w:t xml:space="preserve"> </w:t>
      </w:r>
    </w:p>
    <w:p w:rsidR="00AC0D77" w:rsidRPr="0023176A" w:rsidRDefault="00AC0D77" w:rsidP="00AC0D77">
      <w:pPr>
        <w:spacing w:line="360" w:lineRule="auto"/>
        <w:ind w:firstLine="709"/>
        <w:jc w:val="both"/>
        <w:rPr>
          <w:i/>
          <w:sz w:val="26"/>
          <w:szCs w:val="26"/>
          <w:u w:val="single"/>
        </w:rPr>
      </w:pPr>
      <w:r>
        <w:rPr>
          <w:i/>
          <w:sz w:val="26"/>
          <w:szCs w:val="26"/>
          <w:u w:val="single"/>
        </w:rPr>
        <w:t>Автомобильный</w:t>
      </w:r>
      <w:r w:rsidRPr="0023176A">
        <w:rPr>
          <w:i/>
          <w:sz w:val="26"/>
          <w:szCs w:val="26"/>
          <w:u w:val="single"/>
        </w:rPr>
        <w:t xml:space="preserve"> транспорт</w:t>
      </w:r>
    </w:p>
    <w:p w:rsidR="00B12EA7" w:rsidRDefault="00E604FD" w:rsidP="00E604FD">
      <w:pPr>
        <w:pStyle w:val="Main0"/>
        <w:spacing w:line="240" w:lineRule="auto"/>
        <w:ind w:firstLine="0"/>
        <w:jc w:val="center"/>
        <w:rPr>
          <w:b/>
          <w:sz w:val="26"/>
          <w:szCs w:val="26"/>
        </w:rPr>
      </w:pPr>
      <w:r w:rsidRPr="002E3FF0">
        <w:rPr>
          <w:b/>
          <w:sz w:val="26"/>
          <w:szCs w:val="26"/>
        </w:rPr>
        <w:t xml:space="preserve">Перечень дорог общего пользования </w:t>
      </w:r>
    </w:p>
    <w:p w:rsidR="00E604FD" w:rsidRPr="002E3FF0" w:rsidRDefault="00E604FD" w:rsidP="00E604FD">
      <w:pPr>
        <w:pStyle w:val="Main0"/>
        <w:spacing w:line="240" w:lineRule="auto"/>
        <w:ind w:firstLine="0"/>
        <w:jc w:val="center"/>
        <w:rPr>
          <w:b/>
          <w:sz w:val="26"/>
          <w:szCs w:val="26"/>
        </w:rPr>
      </w:pPr>
      <w:r w:rsidRPr="002E3FF0">
        <w:rPr>
          <w:b/>
          <w:sz w:val="26"/>
          <w:szCs w:val="26"/>
        </w:rPr>
        <w:t xml:space="preserve">регионального </w:t>
      </w:r>
      <w:r w:rsidR="00807288">
        <w:rPr>
          <w:b/>
          <w:sz w:val="26"/>
          <w:szCs w:val="26"/>
        </w:rPr>
        <w:t xml:space="preserve">и межмуниципального </w:t>
      </w:r>
      <w:r w:rsidRPr="002E3FF0">
        <w:rPr>
          <w:b/>
          <w:sz w:val="26"/>
          <w:szCs w:val="26"/>
        </w:rPr>
        <w:t>значения</w:t>
      </w:r>
      <w:r w:rsidR="00B12EA7">
        <w:rPr>
          <w:b/>
          <w:sz w:val="26"/>
          <w:szCs w:val="26"/>
        </w:rPr>
        <w:t xml:space="preserve"> городского поселения</w:t>
      </w:r>
    </w:p>
    <w:p w:rsidR="00E604FD" w:rsidRPr="00E830D5" w:rsidRDefault="00E604FD" w:rsidP="00E604FD">
      <w:pPr>
        <w:pStyle w:val="Main0"/>
        <w:spacing w:line="240" w:lineRule="auto"/>
        <w:ind w:firstLine="0"/>
        <w:jc w:val="right"/>
        <w:rPr>
          <w:rFonts w:cs="Times New Roman"/>
          <w:b/>
          <w:color w:val="FF0000"/>
          <w:szCs w:val="24"/>
        </w:rPr>
      </w:pPr>
      <w:r>
        <w:rPr>
          <w:i/>
        </w:rPr>
        <w:t xml:space="preserve">                   </w:t>
      </w:r>
      <w:r w:rsidR="00807288" w:rsidRPr="004376EE">
        <w:rPr>
          <w:i/>
        </w:rPr>
        <w:t xml:space="preserve">Таблица </w:t>
      </w:r>
      <w:r w:rsidR="00E015B5">
        <w:rPr>
          <w:i/>
        </w:rPr>
        <w:t>27</w:t>
      </w:r>
    </w:p>
    <w:tbl>
      <w:tblPr>
        <w:tblW w:w="9640" w:type="dxa"/>
        <w:tblInd w:w="-34" w:type="dxa"/>
        <w:tblLayout w:type="fixed"/>
        <w:tblLook w:val="0000" w:firstRow="0" w:lastRow="0" w:firstColumn="0" w:lastColumn="0" w:noHBand="0" w:noVBand="0"/>
      </w:tblPr>
      <w:tblGrid>
        <w:gridCol w:w="568"/>
        <w:gridCol w:w="4677"/>
        <w:gridCol w:w="1701"/>
        <w:gridCol w:w="2694"/>
      </w:tblGrid>
      <w:tr w:rsidR="00CC0438" w:rsidRPr="004A7DF1" w:rsidTr="00CC0438">
        <w:trPr>
          <w:trHeight w:val="728"/>
        </w:trPr>
        <w:tc>
          <w:tcPr>
            <w:tcW w:w="568" w:type="dxa"/>
            <w:tcBorders>
              <w:top w:val="single" w:sz="4" w:space="0" w:color="000000"/>
              <w:left w:val="single" w:sz="4" w:space="0" w:color="000000"/>
              <w:bottom w:val="single" w:sz="4" w:space="0" w:color="auto"/>
            </w:tcBorders>
            <w:shd w:val="clear" w:color="auto" w:fill="auto"/>
            <w:vAlign w:val="center"/>
          </w:tcPr>
          <w:p w:rsidR="00CC0438" w:rsidRDefault="00CC0438" w:rsidP="00CC0438">
            <w:pPr>
              <w:spacing w:line="192" w:lineRule="auto"/>
              <w:jc w:val="center"/>
              <w:rPr>
                <w:b/>
              </w:rPr>
            </w:pPr>
            <w:r>
              <w:rPr>
                <w:b/>
              </w:rPr>
              <w:t>№</w:t>
            </w:r>
          </w:p>
          <w:p w:rsidR="00CC0438" w:rsidRPr="00CC0438" w:rsidRDefault="00CC0438" w:rsidP="00CC0438">
            <w:pPr>
              <w:pStyle w:val="affffe"/>
              <w:widowControl w:val="0"/>
              <w:snapToGrid w:val="0"/>
              <w:jc w:val="center"/>
              <w:rPr>
                <w:rFonts w:ascii="Times New Roman" w:eastAsia="SimSun" w:hAnsi="Times New Roman"/>
                <w:b/>
                <w:i w:val="0"/>
                <w:sz w:val="24"/>
                <w:szCs w:val="24"/>
              </w:rPr>
            </w:pPr>
            <w:r w:rsidRPr="00CC0438">
              <w:rPr>
                <w:rFonts w:ascii="Times New Roman" w:eastAsia="SimSun" w:hAnsi="Times New Roman"/>
                <w:b/>
                <w:i w:val="0"/>
                <w:sz w:val="24"/>
                <w:szCs w:val="24"/>
              </w:rPr>
              <w:t>п/п</w:t>
            </w:r>
          </w:p>
        </w:tc>
        <w:tc>
          <w:tcPr>
            <w:tcW w:w="4677" w:type="dxa"/>
            <w:tcBorders>
              <w:top w:val="single" w:sz="4" w:space="0" w:color="000000"/>
              <w:left w:val="single" w:sz="4" w:space="0" w:color="000000"/>
              <w:bottom w:val="single" w:sz="4" w:space="0" w:color="auto"/>
            </w:tcBorders>
            <w:shd w:val="clear" w:color="auto" w:fill="auto"/>
            <w:vAlign w:val="center"/>
          </w:tcPr>
          <w:p w:rsidR="00CC0438" w:rsidRPr="00CC0438" w:rsidRDefault="00CC0438" w:rsidP="00E604FD">
            <w:pPr>
              <w:pStyle w:val="affffe"/>
              <w:widowControl w:val="0"/>
              <w:snapToGrid w:val="0"/>
              <w:jc w:val="center"/>
              <w:rPr>
                <w:rFonts w:ascii="Times New Roman" w:eastAsia="SimSun" w:hAnsi="Times New Roman"/>
                <w:b/>
                <w:i w:val="0"/>
                <w:sz w:val="24"/>
                <w:szCs w:val="24"/>
              </w:rPr>
            </w:pPr>
            <w:r w:rsidRPr="00CC0438">
              <w:rPr>
                <w:rFonts w:ascii="Times New Roman" w:eastAsia="SimSun" w:hAnsi="Times New Roman"/>
                <w:b/>
                <w:i w:val="0"/>
                <w:sz w:val="24"/>
                <w:szCs w:val="24"/>
              </w:rPr>
              <w:t>Наименование автодороги</w:t>
            </w:r>
          </w:p>
        </w:tc>
        <w:tc>
          <w:tcPr>
            <w:tcW w:w="1701" w:type="dxa"/>
            <w:tcBorders>
              <w:top w:val="single" w:sz="4" w:space="0" w:color="000000"/>
              <w:left w:val="single" w:sz="4" w:space="0" w:color="000000"/>
              <w:bottom w:val="single" w:sz="4" w:space="0" w:color="auto"/>
            </w:tcBorders>
            <w:shd w:val="clear" w:color="auto" w:fill="auto"/>
            <w:vAlign w:val="center"/>
          </w:tcPr>
          <w:p w:rsidR="00CC0438" w:rsidRPr="00CC0438" w:rsidRDefault="00CC0438" w:rsidP="00CC0438">
            <w:pPr>
              <w:spacing w:line="192" w:lineRule="auto"/>
              <w:ind w:left="-108"/>
              <w:jc w:val="center"/>
              <w:rPr>
                <w:b/>
              </w:rPr>
            </w:pPr>
            <w:r w:rsidRPr="00CC0438">
              <w:rPr>
                <w:b/>
              </w:rPr>
              <w:t>Номер</w:t>
            </w:r>
          </w:p>
          <w:p w:rsidR="00CC0438" w:rsidRPr="00CC0438" w:rsidRDefault="00CC0438" w:rsidP="00CC0438">
            <w:pPr>
              <w:spacing w:line="192" w:lineRule="auto"/>
              <w:ind w:left="-108"/>
              <w:jc w:val="center"/>
              <w:rPr>
                <w:b/>
                <w:i/>
              </w:rPr>
            </w:pPr>
            <w:r w:rsidRPr="00CC0438">
              <w:rPr>
                <w:b/>
              </w:rPr>
              <w:t>технической категории</w:t>
            </w:r>
          </w:p>
        </w:tc>
        <w:tc>
          <w:tcPr>
            <w:tcW w:w="2694" w:type="dxa"/>
            <w:tcBorders>
              <w:top w:val="single" w:sz="4" w:space="0" w:color="000000"/>
              <w:left w:val="single" w:sz="4" w:space="0" w:color="000000"/>
              <w:bottom w:val="single" w:sz="4" w:space="0" w:color="auto"/>
              <w:right w:val="single" w:sz="4" w:space="0" w:color="000000"/>
            </w:tcBorders>
            <w:shd w:val="clear" w:color="auto" w:fill="auto"/>
            <w:vAlign w:val="center"/>
          </w:tcPr>
          <w:p w:rsidR="00CC0438" w:rsidRPr="00CC0438" w:rsidRDefault="00807288" w:rsidP="00807288">
            <w:pPr>
              <w:spacing w:line="192" w:lineRule="auto"/>
              <w:ind w:left="-108"/>
              <w:jc w:val="center"/>
              <w:rPr>
                <w:b/>
                <w:i/>
              </w:rPr>
            </w:pPr>
            <w:r w:rsidRPr="00807288">
              <w:rPr>
                <w:b/>
              </w:rPr>
              <w:t>Идентификационный номер автодороги</w:t>
            </w:r>
          </w:p>
        </w:tc>
      </w:tr>
      <w:tr w:rsidR="00CC0438" w:rsidRPr="004A7DF1" w:rsidTr="00CC0438">
        <w:trPr>
          <w:trHeight w:val="178"/>
        </w:trPr>
        <w:tc>
          <w:tcPr>
            <w:tcW w:w="9640"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CC0438" w:rsidRPr="00CC0438" w:rsidRDefault="00CC0438" w:rsidP="00CC0438">
            <w:pPr>
              <w:pStyle w:val="afc"/>
              <w:rPr>
                <w:b/>
                <w:i/>
              </w:rPr>
            </w:pPr>
            <w:r w:rsidRPr="00CC0438">
              <w:rPr>
                <w:b/>
                <w:bCs/>
                <w:color w:val="0D0D0D" w:themeColor="text1" w:themeTint="F2"/>
              </w:rPr>
              <w:t>Автомобильные дороги общего пользования регионального значения</w:t>
            </w:r>
          </w:p>
        </w:tc>
      </w:tr>
      <w:tr w:rsidR="00CC0438" w:rsidTr="00CC0438">
        <w:trPr>
          <w:trHeight w:val="4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CC0438" w:rsidRDefault="00CC0438" w:rsidP="00CC0438">
            <w:pPr>
              <w:jc w:val="center"/>
              <w:rPr>
                <w:color w:val="0D0D0D" w:themeColor="text1" w:themeTint="F2"/>
              </w:rPr>
            </w:pPr>
            <w:r w:rsidRPr="00CC0438">
              <w:rPr>
                <w:color w:val="0D0D0D" w:themeColor="text1" w:themeTint="F2"/>
              </w:rPr>
              <w:t>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CC0438" w:rsidRDefault="00CC0438" w:rsidP="00CC0438">
            <w:pPr>
              <w:jc w:val="center"/>
              <w:rPr>
                <w:color w:val="0D0D0D" w:themeColor="text1" w:themeTint="F2"/>
              </w:rPr>
            </w:pPr>
            <w:r w:rsidRPr="00CC0438">
              <w:rPr>
                <w:color w:val="0D0D0D" w:themeColor="text1" w:themeTint="F2"/>
              </w:rPr>
              <w:t>Козельск - Ульяново - Дудоровский - Хвастовичи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CC0438" w:rsidRDefault="00807288" w:rsidP="00CC0438">
            <w:pPr>
              <w:jc w:val="center"/>
              <w:rPr>
                <w:color w:val="0D0D0D" w:themeColor="text1" w:themeTint="F2"/>
              </w:rPr>
            </w:pPr>
            <w:r w:rsidRPr="00807288">
              <w:rPr>
                <w:color w:val="0D0D0D" w:themeColor="text1" w:themeTint="F2"/>
              </w:rPr>
              <w:t>IV</w:t>
            </w:r>
          </w:p>
        </w:tc>
        <w:tc>
          <w:tcPr>
            <w:tcW w:w="2694" w:type="dxa"/>
            <w:tcBorders>
              <w:top w:val="single" w:sz="4" w:space="0" w:color="auto"/>
              <w:left w:val="nil"/>
              <w:bottom w:val="single" w:sz="4" w:space="0" w:color="auto"/>
              <w:right w:val="single" w:sz="4" w:space="0" w:color="auto"/>
            </w:tcBorders>
            <w:shd w:val="clear" w:color="auto" w:fill="auto"/>
            <w:vAlign w:val="center"/>
          </w:tcPr>
          <w:p w:rsidR="00CC0438" w:rsidRPr="00CC0438" w:rsidRDefault="00CC0438" w:rsidP="00CC0438">
            <w:pPr>
              <w:jc w:val="center"/>
              <w:rPr>
                <w:color w:val="0D0D0D" w:themeColor="text1" w:themeTint="F2"/>
              </w:rPr>
            </w:pPr>
            <w:r w:rsidRPr="00CC0438">
              <w:rPr>
                <w:color w:val="0D0D0D" w:themeColor="text1" w:themeTint="F2"/>
              </w:rPr>
              <w:t>29 ОП РЗ 29К-016</w:t>
            </w:r>
          </w:p>
        </w:tc>
      </w:tr>
      <w:tr w:rsidR="00CC0438" w:rsidTr="00CC0438">
        <w:trPr>
          <w:trHeight w:val="4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CC0438" w:rsidRDefault="00CC0438" w:rsidP="00CC0438">
            <w:pPr>
              <w:jc w:val="center"/>
              <w:rPr>
                <w:color w:val="0D0D0D" w:themeColor="text1" w:themeTint="F2"/>
              </w:rPr>
            </w:pPr>
            <w:r w:rsidRPr="00CC0438">
              <w:rPr>
                <w:color w:val="0D0D0D" w:themeColor="text1" w:themeTint="F2"/>
              </w:rPr>
              <w:t>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CC0438" w:rsidRDefault="00CC0438" w:rsidP="00CC0438">
            <w:pPr>
              <w:jc w:val="center"/>
              <w:rPr>
                <w:color w:val="0D0D0D" w:themeColor="text1" w:themeTint="F2"/>
              </w:rPr>
            </w:pPr>
            <w:r w:rsidRPr="00CC0438">
              <w:rPr>
                <w:color w:val="0D0D0D" w:themeColor="text1" w:themeTint="F2"/>
              </w:rPr>
              <w:t>Козельск - Сухиничи - М-3 "Украина"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CC0438" w:rsidRDefault="00807288" w:rsidP="00CC0438">
            <w:pPr>
              <w:jc w:val="center"/>
              <w:rPr>
                <w:color w:val="0D0D0D" w:themeColor="text1" w:themeTint="F2"/>
              </w:rPr>
            </w:pPr>
            <w:r w:rsidRPr="00807288">
              <w:rPr>
                <w:color w:val="0D0D0D" w:themeColor="text1" w:themeTint="F2"/>
              </w:rPr>
              <w:t>IV</w:t>
            </w:r>
          </w:p>
        </w:tc>
        <w:tc>
          <w:tcPr>
            <w:tcW w:w="2694" w:type="dxa"/>
            <w:tcBorders>
              <w:top w:val="single" w:sz="4" w:space="0" w:color="auto"/>
              <w:left w:val="nil"/>
              <w:bottom w:val="single" w:sz="4" w:space="0" w:color="auto"/>
              <w:right w:val="single" w:sz="4" w:space="0" w:color="auto"/>
            </w:tcBorders>
            <w:shd w:val="clear" w:color="auto" w:fill="auto"/>
            <w:vAlign w:val="center"/>
          </w:tcPr>
          <w:p w:rsidR="00CC0438" w:rsidRPr="00CC0438" w:rsidRDefault="00CC0438" w:rsidP="00CC0438">
            <w:pPr>
              <w:jc w:val="center"/>
              <w:rPr>
                <w:color w:val="0D0D0D" w:themeColor="text1" w:themeTint="F2"/>
              </w:rPr>
            </w:pPr>
            <w:r w:rsidRPr="00CC0438">
              <w:rPr>
                <w:color w:val="0D0D0D" w:themeColor="text1" w:themeTint="F2"/>
              </w:rPr>
              <w:t>29 ОП РЗ 29К-017</w:t>
            </w:r>
          </w:p>
        </w:tc>
      </w:tr>
      <w:tr w:rsidR="00CC0438" w:rsidTr="00807288">
        <w:trPr>
          <w:trHeight w:val="262"/>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0438" w:rsidRDefault="00CC0438" w:rsidP="00CC0438">
            <w:pPr>
              <w:pStyle w:val="afc"/>
              <w:rPr>
                <w:rFonts w:ascii="Calibri" w:hAnsi="Calibri" w:cs="Calibri"/>
                <w:color w:val="000000"/>
                <w:sz w:val="22"/>
                <w:szCs w:val="22"/>
              </w:rPr>
            </w:pPr>
            <w:r w:rsidRPr="00CC0438">
              <w:rPr>
                <w:b/>
                <w:bCs/>
                <w:color w:val="0D0D0D" w:themeColor="text1" w:themeTint="F2"/>
              </w:rPr>
              <w:t>Автомобильные дороги общего пользования межмуниципального значения</w:t>
            </w:r>
          </w:p>
        </w:tc>
      </w:tr>
      <w:tr w:rsidR="00CC0438" w:rsidTr="00807288">
        <w:trPr>
          <w:trHeight w:val="4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807288" w:rsidRDefault="00807288" w:rsidP="00807288">
            <w:pPr>
              <w:jc w:val="center"/>
              <w:rPr>
                <w:color w:val="0D0D0D" w:themeColor="text1" w:themeTint="F2"/>
              </w:rPr>
            </w:pPr>
            <w:r w:rsidRPr="00807288">
              <w:rPr>
                <w:color w:val="0D0D0D" w:themeColor="text1" w:themeTint="F2"/>
              </w:rPr>
              <w:t>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807288" w:rsidRDefault="00CC0438" w:rsidP="00807288">
            <w:pPr>
              <w:jc w:val="center"/>
              <w:rPr>
                <w:color w:val="0D0D0D" w:themeColor="text1" w:themeTint="F2"/>
              </w:rPr>
            </w:pPr>
            <w:r w:rsidRPr="00807288">
              <w:rPr>
                <w:color w:val="0D0D0D" w:themeColor="text1" w:themeTint="F2"/>
              </w:rPr>
              <w:t>Оптина Пустынь - Нижние Прыски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807288" w:rsidRDefault="00807288" w:rsidP="00807288">
            <w:pPr>
              <w:jc w:val="center"/>
              <w:rPr>
                <w:color w:val="0D0D0D" w:themeColor="text1" w:themeTint="F2"/>
              </w:rPr>
            </w:pPr>
            <w:r w:rsidRPr="00807288">
              <w:rPr>
                <w:color w:val="0D0D0D" w:themeColor="text1" w:themeTint="F2"/>
              </w:rPr>
              <w:t>IV</w:t>
            </w:r>
          </w:p>
        </w:tc>
        <w:tc>
          <w:tcPr>
            <w:tcW w:w="2694" w:type="dxa"/>
            <w:tcBorders>
              <w:top w:val="single" w:sz="4" w:space="0" w:color="auto"/>
              <w:left w:val="nil"/>
              <w:bottom w:val="single" w:sz="4" w:space="0" w:color="auto"/>
              <w:right w:val="single" w:sz="4" w:space="0" w:color="auto"/>
            </w:tcBorders>
            <w:shd w:val="clear" w:color="auto" w:fill="auto"/>
            <w:vAlign w:val="center"/>
          </w:tcPr>
          <w:p w:rsidR="00CC0438" w:rsidRPr="00807288" w:rsidRDefault="00CC0438" w:rsidP="00807288">
            <w:pPr>
              <w:jc w:val="center"/>
              <w:rPr>
                <w:color w:val="0D0D0D" w:themeColor="text1" w:themeTint="F2"/>
              </w:rPr>
            </w:pPr>
            <w:r w:rsidRPr="00807288">
              <w:rPr>
                <w:color w:val="0D0D0D" w:themeColor="text1" w:themeTint="F2"/>
              </w:rPr>
              <w:t>29 ОП МЗ 29Н-227</w:t>
            </w:r>
          </w:p>
        </w:tc>
      </w:tr>
      <w:tr w:rsidR="00CC0438" w:rsidTr="00807288">
        <w:trPr>
          <w:trHeight w:val="4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807288" w:rsidRDefault="00807288" w:rsidP="00807288">
            <w:pPr>
              <w:jc w:val="center"/>
              <w:rPr>
                <w:color w:val="0D0D0D" w:themeColor="text1" w:themeTint="F2"/>
              </w:rPr>
            </w:pPr>
            <w:r w:rsidRPr="00807288">
              <w:rPr>
                <w:color w:val="0D0D0D" w:themeColor="text1" w:themeTint="F2"/>
              </w:rPr>
              <w:t>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807288" w:rsidRDefault="00CC0438" w:rsidP="00807288">
            <w:pPr>
              <w:jc w:val="center"/>
              <w:rPr>
                <w:color w:val="0D0D0D" w:themeColor="text1" w:themeTint="F2"/>
              </w:rPr>
            </w:pPr>
            <w:r w:rsidRPr="00807288">
              <w:rPr>
                <w:color w:val="0D0D0D" w:themeColor="text1" w:themeTint="F2"/>
              </w:rPr>
              <w:t>Козельск - Попелево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807288" w:rsidRDefault="00807288" w:rsidP="00807288">
            <w:pPr>
              <w:jc w:val="center"/>
              <w:rPr>
                <w:color w:val="0D0D0D" w:themeColor="text1" w:themeTint="F2"/>
              </w:rPr>
            </w:pPr>
            <w:r w:rsidRPr="00807288">
              <w:rPr>
                <w:color w:val="0D0D0D" w:themeColor="text1" w:themeTint="F2"/>
              </w:rPr>
              <w:t>IV</w:t>
            </w:r>
          </w:p>
        </w:tc>
        <w:tc>
          <w:tcPr>
            <w:tcW w:w="2694" w:type="dxa"/>
            <w:tcBorders>
              <w:top w:val="single" w:sz="4" w:space="0" w:color="auto"/>
              <w:left w:val="nil"/>
              <w:bottom w:val="single" w:sz="4" w:space="0" w:color="auto"/>
              <w:right w:val="single" w:sz="4" w:space="0" w:color="auto"/>
            </w:tcBorders>
            <w:shd w:val="clear" w:color="auto" w:fill="auto"/>
            <w:vAlign w:val="center"/>
          </w:tcPr>
          <w:p w:rsidR="00CC0438" w:rsidRPr="00807288" w:rsidRDefault="00CC0438" w:rsidP="00807288">
            <w:pPr>
              <w:jc w:val="center"/>
              <w:rPr>
                <w:color w:val="0D0D0D" w:themeColor="text1" w:themeTint="F2"/>
              </w:rPr>
            </w:pPr>
            <w:r w:rsidRPr="00807288">
              <w:rPr>
                <w:color w:val="0D0D0D" w:themeColor="text1" w:themeTint="F2"/>
              </w:rPr>
              <w:t>29 ОП МЗ 29Н-229</w:t>
            </w:r>
          </w:p>
        </w:tc>
      </w:tr>
      <w:tr w:rsidR="00CC0438" w:rsidTr="00807288">
        <w:trPr>
          <w:trHeight w:val="4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807288" w:rsidRDefault="00CC0438" w:rsidP="00807288">
            <w:pPr>
              <w:jc w:val="center"/>
              <w:rPr>
                <w:color w:val="0D0D0D" w:themeColor="text1" w:themeTint="F2"/>
              </w:rPr>
            </w:pPr>
            <w:r w:rsidRPr="00807288">
              <w:rPr>
                <w:color w:val="0D0D0D" w:themeColor="text1" w:themeTint="F2"/>
              </w:rPr>
              <w:t>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807288" w:rsidRDefault="00CC0438" w:rsidP="00807288">
            <w:pPr>
              <w:jc w:val="center"/>
              <w:rPr>
                <w:color w:val="0D0D0D" w:themeColor="text1" w:themeTint="F2"/>
              </w:rPr>
            </w:pPr>
            <w:r w:rsidRPr="00807288">
              <w:rPr>
                <w:color w:val="0D0D0D" w:themeColor="text1" w:themeTint="F2"/>
              </w:rPr>
              <w:t>Козельск - Покровск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807288" w:rsidRDefault="00807288" w:rsidP="00807288">
            <w:pPr>
              <w:jc w:val="center"/>
              <w:rPr>
                <w:color w:val="0D0D0D" w:themeColor="text1" w:themeTint="F2"/>
              </w:rPr>
            </w:pPr>
            <w:r w:rsidRPr="00807288">
              <w:rPr>
                <w:color w:val="0D0D0D" w:themeColor="text1" w:themeTint="F2"/>
              </w:rPr>
              <w:t>IV</w:t>
            </w:r>
          </w:p>
        </w:tc>
        <w:tc>
          <w:tcPr>
            <w:tcW w:w="2694" w:type="dxa"/>
            <w:tcBorders>
              <w:top w:val="single" w:sz="4" w:space="0" w:color="auto"/>
              <w:left w:val="nil"/>
              <w:bottom w:val="single" w:sz="4" w:space="0" w:color="auto"/>
              <w:right w:val="single" w:sz="4" w:space="0" w:color="auto"/>
            </w:tcBorders>
            <w:shd w:val="clear" w:color="auto" w:fill="auto"/>
            <w:vAlign w:val="center"/>
          </w:tcPr>
          <w:p w:rsidR="00CC0438" w:rsidRPr="00807288" w:rsidRDefault="00CC0438" w:rsidP="00807288">
            <w:pPr>
              <w:jc w:val="center"/>
              <w:rPr>
                <w:color w:val="0D0D0D" w:themeColor="text1" w:themeTint="F2"/>
              </w:rPr>
            </w:pPr>
            <w:r w:rsidRPr="00807288">
              <w:rPr>
                <w:color w:val="0D0D0D" w:themeColor="text1" w:themeTint="F2"/>
              </w:rPr>
              <w:t>29 ОП МЗ 29Н-234</w:t>
            </w:r>
          </w:p>
        </w:tc>
      </w:tr>
      <w:tr w:rsidR="00CC0438" w:rsidTr="00807288">
        <w:trPr>
          <w:trHeight w:val="4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807288" w:rsidRDefault="00CC0438" w:rsidP="00807288">
            <w:pPr>
              <w:jc w:val="center"/>
              <w:rPr>
                <w:color w:val="0D0D0D" w:themeColor="text1" w:themeTint="F2"/>
              </w:rPr>
            </w:pPr>
            <w:r w:rsidRPr="00807288">
              <w:rPr>
                <w:color w:val="0D0D0D" w:themeColor="text1" w:themeTint="F2"/>
              </w:rPr>
              <w:t>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807288" w:rsidRDefault="00CC0438" w:rsidP="00807288">
            <w:pPr>
              <w:jc w:val="center"/>
              <w:rPr>
                <w:color w:val="0D0D0D" w:themeColor="text1" w:themeTint="F2"/>
              </w:rPr>
            </w:pPr>
            <w:r w:rsidRPr="00807288">
              <w:rPr>
                <w:color w:val="0D0D0D" w:themeColor="text1" w:themeTint="F2"/>
              </w:rPr>
              <w:t>Козельск - Киреевское - Чернышено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807288" w:rsidRDefault="00807288" w:rsidP="00807288">
            <w:pPr>
              <w:jc w:val="center"/>
              <w:rPr>
                <w:color w:val="0D0D0D" w:themeColor="text1" w:themeTint="F2"/>
              </w:rPr>
            </w:pPr>
            <w:r w:rsidRPr="00807288">
              <w:rPr>
                <w:color w:val="0D0D0D" w:themeColor="text1" w:themeTint="F2"/>
              </w:rPr>
              <w:t>IV</w:t>
            </w:r>
          </w:p>
        </w:tc>
        <w:tc>
          <w:tcPr>
            <w:tcW w:w="2694" w:type="dxa"/>
            <w:tcBorders>
              <w:top w:val="single" w:sz="4" w:space="0" w:color="auto"/>
              <w:left w:val="nil"/>
              <w:bottom w:val="single" w:sz="4" w:space="0" w:color="auto"/>
              <w:right w:val="single" w:sz="4" w:space="0" w:color="auto"/>
            </w:tcBorders>
            <w:shd w:val="clear" w:color="auto" w:fill="auto"/>
            <w:vAlign w:val="center"/>
          </w:tcPr>
          <w:p w:rsidR="00CC0438" w:rsidRPr="00807288" w:rsidRDefault="00CC0438" w:rsidP="00807288">
            <w:pPr>
              <w:jc w:val="center"/>
              <w:rPr>
                <w:color w:val="0D0D0D" w:themeColor="text1" w:themeTint="F2"/>
              </w:rPr>
            </w:pPr>
            <w:r w:rsidRPr="00807288">
              <w:rPr>
                <w:color w:val="0D0D0D" w:themeColor="text1" w:themeTint="F2"/>
              </w:rPr>
              <w:t>29 ОП МЗ 29Н-230</w:t>
            </w:r>
          </w:p>
        </w:tc>
      </w:tr>
      <w:tr w:rsidR="00CC0438" w:rsidTr="00807288">
        <w:trPr>
          <w:trHeight w:val="4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807288" w:rsidRDefault="00CC0438" w:rsidP="00807288">
            <w:pPr>
              <w:jc w:val="center"/>
              <w:rPr>
                <w:color w:val="0D0D0D" w:themeColor="text1" w:themeTint="F2"/>
              </w:rPr>
            </w:pPr>
            <w:r w:rsidRPr="00807288">
              <w:rPr>
                <w:color w:val="0D0D0D" w:themeColor="text1" w:themeTint="F2"/>
              </w:rPr>
              <w:t>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807288" w:rsidRDefault="00CC0438" w:rsidP="00807288">
            <w:pPr>
              <w:jc w:val="center"/>
              <w:rPr>
                <w:color w:val="0D0D0D" w:themeColor="text1" w:themeTint="F2"/>
              </w:rPr>
            </w:pPr>
            <w:r w:rsidRPr="00807288">
              <w:rPr>
                <w:color w:val="0D0D0D" w:themeColor="text1" w:themeTint="F2"/>
              </w:rPr>
              <w:t>Козельск - Березичский Стеклозавод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807288" w:rsidRDefault="00807288" w:rsidP="00807288">
            <w:pPr>
              <w:jc w:val="center"/>
              <w:rPr>
                <w:color w:val="0D0D0D" w:themeColor="text1" w:themeTint="F2"/>
              </w:rPr>
            </w:pPr>
            <w:r w:rsidRPr="00807288">
              <w:rPr>
                <w:color w:val="0D0D0D" w:themeColor="text1" w:themeTint="F2"/>
              </w:rPr>
              <w:t>IV</w:t>
            </w:r>
          </w:p>
        </w:tc>
        <w:tc>
          <w:tcPr>
            <w:tcW w:w="2694" w:type="dxa"/>
            <w:tcBorders>
              <w:top w:val="single" w:sz="4" w:space="0" w:color="auto"/>
              <w:left w:val="nil"/>
              <w:bottom w:val="single" w:sz="4" w:space="0" w:color="auto"/>
              <w:right w:val="single" w:sz="4" w:space="0" w:color="auto"/>
            </w:tcBorders>
            <w:shd w:val="clear" w:color="auto" w:fill="auto"/>
            <w:vAlign w:val="center"/>
          </w:tcPr>
          <w:p w:rsidR="00CC0438" w:rsidRPr="00807288" w:rsidRDefault="00CC0438" w:rsidP="00807288">
            <w:pPr>
              <w:jc w:val="center"/>
              <w:rPr>
                <w:color w:val="0D0D0D" w:themeColor="text1" w:themeTint="F2"/>
              </w:rPr>
            </w:pPr>
            <w:r w:rsidRPr="00807288">
              <w:rPr>
                <w:color w:val="0D0D0D" w:themeColor="text1" w:themeTint="F2"/>
              </w:rPr>
              <w:t>29 ОП МЗ 29Н-236</w:t>
            </w:r>
          </w:p>
        </w:tc>
      </w:tr>
      <w:tr w:rsidR="00CC0438" w:rsidTr="00807288">
        <w:trPr>
          <w:trHeight w:val="4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807288" w:rsidRDefault="00CC0438" w:rsidP="00807288">
            <w:pPr>
              <w:jc w:val="center"/>
              <w:rPr>
                <w:color w:val="0D0D0D" w:themeColor="text1" w:themeTint="F2"/>
              </w:rPr>
            </w:pPr>
            <w:r w:rsidRPr="00807288">
              <w:rPr>
                <w:color w:val="0D0D0D" w:themeColor="text1" w:themeTint="F2"/>
              </w:rPr>
              <w:t>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807288" w:rsidRDefault="00CC0438" w:rsidP="00807288">
            <w:pPr>
              <w:jc w:val="center"/>
              <w:rPr>
                <w:color w:val="0D0D0D" w:themeColor="text1" w:themeTint="F2"/>
              </w:rPr>
            </w:pPr>
            <w:r w:rsidRPr="00807288">
              <w:rPr>
                <w:color w:val="0D0D0D" w:themeColor="text1" w:themeTint="F2"/>
              </w:rPr>
              <w:t>Оптина Пустынь - Нижние Прыски - Сосенский - Шепелево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0438" w:rsidRPr="00807288" w:rsidRDefault="00807288" w:rsidP="00807288">
            <w:pPr>
              <w:jc w:val="center"/>
              <w:rPr>
                <w:color w:val="0D0D0D" w:themeColor="text1" w:themeTint="F2"/>
              </w:rPr>
            </w:pPr>
            <w:r w:rsidRPr="00807288">
              <w:rPr>
                <w:color w:val="0D0D0D" w:themeColor="text1" w:themeTint="F2"/>
              </w:rPr>
              <w:t>III</w:t>
            </w:r>
          </w:p>
        </w:tc>
        <w:tc>
          <w:tcPr>
            <w:tcW w:w="2694" w:type="dxa"/>
            <w:tcBorders>
              <w:top w:val="single" w:sz="4" w:space="0" w:color="auto"/>
              <w:left w:val="nil"/>
              <w:bottom w:val="single" w:sz="4" w:space="0" w:color="auto"/>
              <w:right w:val="single" w:sz="4" w:space="0" w:color="auto"/>
            </w:tcBorders>
            <w:shd w:val="clear" w:color="auto" w:fill="auto"/>
            <w:vAlign w:val="center"/>
          </w:tcPr>
          <w:p w:rsidR="00CC0438" w:rsidRPr="00807288" w:rsidRDefault="00CC0438" w:rsidP="00807288">
            <w:pPr>
              <w:jc w:val="center"/>
              <w:rPr>
                <w:color w:val="0D0D0D" w:themeColor="text1" w:themeTint="F2"/>
              </w:rPr>
            </w:pPr>
            <w:r w:rsidRPr="00807288">
              <w:rPr>
                <w:color w:val="0D0D0D" w:themeColor="text1" w:themeTint="F2"/>
              </w:rPr>
              <w:t>29 ОП МЗ 29Н-226</w:t>
            </w:r>
          </w:p>
        </w:tc>
      </w:tr>
    </w:tbl>
    <w:p w:rsidR="00E604FD" w:rsidRPr="00C030D2" w:rsidRDefault="00E604FD" w:rsidP="005061C1">
      <w:pPr>
        <w:spacing w:line="276" w:lineRule="auto"/>
        <w:ind w:firstLine="709"/>
        <w:jc w:val="both"/>
        <w:rPr>
          <w:sz w:val="26"/>
          <w:szCs w:val="26"/>
        </w:rPr>
      </w:pPr>
      <w:r w:rsidRPr="00C030D2">
        <w:rPr>
          <w:sz w:val="26"/>
          <w:szCs w:val="26"/>
        </w:rPr>
        <w:t xml:space="preserve">Улично-дорожная сеть города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Протяженность дорог в городской черте около 13 км. </w:t>
      </w:r>
    </w:p>
    <w:p w:rsidR="00E604FD" w:rsidRPr="00C030D2" w:rsidRDefault="00E604FD" w:rsidP="00807288">
      <w:pPr>
        <w:jc w:val="center"/>
        <w:rPr>
          <w:b/>
          <w:sz w:val="26"/>
          <w:szCs w:val="26"/>
        </w:rPr>
      </w:pPr>
      <w:r w:rsidRPr="00C030D2">
        <w:rPr>
          <w:b/>
          <w:bCs/>
          <w:iCs/>
          <w:color w:val="000000"/>
          <w:sz w:val="26"/>
          <w:szCs w:val="26"/>
        </w:rPr>
        <w:t>Автодороги, относящиеся к со</w:t>
      </w:r>
      <w:r w:rsidR="00807288">
        <w:rPr>
          <w:b/>
          <w:bCs/>
          <w:iCs/>
          <w:color w:val="000000"/>
          <w:sz w:val="26"/>
          <w:szCs w:val="26"/>
        </w:rPr>
        <w:t>бственности городского поселения</w:t>
      </w:r>
    </w:p>
    <w:p w:rsidR="00E604FD" w:rsidRPr="004376EE" w:rsidRDefault="0087435B" w:rsidP="00E604FD">
      <w:pPr>
        <w:pStyle w:val="Main0"/>
        <w:spacing w:line="240" w:lineRule="auto"/>
        <w:jc w:val="right"/>
        <w:rPr>
          <w:i/>
        </w:rPr>
      </w:pPr>
      <w:r w:rsidRPr="004376EE">
        <w:rPr>
          <w:i/>
        </w:rPr>
        <w:t xml:space="preserve">Таблица </w:t>
      </w:r>
      <w:r w:rsidR="00E015B5">
        <w:rPr>
          <w:i/>
        </w:rPr>
        <w:t>28</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7"/>
        <w:gridCol w:w="2126"/>
        <w:gridCol w:w="2126"/>
      </w:tblGrid>
      <w:tr w:rsidR="00807288" w:rsidRPr="00CA72F0" w:rsidTr="004D4E39">
        <w:trPr>
          <w:trHeight w:val="529"/>
          <w:jc w:val="center"/>
        </w:trPr>
        <w:tc>
          <w:tcPr>
            <w:tcW w:w="567" w:type="dxa"/>
            <w:shd w:val="clear" w:color="auto" w:fill="auto"/>
            <w:vAlign w:val="center"/>
          </w:tcPr>
          <w:p w:rsidR="00807288" w:rsidRDefault="00807288" w:rsidP="00807288">
            <w:pPr>
              <w:spacing w:line="192" w:lineRule="auto"/>
              <w:jc w:val="center"/>
              <w:rPr>
                <w:b/>
              </w:rPr>
            </w:pPr>
            <w:r>
              <w:rPr>
                <w:b/>
              </w:rPr>
              <w:t>№</w:t>
            </w:r>
          </w:p>
          <w:p w:rsidR="00807288" w:rsidRPr="00CA72F0" w:rsidRDefault="00807288" w:rsidP="00807288">
            <w:pPr>
              <w:spacing w:line="192" w:lineRule="auto"/>
              <w:jc w:val="center"/>
              <w:rPr>
                <w:b/>
              </w:rPr>
            </w:pPr>
            <w:r w:rsidRPr="00807288">
              <w:rPr>
                <w:b/>
              </w:rPr>
              <w:t>п/п</w:t>
            </w:r>
          </w:p>
        </w:tc>
        <w:tc>
          <w:tcPr>
            <w:tcW w:w="4537" w:type="dxa"/>
            <w:shd w:val="clear" w:color="auto" w:fill="auto"/>
            <w:vAlign w:val="center"/>
          </w:tcPr>
          <w:p w:rsidR="00807288" w:rsidRPr="00CA72F0" w:rsidRDefault="00807288" w:rsidP="00807288">
            <w:pPr>
              <w:spacing w:line="192" w:lineRule="auto"/>
              <w:jc w:val="center"/>
              <w:rPr>
                <w:b/>
              </w:rPr>
            </w:pPr>
            <w:r w:rsidRPr="00CA72F0">
              <w:rPr>
                <w:b/>
              </w:rPr>
              <w:t>Наименование улично-дорожной сети</w:t>
            </w:r>
          </w:p>
        </w:tc>
        <w:tc>
          <w:tcPr>
            <w:tcW w:w="2126" w:type="dxa"/>
            <w:shd w:val="clear" w:color="auto" w:fill="auto"/>
            <w:vAlign w:val="center"/>
          </w:tcPr>
          <w:p w:rsidR="00807288" w:rsidRPr="00CA72F0" w:rsidRDefault="00807288" w:rsidP="00807288">
            <w:pPr>
              <w:spacing w:line="192" w:lineRule="auto"/>
              <w:jc w:val="center"/>
              <w:rPr>
                <w:b/>
              </w:rPr>
            </w:pPr>
            <w:r w:rsidRPr="00CA72F0">
              <w:rPr>
                <w:b/>
              </w:rPr>
              <w:t>Протяженность, км</w:t>
            </w:r>
          </w:p>
        </w:tc>
        <w:tc>
          <w:tcPr>
            <w:tcW w:w="2126" w:type="dxa"/>
            <w:shd w:val="clear" w:color="auto" w:fill="auto"/>
            <w:vAlign w:val="center"/>
          </w:tcPr>
          <w:p w:rsidR="00807288" w:rsidRPr="00CA72F0" w:rsidRDefault="00807288" w:rsidP="00807288">
            <w:pPr>
              <w:spacing w:line="192" w:lineRule="auto"/>
              <w:jc w:val="center"/>
              <w:rPr>
                <w:b/>
              </w:rPr>
            </w:pPr>
            <w:r w:rsidRPr="00CA72F0">
              <w:rPr>
                <w:b/>
              </w:rPr>
              <w:t>Тип покрытия</w:t>
            </w:r>
          </w:p>
        </w:tc>
      </w:tr>
      <w:tr w:rsidR="00172226" w:rsidRPr="00E869C5" w:rsidTr="004D4E39">
        <w:trPr>
          <w:jc w:val="center"/>
        </w:trPr>
        <w:tc>
          <w:tcPr>
            <w:tcW w:w="9356" w:type="dxa"/>
            <w:gridSpan w:val="4"/>
            <w:shd w:val="clear" w:color="auto" w:fill="auto"/>
            <w:vAlign w:val="center"/>
          </w:tcPr>
          <w:p w:rsidR="00172226" w:rsidRPr="00E869C5" w:rsidRDefault="00172226" w:rsidP="0087435B">
            <w:pPr>
              <w:pStyle w:val="afc"/>
            </w:pPr>
            <w:r w:rsidRPr="0087435B">
              <w:rPr>
                <w:b/>
                <w:bCs/>
                <w:color w:val="0D0D0D" w:themeColor="text1" w:themeTint="F2"/>
              </w:rPr>
              <w:t>Магистральные улицы общегородского значения регулируемого движения</w:t>
            </w:r>
          </w:p>
        </w:tc>
      </w:tr>
      <w:tr w:rsidR="00172226" w:rsidRPr="00E869C5" w:rsidTr="004D4E39">
        <w:trPr>
          <w:jc w:val="center"/>
        </w:trPr>
        <w:tc>
          <w:tcPr>
            <w:tcW w:w="567" w:type="dxa"/>
            <w:shd w:val="clear" w:color="auto" w:fill="auto"/>
            <w:vAlign w:val="center"/>
          </w:tcPr>
          <w:p w:rsidR="00172226" w:rsidRPr="00E869C5" w:rsidRDefault="00DD6175" w:rsidP="00DD6175">
            <w:pPr>
              <w:jc w:val="center"/>
            </w:pPr>
            <w:r>
              <w:t>1</w:t>
            </w:r>
          </w:p>
        </w:tc>
        <w:tc>
          <w:tcPr>
            <w:tcW w:w="4537" w:type="dxa"/>
            <w:shd w:val="clear" w:color="auto" w:fill="auto"/>
            <w:vAlign w:val="center"/>
          </w:tcPr>
          <w:p w:rsidR="00172226" w:rsidRPr="00E869C5" w:rsidRDefault="00DD6175" w:rsidP="005061C1">
            <w:r>
              <w:t>ул. Медведева</w:t>
            </w:r>
          </w:p>
        </w:tc>
        <w:tc>
          <w:tcPr>
            <w:tcW w:w="2126" w:type="dxa"/>
            <w:shd w:val="clear" w:color="auto" w:fill="auto"/>
            <w:vAlign w:val="center"/>
          </w:tcPr>
          <w:p w:rsidR="00172226" w:rsidRPr="00E869C5" w:rsidRDefault="00DD6175" w:rsidP="00DD6175">
            <w:pPr>
              <w:jc w:val="center"/>
            </w:pPr>
            <w:r>
              <w:t>3,0</w:t>
            </w:r>
          </w:p>
        </w:tc>
        <w:tc>
          <w:tcPr>
            <w:tcW w:w="2126" w:type="dxa"/>
            <w:shd w:val="clear" w:color="auto" w:fill="auto"/>
            <w:vAlign w:val="center"/>
          </w:tcPr>
          <w:p w:rsidR="00172226" w:rsidRPr="00DD6175" w:rsidRDefault="00DD6175" w:rsidP="00DD6175">
            <w:pPr>
              <w:jc w:val="center"/>
            </w:pPr>
            <w:r w:rsidRPr="00DD6175">
              <w:rPr>
                <w:bCs/>
              </w:rPr>
              <w:t>Асфальтобетон</w:t>
            </w:r>
          </w:p>
        </w:tc>
      </w:tr>
      <w:tr w:rsidR="00172226" w:rsidRPr="00E869C5" w:rsidTr="004D4E39">
        <w:trPr>
          <w:jc w:val="center"/>
        </w:trPr>
        <w:tc>
          <w:tcPr>
            <w:tcW w:w="567" w:type="dxa"/>
            <w:shd w:val="clear" w:color="auto" w:fill="auto"/>
          </w:tcPr>
          <w:p w:rsidR="00172226" w:rsidRPr="00E869C5" w:rsidRDefault="00DD6175" w:rsidP="00E604FD">
            <w:pPr>
              <w:jc w:val="center"/>
            </w:pPr>
            <w:r>
              <w:t>2</w:t>
            </w:r>
          </w:p>
        </w:tc>
        <w:tc>
          <w:tcPr>
            <w:tcW w:w="4537" w:type="dxa"/>
            <w:shd w:val="clear" w:color="auto" w:fill="auto"/>
            <w:vAlign w:val="center"/>
          </w:tcPr>
          <w:p w:rsidR="00172226" w:rsidRPr="00E869C5" w:rsidRDefault="00DD6175" w:rsidP="005061C1">
            <w:r w:rsidRPr="00E869C5">
              <w:t>ул. Сенина</w:t>
            </w:r>
          </w:p>
        </w:tc>
        <w:tc>
          <w:tcPr>
            <w:tcW w:w="2126" w:type="dxa"/>
            <w:shd w:val="clear" w:color="auto" w:fill="auto"/>
          </w:tcPr>
          <w:p w:rsidR="00172226" w:rsidRPr="00E869C5" w:rsidRDefault="00DD6175" w:rsidP="00E604FD">
            <w:pPr>
              <w:jc w:val="center"/>
            </w:pPr>
            <w:r>
              <w:t>1,4</w:t>
            </w:r>
          </w:p>
        </w:tc>
        <w:tc>
          <w:tcPr>
            <w:tcW w:w="2126" w:type="dxa"/>
            <w:shd w:val="clear" w:color="auto" w:fill="auto"/>
            <w:vAlign w:val="center"/>
          </w:tcPr>
          <w:p w:rsidR="00172226" w:rsidRPr="00E869C5" w:rsidRDefault="00DD6175" w:rsidP="00F34F7F">
            <w:pPr>
              <w:jc w:val="center"/>
            </w:pPr>
            <w:r w:rsidRPr="00DD6175">
              <w:rPr>
                <w:bCs/>
              </w:rPr>
              <w:t>Асфальтобетон</w:t>
            </w:r>
          </w:p>
        </w:tc>
      </w:tr>
      <w:tr w:rsidR="0087435B" w:rsidRPr="00E869C5" w:rsidTr="004D4E39">
        <w:trPr>
          <w:jc w:val="center"/>
        </w:trPr>
        <w:tc>
          <w:tcPr>
            <w:tcW w:w="567" w:type="dxa"/>
            <w:shd w:val="clear" w:color="auto" w:fill="auto"/>
          </w:tcPr>
          <w:p w:rsidR="0087435B" w:rsidRPr="00E869C5" w:rsidRDefault="0087435B" w:rsidP="0087435B">
            <w:pPr>
              <w:jc w:val="center"/>
            </w:pPr>
            <w:r>
              <w:t>3</w:t>
            </w:r>
          </w:p>
        </w:tc>
        <w:tc>
          <w:tcPr>
            <w:tcW w:w="4537" w:type="dxa"/>
            <w:shd w:val="clear" w:color="auto" w:fill="auto"/>
            <w:vAlign w:val="center"/>
          </w:tcPr>
          <w:p w:rsidR="0087435B" w:rsidRPr="00E869C5" w:rsidRDefault="0087435B" w:rsidP="005061C1">
            <w:r>
              <w:t>ул. Большая Советская</w:t>
            </w:r>
          </w:p>
        </w:tc>
        <w:tc>
          <w:tcPr>
            <w:tcW w:w="2126" w:type="dxa"/>
            <w:shd w:val="clear" w:color="auto" w:fill="auto"/>
          </w:tcPr>
          <w:p w:rsidR="0087435B" w:rsidRPr="00E869C5" w:rsidRDefault="0087435B" w:rsidP="0087435B">
            <w:pPr>
              <w:jc w:val="center"/>
            </w:pPr>
            <w:r>
              <w:t>1,6</w:t>
            </w:r>
          </w:p>
        </w:tc>
        <w:tc>
          <w:tcPr>
            <w:tcW w:w="2126" w:type="dxa"/>
            <w:shd w:val="clear" w:color="auto" w:fill="auto"/>
            <w:vAlign w:val="center"/>
          </w:tcPr>
          <w:p w:rsidR="0087435B" w:rsidRDefault="0087435B" w:rsidP="0087435B">
            <w:pPr>
              <w:jc w:val="center"/>
            </w:pPr>
            <w:r w:rsidRPr="00035952">
              <w:rPr>
                <w:bCs/>
              </w:rPr>
              <w:t>Асфальтобетон</w:t>
            </w:r>
          </w:p>
        </w:tc>
      </w:tr>
      <w:tr w:rsidR="0087435B" w:rsidRPr="00E869C5" w:rsidTr="004D4E39">
        <w:trPr>
          <w:jc w:val="center"/>
        </w:trPr>
        <w:tc>
          <w:tcPr>
            <w:tcW w:w="567" w:type="dxa"/>
            <w:shd w:val="clear" w:color="auto" w:fill="auto"/>
          </w:tcPr>
          <w:p w:rsidR="0087435B" w:rsidRPr="00E869C5" w:rsidRDefault="0087435B" w:rsidP="0087435B">
            <w:pPr>
              <w:jc w:val="center"/>
            </w:pPr>
            <w:r>
              <w:t>4</w:t>
            </w:r>
          </w:p>
        </w:tc>
        <w:tc>
          <w:tcPr>
            <w:tcW w:w="4537" w:type="dxa"/>
            <w:shd w:val="clear" w:color="auto" w:fill="auto"/>
            <w:vAlign w:val="center"/>
          </w:tcPr>
          <w:p w:rsidR="0087435B" w:rsidRPr="00E869C5" w:rsidRDefault="0087435B" w:rsidP="005061C1">
            <w:r>
              <w:t>ул. Чкалова</w:t>
            </w:r>
          </w:p>
        </w:tc>
        <w:tc>
          <w:tcPr>
            <w:tcW w:w="2126" w:type="dxa"/>
            <w:shd w:val="clear" w:color="auto" w:fill="auto"/>
          </w:tcPr>
          <w:p w:rsidR="0087435B" w:rsidRPr="00E869C5" w:rsidRDefault="0087435B" w:rsidP="0087435B">
            <w:pPr>
              <w:jc w:val="center"/>
            </w:pPr>
            <w:r>
              <w:t>4,5</w:t>
            </w:r>
          </w:p>
        </w:tc>
        <w:tc>
          <w:tcPr>
            <w:tcW w:w="2126" w:type="dxa"/>
            <w:shd w:val="clear" w:color="auto" w:fill="auto"/>
            <w:vAlign w:val="center"/>
          </w:tcPr>
          <w:p w:rsidR="0087435B" w:rsidRDefault="0087435B" w:rsidP="0087435B">
            <w:pPr>
              <w:jc w:val="center"/>
            </w:pPr>
            <w:r w:rsidRPr="00035952">
              <w:rPr>
                <w:bCs/>
              </w:rPr>
              <w:t>Асфальтобетон</w:t>
            </w:r>
          </w:p>
        </w:tc>
      </w:tr>
      <w:tr w:rsidR="0087435B" w:rsidRPr="00E869C5" w:rsidTr="004D4E39">
        <w:trPr>
          <w:jc w:val="center"/>
        </w:trPr>
        <w:tc>
          <w:tcPr>
            <w:tcW w:w="567" w:type="dxa"/>
            <w:shd w:val="clear" w:color="auto" w:fill="auto"/>
          </w:tcPr>
          <w:p w:rsidR="0087435B" w:rsidRDefault="0087435B" w:rsidP="0087435B">
            <w:pPr>
              <w:jc w:val="center"/>
            </w:pPr>
            <w:r>
              <w:t>5</w:t>
            </w:r>
          </w:p>
        </w:tc>
        <w:tc>
          <w:tcPr>
            <w:tcW w:w="4537" w:type="dxa"/>
            <w:shd w:val="clear" w:color="auto" w:fill="auto"/>
            <w:vAlign w:val="center"/>
          </w:tcPr>
          <w:p w:rsidR="0087435B" w:rsidRPr="00E869C5" w:rsidRDefault="0087435B" w:rsidP="005061C1">
            <w:r>
              <w:t>ул. Веденеева</w:t>
            </w:r>
          </w:p>
        </w:tc>
        <w:tc>
          <w:tcPr>
            <w:tcW w:w="2126" w:type="dxa"/>
            <w:shd w:val="clear" w:color="auto" w:fill="auto"/>
          </w:tcPr>
          <w:p w:rsidR="0087435B" w:rsidRPr="00E869C5" w:rsidRDefault="0087435B" w:rsidP="0087435B">
            <w:pPr>
              <w:jc w:val="center"/>
            </w:pPr>
            <w:r>
              <w:t>1,3</w:t>
            </w:r>
          </w:p>
        </w:tc>
        <w:tc>
          <w:tcPr>
            <w:tcW w:w="2126" w:type="dxa"/>
            <w:shd w:val="clear" w:color="auto" w:fill="auto"/>
            <w:vAlign w:val="center"/>
          </w:tcPr>
          <w:p w:rsidR="0087435B" w:rsidRDefault="0087435B" w:rsidP="0087435B">
            <w:pPr>
              <w:jc w:val="center"/>
            </w:pPr>
            <w:r w:rsidRPr="00035952">
              <w:rPr>
                <w:bCs/>
              </w:rPr>
              <w:t>Асфальтобетон</w:t>
            </w:r>
          </w:p>
        </w:tc>
      </w:tr>
      <w:tr w:rsidR="00172226" w:rsidRPr="00E869C5" w:rsidTr="004D4E39">
        <w:trPr>
          <w:jc w:val="center"/>
        </w:trPr>
        <w:tc>
          <w:tcPr>
            <w:tcW w:w="9356" w:type="dxa"/>
            <w:gridSpan w:val="4"/>
            <w:shd w:val="clear" w:color="auto" w:fill="auto"/>
          </w:tcPr>
          <w:p w:rsidR="00172226" w:rsidRPr="00E869C5" w:rsidRDefault="00172226" w:rsidP="0087435B">
            <w:pPr>
              <w:pStyle w:val="afc"/>
            </w:pPr>
            <w:r w:rsidRPr="0087435B">
              <w:rPr>
                <w:b/>
                <w:bCs/>
                <w:color w:val="0D0D0D" w:themeColor="text1" w:themeTint="F2"/>
              </w:rPr>
              <w:t>Магистральная улица районного значения</w:t>
            </w:r>
          </w:p>
        </w:tc>
      </w:tr>
      <w:tr w:rsidR="0087435B" w:rsidRPr="00E869C5" w:rsidTr="004D4E39">
        <w:trPr>
          <w:jc w:val="center"/>
        </w:trPr>
        <w:tc>
          <w:tcPr>
            <w:tcW w:w="567" w:type="dxa"/>
            <w:shd w:val="clear" w:color="auto" w:fill="auto"/>
          </w:tcPr>
          <w:p w:rsidR="0087435B" w:rsidRPr="00E869C5" w:rsidRDefault="0087435B" w:rsidP="0087435B">
            <w:pPr>
              <w:jc w:val="center"/>
            </w:pPr>
            <w:r>
              <w:t>6</w:t>
            </w:r>
          </w:p>
        </w:tc>
        <w:tc>
          <w:tcPr>
            <w:tcW w:w="4537" w:type="dxa"/>
            <w:shd w:val="clear" w:color="auto" w:fill="auto"/>
            <w:vAlign w:val="center"/>
          </w:tcPr>
          <w:p w:rsidR="0087435B" w:rsidRPr="00E869C5" w:rsidRDefault="0087435B" w:rsidP="005061C1">
            <w:r>
              <w:t>ул. Генерала Бурмака</w:t>
            </w:r>
          </w:p>
        </w:tc>
        <w:tc>
          <w:tcPr>
            <w:tcW w:w="2126" w:type="dxa"/>
            <w:shd w:val="clear" w:color="auto" w:fill="auto"/>
          </w:tcPr>
          <w:p w:rsidR="0087435B" w:rsidRPr="00E869C5" w:rsidRDefault="0087435B" w:rsidP="0087435B">
            <w:pPr>
              <w:jc w:val="center"/>
            </w:pPr>
            <w:r>
              <w:t>0,5</w:t>
            </w:r>
          </w:p>
        </w:tc>
        <w:tc>
          <w:tcPr>
            <w:tcW w:w="2126" w:type="dxa"/>
            <w:shd w:val="clear" w:color="auto" w:fill="auto"/>
            <w:vAlign w:val="center"/>
          </w:tcPr>
          <w:p w:rsidR="0087435B" w:rsidRDefault="0087435B" w:rsidP="0087435B">
            <w:pPr>
              <w:jc w:val="center"/>
            </w:pPr>
            <w:r w:rsidRPr="00035952">
              <w:rPr>
                <w:bCs/>
              </w:rPr>
              <w:t>Асфальтобетон</w:t>
            </w:r>
          </w:p>
        </w:tc>
      </w:tr>
      <w:tr w:rsidR="0087435B" w:rsidRPr="00E869C5" w:rsidTr="004D4E39">
        <w:trPr>
          <w:jc w:val="center"/>
        </w:trPr>
        <w:tc>
          <w:tcPr>
            <w:tcW w:w="567" w:type="dxa"/>
            <w:shd w:val="clear" w:color="auto" w:fill="auto"/>
          </w:tcPr>
          <w:p w:rsidR="0087435B" w:rsidRPr="00E869C5" w:rsidRDefault="0087435B" w:rsidP="0087435B">
            <w:pPr>
              <w:jc w:val="center"/>
            </w:pPr>
            <w:r>
              <w:t>7</w:t>
            </w:r>
          </w:p>
        </w:tc>
        <w:tc>
          <w:tcPr>
            <w:tcW w:w="4537" w:type="dxa"/>
            <w:shd w:val="clear" w:color="auto" w:fill="auto"/>
            <w:vAlign w:val="center"/>
          </w:tcPr>
          <w:p w:rsidR="0087435B" w:rsidRPr="00E869C5" w:rsidRDefault="0087435B" w:rsidP="005061C1">
            <w:r w:rsidRPr="00E869C5">
              <w:t xml:space="preserve">ул. </w:t>
            </w:r>
            <w:r>
              <w:t>Юбилейная</w:t>
            </w:r>
          </w:p>
        </w:tc>
        <w:tc>
          <w:tcPr>
            <w:tcW w:w="2126" w:type="dxa"/>
            <w:shd w:val="clear" w:color="auto" w:fill="auto"/>
          </w:tcPr>
          <w:p w:rsidR="0087435B" w:rsidRPr="00E869C5" w:rsidRDefault="0087435B" w:rsidP="0087435B">
            <w:pPr>
              <w:jc w:val="center"/>
            </w:pPr>
            <w:r w:rsidRPr="00E869C5">
              <w:t>1,0</w:t>
            </w:r>
          </w:p>
        </w:tc>
        <w:tc>
          <w:tcPr>
            <w:tcW w:w="2126" w:type="dxa"/>
            <w:shd w:val="clear" w:color="auto" w:fill="auto"/>
            <w:vAlign w:val="center"/>
          </w:tcPr>
          <w:p w:rsidR="0087435B" w:rsidRDefault="0087435B" w:rsidP="0087435B">
            <w:pPr>
              <w:jc w:val="center"/>
            </w:pPr>
            <w:r w:rsidRPr="00035952">
              <w:rPr>
                <w:bCs/>
              </w:rPr>
              <w:t>Асфальтобетон</w:t>
            </w:r>
          </w:p>
        </w:tc>
      </w:tr>
      <w:tr w:rsidR="00172226" w:rsidRPr="00E869C5" w:rsidTr="004D4E39">
        <w:trPr>
          <w:jc w:val="center"/>
        </w:trPr>
        <w:tc>
          <w:tcPr>
            <w:tcW w:w="9356" w:type="dxa"/>
            <w:gridSpan w:val="4"/>
            <w:shd w:val="clear" w:color="auto" w:fill="auto"/>
          </w:tcPr>
          <w:p w:rsidR="00172226" w:rsidRPr="00E869C5" w:rsidRDefault="00172226" w:rsidP="0087435B">
            <w:pPr>
              <w:pStyle w:val="afc"/>
            </w:pPr>
            <w:r w:rsidRPr="0087435B">
              <w:rPr>
                <w:b/>
                <w:bCs/>
                <w:color w:val="0D0D0D" w:themeColor="text1" w:themeTint="F2"/>
              </w:rPr>
              <w:t>Улицы в жилой застройке</w:t>
            </w:r>
          </w:p>
        </w:tc>
      </w:tr>
      <w:tr w:rsidR="00172226" w:rsidRPr="00E869C5" w:rsidTr="004D4E39">
        <w:trPr>
          <w:jc w:val="center"/>
        </w:trPr>
        <w:tc>
          <w:tcPr>
            <w:tcW w:w="567" w:type="dxa"/>
            <w:shd w:val="clear" w:color="auto" w:fill="auto"/>
          </w:tcPr>
          <w:p w:rsidR="00172226" w:rsidRPr="00E869C5" w:rsidRDefault="0087435B" w:rsidP="00172226">
            <w:pPr>
              <w:jc w:val="center"/>
            </w:pPr>
            <w:r>
              <w:t>8</w:t>
            </w:r>
          </w:p>
        </w:tc>
        <w:tc>
          <w:tcPr>
            <w:tcW w:w="4537" w:type="dxa"/>
            <w:shd w:val="clear" w:color="auto" w:fill="auto"/>
            <w:vAlign w:val="center"/>
          </w:tcPr>
          <w:p w:rsidR="00172226" w:rsidRPr="00E869C5" w:rsidRDefault="00172226" w:rsidP="00AC0D77">
            <w:pPr>
              <w:tabs>
                <w:tab w:val="left" w:pos="1875"/>
                <w:tab w:val="center" w:pos="2798"/>
              </w:tabs>
            </w:pPr>
            <w:r w:rsidRPr="00E869C5">
              <w:t>ул. К</w:t>
            </w:r>
            <w:r w:rsidR="0087435B">
              <w:t xml:space="preserve">арла </w:t>
            </w:r>
            <w:r w:rsidRPr="00E869C5">
              <w:t>Маркса</w:t>
            </w:r>
          </w:p>
        </w:tc>
        <w:tc>
          <w:tcPr>
            <w:tcW w:w="2126" w:type="dxa"/>
            <w:shd w:val="clear" w:color="auto" w:fill="auto"/>
          </w:tcPr>
          <w:p w:rsidR="00172226" w:rsidRPr="00E869C5" w:rsidRDefault="00172226" w:rsidP="00172226">
            <w:pPr>
              <w:jc w:val="center"/>
            </w:pPr>
            <w:r w:rsidRPr="00E869C5">
              <w:t>1,0</w:t>
            </w:r>
          </w:p>
        </w:tc>
        <w:tc>
          <w:tcPr>
            <w:tcW w:w="2126" w:type="dxa"/>
            <w:shd w:val="clear" w:color="auto" w:fill="auto"/>
          </w:tcPr>
          <w:p w:rsidR="00172226" w:rsidRPr="00807288" w:rsidRDefault="00172226" w:rsidP="00172226">
            <w:r w:rsidRPr="00E869C5">
              <w:t xml:space="preserve">  </w:t>
            </w:r>
            <w:r w:rsidR="004D4E39">
              <w:t xml:space="preserve"> </w:t>
            </w:r>
            <w:r w:rsidR="0087435B" w:rsidRPr="00035952">
              <w:rPr>
                <w:bCs/>
              </w:rPr>
              <w:t>Асфальтобетон</w:t>
            </w:r>
          </w:p>
        </w:tc>
      </w:tr>
      <w:tr w:rsidR="00172226" w:rsidRPr="00E869C5" w:rsidTr="004D4E39">
        <w:trPr>
          <w:jc w:val="center"/>
        </w:trPr>
        <w:tc>
          <w:tcPr>
            <w:tcW w:w="567" w:type="dxa"/>
            <w:shd w:val="clear" w:color="auto" w:fill="auto"/>
          </w:tcPr>
          <w:p w:rsidR="00172226" w:rsidRPr="00E869C5" w:rsidRDefault="0087435B" w:rsidP="00172226">
            <w:pPr>
              <w:jc w:val="center"/>
            </w:pPr>
            <w:r>
              <w:lastRenderedPageBreak/>
              <w:t>9</w:t>
            </w:r>
          </w:p>
        </w:tc>
        <w:tc>
          <w:tcPr>
            <w:tcW w:w="4537" w:type="dxa"/>
            <w:shd w:val="clear" w:color="auto" w:fill="auto"/>
            <w:vAlign w:val="center"/>
          </w:tcPr>
          <w:p w:rsidR="00172226" w:rsidRPr="00E869C5" w:rsidRDefault="00172226" w:rsidP="005061C1">
            <w:r w:rsidRPr="00E869C5">
              <w:t>ул.</w:t>
            </w:r>
            <w:r w:rsidR="0087435B">
              <w:t xml:space="preserve"> </w:t>
            </w:r>
            <w:r w:rsidRPr="00E869C5">
              <w:t>Трубина</w:t>
            </w:r>
          </w:p>
        </w:tc>
        <w:tc>
          <w:tcPr>
            <w:tcW w:w="2126" w:type="dxa"/>
            <w:shd w:val="clear" w:color="auto" w:fill="auto"/>
          </w:tcPr>
          <w:p w:rsidR="00172226" w:rsidRPr="00E869C5" w:rsidRDefault="00172226" w:rsidP="00172226">
            <w:pPr>
              <w:jc w:val="center"/>
            </w:pPr>
            <w:r w:rsidRPr="00E869C5">
              <w:t>0,3</w:t>
            </w:r>
          </w:p>
        </w:tc>
        <w:tc>
          <w:tcPr>
            <w:tcW w:w="2126" w:type="dxa"/>
            <w:shd w:val="clear" w:color="auto" w:fill="auto"/>
          </w:tcPr>
          <w:p w:rsidR="00172226" w:rsidRPr="00E869C5" w:rsidRDefault="0087435B" w:rsidP="00172226">
            <w:pPr>
              <w:jc w:val="center"/>
            </w:pPr>
            <w:r>
              <w:t>Щ</w:t>
            </w:r>
            <w:r w:rsidR="00172226" w:rsidRPr="00E869C5">
              <w:t>ебень</w:t>
            </w:r>
          </w:p>
        </w:tc>
      </w:tr>
      <w:tr w:rsidR="00172226" w:rsidRPr="00E869C5" w:rsidTr="004D4E39">
        <w:trPr>
          <w:jc w:val="center"/>
        </w:trPr>
        <w:tc>
          <w:tcPr>
            <w:tcW w:w="567" w:type="dxa"/>
            <w:shd w:val="clear" w:color="auto" w:fill="auto"/>
          </w:tcPr>
          <w:p w:rsidR="00172226" w:rsidRPr="00E869C5" w:rsidRDefault="0087435B" w:rsidP="00172226">
            <w:pPr>
              <w:jc w:val="center"/>
            </w:pPr>
            <w:r>
              <w:t>10</w:t>
            </w:r>
          </w:p>
        </w:tc>
        <w:tc>
          <w:tcPr>
            <w:tcW w:w="4537" w:type="dxa"/>
            <w:shd w:val="clear" w:color="auto" w:fill="auto"/>
            <w:vAlign w:val="center"/>
          </w:tcPr>
          <w:p w:rsidR="00172226" w:rsidRPr="00E869C5" w:rsidRDefault="00172226" w:rsidP="005061C1">
            <w:r>
              <w:t>у</w:t>
            </w:r>
            <w:r w:rsidRPr="00E869C5">
              <w:t>л. Механизаторов</w:t>
            </w:r>
          </w:p>
        </w:tc>
        <w:tc>
          <w:tcPr>
            <w:tcW w:w="2126" w:type="dxa"/>
            <w:shd w:val="clear" w:color="auto" w:fill="auto"/>
          </w:tcPr>
          <w:p w:rsidR="00172226" w:rsidRPr="00E869C5" w:rsidRDefault="00172226" w:rsidP="004D4E39">
            <w:pPr>
              <w:ind w:right="-9"/>
              <w:jc w:val="center"/>
            </w:pPr>
            <w:r w:rsidRPr="00E869C5">
              <w:t>0,6</w:t>
            </w:r>
          </w:p>
        </w:tc>
        <w:tc>
          <w:tcPr>
            <w:tcW w:w="2126" w:type="dxa"/>
            <w:shd w:val="clear" w:color="auto" w:fill="auto"/>
          </w:tcPr>
          <w:p w:rsidR="00172226" w:rsidRPr="00E869C5" w:rsidRDefault="0087435B" w:rsidP="00172226">
            <w:pPr>
              <w:jc w:val="center"/>
            </w:pPr>
            <w:r>
              <w:t>Щ</w:t>
            </w:r>
            <w:r w:rsidR="00172226" w:rsidRPr="00E869C5">
              <w:t>ебень</w:t>
            </w:r>
          </w:p>
        </w:tc>
      </w:tr>
      <w:tr w:rsidR="00172226" w:rsidRPr="00E869C5" w:rsidTr="004D4E39">
        <w:trPr>
          <w:jc w:val="center"/>
        </w:trPr>
        <w:tc>
          <w:tcPr>
            <w:tcW w:w="567" w:type="dxa"/>
            <w:shd w:val="clear" w:color="auto" w:fill="auto"/>
            <w:vAlign w:val="center"/>
          </w:tcPr>
          <w:p w:rsidR="00172226" w:rsidRPr="00E869C5" w:rsidRDefault="0087435B" w:rsidP="00893903">
            <w:pPr>
              <w:jc w:val="center"/>
            </w:pPr>
            <w:r>
              <w:t>11</w:t>
            </w:r>
          </w:p>
        </w:tc>
        <w:tc>
          <w:tcPr>
            <w:tcW w:w="4537" w:type="dxa"/>
            <w:shd w:val="clear" w:color="auto" w:fill="auto"/>
            <w:vAlign w:val="center"/>
          </w:tcPr>
          <w:p w:rsidR="00172226" w:rsidRPr="00E869C5" w:rsidRDefault="00172226" w:rsidP="005061C1">
            <w:r>
              <w:t>у</w:t>
            </w:r>
            <w:r w:rsidRPr="00E869C5">
              <w:t>л. Дзержинского</w:t>
            </w:r>
          </w:p>
        </w:tc>
        <w:tc>
          <w:tcPr>
            <w:tcW w:w="2126" w:type="dxa"/>
            <w:shd w:val="clear" w:color="auto" w:fill="auto"/>
          </w:tcPr>
          <w:p w:rsidR="00172226" w:rsidRPr="00E869C5" w:rsidRDefault="00172226" w:rsidP="00172226">
            <w:pPr>
              <w:jc w:val="center"/>
            </w:pPr>
            <w:r w:rsidRPr="00E869C5">
              <w:t>1,4</w:t>
            </w:r>
          </w:p>
          <w:p w:rsidR="00172226" w:rsidRPr="00E869C5" w:rsidRDefault="00172226" w:rsidP="00172226">
            <w:pPr>
              <w:jc w:val="center"/>
            </w:pPr>
            <w:r w:rsidRPr="00E869C5">
              <w:t>0,5</w:t>
            </w:r>
          </w:p>
        </w:tc>
        <w:tc>
          <w:tcPr>
            <w:tcW w:w="2126" w:type="dxa"/>
            <w:shd w:val="clear" w:color="auto" w:fill="auto"/>
          </w:tcPr>
          <w:p w:rsidR="00172226" w:rsidRPr="00E869C5" w:rsidRDefault="0087435B" w:rsidP="00172226">
            <w:pPr>
              <w:jc w:val="center"/>
            </w:pPr>
            <w:r>
              <w:t>Г</w:t>
            </w:r>
            <w:r w:rsidR="00172226" w:rsidRPr="00E869C5">
              <w:t>рунт</w:t>
            </w:r>
          </w:p>
          <w:p w:rsidR="00172226" w:rsidRPr="00E869C5" w:rsidRDefault="0087435B" w:rsidP="00172226">
            <w:pPr>
              <w:jc w:val="center"/>
            </w:pPr>
            <w:r w:rsidRPr="00035952">
              <w:rPr>
                <w:bCs/>
              </w:rPr>
              <w:t>Асфальтобетон</w:t>
            </w:r>
          </w:p>
        </w:tc>
      </w:tr>
      <w:tr w:rsidR="00172226" w:rsidRPr="00E869C5" w:rsidTr="004D4E39">
        <w:trPr>
          <w:jc w:val="center"/>
        </w:trPr>
        <w:tc>
          <w:tcPr>
            <w:tcW w:w="567" w:type="dxa"/>
            <w:shd w:val="clear" w:color="auto" w:fill="auto"/>
            <w:vAlign w:val="center"/>
          </w:tcPr>
          <w:p w:rsidR="00172226" w:rsidRPr="00E869C5" w:rsidRDefault="0087435B" w:rsidP="00893903">
            <w:pPr>
              <w:jc w:val="center"/>
            </w:pPr>
            <w:r>
              <w:t>12</w:t>
            </w:r>
          </w:p>
        </w:tc>
        <w:tc>
          <w:tcPr>
            <w:tcW w:w="4537" w:type="dxa"/>
            <w:shd w:val="clear" w:color="auto" w:fill="auto"/>
            <w:vAlign w:val="center"/>
          </w:tcPr>
          <w:p w:rsidR="00172226" w:rsidRPr="00E869C5" w:rsidRDefault="00172226" w:rsidP="005061C1">
            <w:r>
              <w:t>у</w:t>
            </w:r>
            <w:r w:rsidRPr="00E869C5">
              <w:t>л. С</w:t>
            </w:r>
            <w:r w:rsidR="0087435B">
              <w:t xml:space="preserve">офьи </w:t>
            </w:r>
            <w:r w:rsidRPr="00E869C5">
              <w:t>Панковой</w:t>
            </w:r>
          </w:p>
        </w:tc>
        <w:tc>
          <w:tcPr>
            <w:tcW w:w="2126" w:type="dxa"/>
            <w:shd w:val="clear" w:color="auto" w:fill="auto"/>
          </w:tcPr>
          <w:p w:rsidR="00172226" w:rsidRPr="00E869C5" w:rsidRDefault="00172226" w:rsidP="00172226">
            <w:pPr>
              <w:jc w:val="center"/>
            </w:pPr>
            <w:r w:rsidRPr="00E869C5">
              <w:t>2,31</w:t>
            </w:r>
          </w:p>
          <w:p w:rsidR="00172226" w:rsidRPr="00E869C5" w:rsidRDefault="00172226" w:rsidP="00172226">
            <w:pPr>
              <w:jc w:val="center"/>
            </w:pPr>
            <w:r w:rsidRPr="00E869C5">
              <w:t>0,84</w:t>
            </w:r>
          </w:p>
          <w:p w:rsidR="00172226" w:rsidRPr="00E869C5" w:rsidRDefault="00172226" w:rsidP="00172226">
            <w:pPr>
              <w:jc w:val="center"/>
            </w:pPr>
            <w:r w:rsidRPr="00E869C5">
              <w:t>0,5</w:t>
            </w:r>
          </w:p>
        </w:tc>
        <w:tc>
          <w:tcPr>
            <w:tcW w:w="2126" w:type="dxa"/>
            <w:shd w:val="clear" w:color="auto" w:fill="auto"/>
          </w:tcPr>
          <w:p w:rsidR="0087435B" w:rsidRPr="00E869C5" w:rsidRDefault="0087435B" w:rsidP="0087435B">
            <w:pPr>
              <w:jc w:val="center"/>
            </w:pPr>
            <w:r>
              <w:t>Г</w:t>
            </w:r>
            <w:r w:rsidRPr="00E869C5">
              <w:t>рунт</w:t>
            </w:r>
          </w:p>
          <w:p w:rsidR="00172226" w:rsidRPr="00E869C5" w:rsidRDefault="0087435B" w:rsidP="00172226">
            <w:pPr>
              <w:jc w:val="center"/>
            </w:pPr>
            <w:r>
              <w:t>Щ</w:t>
            </w:r>
            <w:r w:rsidR="00172226" w:rsidRPr="00E869C5">
              <w:t>ебень</w:t>
            </w:r>
          </w:p>
          <w:p w:rsidR="00172226" w:rsidRPr="00E869C5" w:rsidRDefault="0087435B" w:rsidP="00172226">
            <w:pPr>
              <w:jc w:val="center"/>
            </w:pPr>
            <w:r w:rsidRPr="00035952">
              <w:rPr>
                <w:bCs/>
              </w:rPr>
              <w:t>Асфальтобетон</w:t>
            </w:r>
          </w:p>
        </w:tc>
      </w:tr>
      <w:tr w:rsidR="00172226" w:rsidRPr="00E869C5" w:rsidTr="004D4E39">
        <w:trPr>
          <w:jc w:val="center"/>
        </w:trPr>
        <w:tc>
          <w:tcPr>
            <w:tcW w:w="567" w:type="dxa"/>
            <w:shd w:val="clear" w:color="auto" w:fill="auto"/>
            <w:vAlign w:val="center"/>
          </w:tcPr>
          <w:p w:rsidR="00172226" w:rsidRPr="00E869C5" w:rsidRDefault="0087435B" w:rsidP="00893903">
            <w:pPr>
              <w:jc w:val="center"/>
            </w:pPr>
            <w:r>
              <w:t>13</w:t>
            </w:r>
          </w:p>
        </w:tc>
        <w:tc>
          <w:tcPr>
            <w:tcW w:w="4537" w:type="dxa"/>
            <w:shd w:val="clear" w:color="auto" w:fill="auto"/>
            <w:vAlign w:val="center"/>
          </w:tcPr>
          <w:p w:rsidR="00172226" w:rsidRPr="00E869C5" w:rsidRDefault="0087435B" w:rsidP="005061C1">
            <w:r>
              <w:t>у</w:t>
            </w:r>
            <w:r w:rsidR="00172226" w:rsidRPr="00E869C5">
              <w:t>л. Комсомольская</w:t>
            </w:r>
          </w:p>
        </w:tc>
        <w:tc>
          <w:tcPr>
            <w:tcW w:w="2126" w:type="dxa"/>
            <w:shd w:val="clear" w:color="auto" w:fill="auto"/>
          </w:tcPr>
          <w:p w:rsidR="00172226" w:rsidRPr="00E869C5" w:rsidRDefault="00172226" w:rsidP="00172226">
            <w:pPr>
              <w:jc w:val="center"/>
            </w:pPr>
            <w:r w:rsidRPr="00E869C5">
              <w:t>0,8</w:t>
            </w:r>
            <w:r w:rsidR="0087435B">
              <w:t>2</w:t>
            </w:r>
          </w:p>
          <w:p w:rsidR="00172226" w:rsidRPr="00E869C5" w:rsidRDefault="00172226" w:rsidP="00172226">
            <w:pPr>
              <w:jc w:val="center"/>
            </w:pPr>
            <w:r w:rsidRPr="00E869C5">
              <w:t>1,4</w:t>
            </w:r>
          </w:p>
        </w:tc>
        <w:tc>
          <w:tcPr>
            <w:tcW w:w="2126" w:type="dxa"/>
            <w:shd w:val="clear" w:color="auto" w:fill="auto"/>
          </w:tcPr>
          <w:p w:rsidR="00172226" w:rsidRPr="00E869C5" w:rsidRDefault="0087435B" w:rsidP="0087435B">
            <w:pPr>
              <w:jc w:val="center"/>
            </w:pPr>
            <w:r w:rsidRPr="00035952">
              <w:rPr>
                <w:bCs/>
              </w:rPr>
              <w:t>Асфальтобетон</w:t>
            </w:r>
            <w:r w:rsidRPr="00E869C5">
              <w:t xml:space="preserve"> </w:t>
            </w:r>
            <w:r>
              <w:t>Щ</w:t>
            </w:r>
            <w:r w:rsidR="00172226" w:rsidRPr="00E869C5">
              <w:t>ебень</w:t>
            </w:r>
          </w:p>
        </w:tc>
      </w:tr>
      <w:tr w:rsidR="00172226" w:rsidRPr="00E869C5" w:rsidTr="004D4E39">
        <w:trPr>
          <w:jc w:val="center"/>
        </w:trPr>
        <w:tc>
          <w:tcPr>
            <w:tcW w:w="567" w:type="dxa"/>
            <w:shd w:val="clear" w:color="auto" w:fill="auto"/>
            <w:vAlign w:val="center"/>
          </w:tcPr>
          <w:p w:rsidR="00172226" w:rsidRPr="00E869C5" w:rsidRDefault="0087435B" w:rsidP="00893903">
            <w:pPr>
              <w:jc w:val="center"/>
            </w:pPr>
            <w:r>
              <w:t>14</w:t>
            </w:r>
          </w:p>
        </w:tc>
        <w:tc>
          <w:tcPr>
            <w:tcW w:w="4537" w:type="dxa"/>
            <w:shd w:val="clear" w:color="auto" w:fill="auto"/>
            <w:vAlign w:val="center"/>
          </w:tcPr>
          <w:p w:rsidR="00172226" w:rsidRPr="00E869C5" w:rsidRDefault="0087435B" w:rsidP="005061C1">
            <w:r>
              <w:t>у</w:t>
            </w:r>
            <w:r w:rsidR="00172226" w:rsidRPr="00E869C5">
              <w:t>л. Матросова</w:t>
            </w:r>
          </w:p>
        </w:tc>
        <w:tc>
          <w:tcPr>
            <w:tcW w:w="2126" w:type="dxa"/>
            <w:shd w:val="clear" w:color="auto" w:fill="auto"/>
          </w:tcPr>
          <w:p w:rsidR="00172226" w:rsidRPr="00E869C5" w:rsidRDefault="00172226" w:rsidP="00172226">
            <w:pPr>
              <w:jc w:val="center"/>
            </w:pPr>
            <w:r w:rsidRPr="00E869C5">
              <w:t>0,8</w:t>
            </w:r>
          </w:p>
        </w:tc>
        <w:tc>
          <w:tcPr>
            <w:tcW w:w="2126" w:type="dxa"/>
            <w:shd w:val="clear" w:color="auto" w:fill="auto"/>
          </w:tcPr>
          <w:p w:rsidR="00172226" w:rsidRPr="00E869C5" w:rsidRDefault="0087435B" w:rsidP="00172226">
            <w:pPr>
              <w:jc w:val="center"/>
            </w:pPr>
            <w:r>
              <w:t>Г</w:t>
            </w:r>
            <w:r w:rsidR="00172226" w:rsidRPr="00E869C5">
              <w:t>рунт</w:t>
            </w:r>
          </w:p>
        </w:tc>
      </w:tr>
      <w:tr w:rsidR="00172226" w:rsidRPr="00E869C5" w:rsidTr="004D4E39">
        <w:trPr>
          <w:jc w:val="center"/>
        </w:trPr>
        <w:tc>
          <w:tcPr>
            <w:tcW w:w="567" w:type="dxa"/>
            <w:shd w:val="clear" w:color="auto" w:fill="auto"/>
            <w:vAlign w:val="center"/>
          </w:tcPr>
          <w:p w:rsidR="00172226" w:rsidRPr="00E869C5" w:rsidRDefault="0087435B" w:rsidP="00893903">
            <w:pPr>
              <w:jc w:val="center"/>
            </w:pPr>
            <w:r>
              <w:t>15</w:t>
            </w:r>
          </w:p>
        </w:tc>
        <w:tc>
          <w:tcPr>
            <w:tcW w:w="4537" w:type="dxa"/>
            <w:shd w:val="clear" w:color="auto" w:fill="auto"/>
            <w:vAlign w:val="center"/>
          </w:tcPr>
          <w:p w:rsidR="00172226" w:rsidRPr="00E869C5" w:rsidRDefault="0087435B" w:rsidP="005061C1">
            <w:r>
              <w:t>у</w:t>
            </w:r>
            <w:r w:rsidR="00172226" w:rsidRPr="00E869C5">
              <w:t>л. Горького</w:t>
            </w:r>
          </w:p>
        </w:tc>
        <w:tc>
          <w:tcPr>
            <w:tcW w:w="2126" w:type="dxa"/>
            <w:shd w:val="clear" w:color="auto" w:fill="auto"/>
          </w:tcPr>
          <w:p w:rsidR="00172226" w:rsidRPr="00E869C5" w:rsidRDefault="00172226" w:rsidP="00172226">
            <w:pPr>
              <w:jc w:val="center"/>
            </w:pPr>
            <w:r w:rsidRPr="00E869C5">
              <w:t>1,1</w:t>
            </w:r>
          </w:p>
        </w:tc>
        <w:tc>
          <w:tcPr>
            <w:tcW w:w="2126" w:type="dxa"/>
            <w:shd w:val="clear" w:color="auto" w:fill="auto"/>
          </w:tcPr>
          <w:p w:rsidR="00172226" w:rsidRPr="00E869C5" w:rsidRDefault="0087435B" w:rsidP="00172226">
            <w:pPr>
              <w:jc w:val="center"/>
            </w:pPr>
            <w:r>
              <w:t>Щ</w:t>
            </w:r>
            <w:r w:rsidR="00172226" w:rsidRPr="00E869C5">
              <w:t>ебень</w:t>
            </w:r>
          </w:p>
        </w:tc>
      </w:tr>
      <w:tr w:rsidR="00172226" w:rsidRPr="00E869C5" w:rsidTr="004D4E39">
        <w:trPr>
          <w:jc w:val="center"/>
        </w:trPr>
        <w:tc>
          <w:tcPr>
            <w:tcW w:w="567" w:type="dxa"/>
            <w:shd w:val="clear" w:color="auto" w:fill="auto"/>
            <w:vAlign w:val="center"/>
          </w:tcPr>
          <w:p w:rsidR="00172226" w:rsidRPr="00E869C5" w:rsidRDefault="0087435B" w:rsidP="00893903">
            <w:pPr>
              <w:jc w:val="center"/>
            </w:pPr>
            <w:r>
              <w:t>16</w:t>
            </w:r>
          </w:p>
        </w:tc>
        <w:tc>
          <w:tcPr>
            <w:tcW w:w="4537" w:type="dxa"/>
            <w:shd w:val="clear" w:color="auto" w:fill="auto"/>
            <w:vAlign w:val="center"/>
          </w:tcPr>
          <w:p w:rsidR="00172226" w:rsidRPr="00E869C5" w:rsidRDefault="0087435B" w:rsidP="005061C1">
            <w:r>
              <w:t>у</w:t>
            </w:r>
            <w:r w:rsidR="00172226" w:rsidRPr="00E869C5">
              <w:t>л. Крупской</w:t>
            </w:r>
          </w:p>
        </w:tc>
        <w:tc>
          <w:tcPr>
            <w:tcW w:w="2126" w:type="dxa"/>
            <w:shd w:val="clear" w:color="auto" w:fill="auto"/>
          </w:tcPr>
          <w:p w:rsidR="00172226" w:rsidRPr="00E869C5" w:rsidRDefault="00172226" w:rsidP="00172226">
            <w:pPr>
              <w:jc w:val="center"/>
            </w:pPr>
            <w:r w:rsidRPr="00E869C5">
              <w:t>1,1</w:t>
            </w:r>
          </w:p>
        </w:tc>
        <w:tc>
          <w:tcPr>
            <w:tcW w:w="2126" w:type="dxa"/>
            <w:shd w:val="clear" w:color="auto" w:fill="auto"/>
          </w:tcPr>
          <w:p w:rsidR="00172226" w:rsidRPr="00E869C5" w:rsidRDefault="0087435B" w:rsidP="00172226">
            <w:pPr>
              <w:jc w:val="center"/>
            </w:pPr>
            <w:r>
              <w:t>Г</w:t>
            </w:r>
            <w:r w:rsidR="00172226" w:rsidRPr="00E869C5">
              <w:t>рунт</w:t>
            </w:r>
          </w:p>
        </w:tc>
      </w:tr>
      <w:tr w:rsidR="00172226" w:rsidRPr="00E869C5" w:rsidTr="004D4E39">
        <w:trPr>
          <w:jc w:val="center"/>
        </w:trPr>
        <w:tc>
          <w:tcPr>
            <w:tcW w:w="567" w:type="dxa"/>
            <w:shd w:val="clear" w:color="auto" w:fill="auto"/>
            <w:vAlign w:val="center"/>
          </w:tcPr>
          <w:p w:rsidR="00172226" w:rsidRPr="00E869C5" w:rsidRDefault="0087435B" w:rsidP="00893903">
            <w:pPr>
              <w:jc w:val="center"/>
            </w:pPr>
            <w:r>
              <w:t>17</w:t>
            </w:r>
          </w:p>
        </w:tc>
        <w:tc>
          <w:tcPr>
            <w:tcW w:w="4537" w:type="dxa"/>
            <w:shd w:val="clear" w:color="auto" w:fill="auto"/>
            <w:vAlign w:val="center"/>
          </w:tcPr>
          <w:p w:rsidR="00172226" w:rsidRPr="00E869C5" w:rsidRDefault="0087435B" w:rsidP="005061C1">
            <w:r>
              <w:t>у</w:t>
            </w:r>
            <w:r w:rsidR="00172226" w:rsidRPr="00E869C5">
              <w:t>л. Красноармейская</w:t>
            </w:r>
          </w:p>
        </w:tc>
        <w:tc>
          <w:tcPr>
            <w:tcW w:w="2126" w:type="dxa"/>
            <w:shd w:val="clear" w:color="auto" w:fill="auto"/>
          </w:tcPr>
          <w:p w:rsidR="00172226" w:rsidRPr="00E869C5" w:rsidRDefault="00172226" w:rsidP="00172226">
            <w:pPr>
              <w:jc w:val="center"/>
            </w:pPr>
            <w:r w:rsidRPr="00E869C5">
              <w:t>1,0</w:t>
            </w:r>
          </w:p>
        </w:tc>
        <w:tc>
          <w:tcPr>
            <w:tcW w:w="2126" w:type="dxa"/>
            <w:shd w:val="clear" w:color="auto" w:fill="auto"/>
          </w:tcPr>
          <w:p w:rsidR="00172226" w:rsidRPr="00E869C5" w:rsidRDefault="0087435B" w:rsidP="00172226">
            <w:pPr>
              <w:jc w:val="center"/>
            </w:pPr>
            <w:r>
              <w:t>Г</w:t>
            </w:r>
            <w:r w:rsidR="00172226" w:rsidRPr="00E869C5">
              <w:t>рунт</w:t>
            </w:r>
          </w:p>
        </w:tc>
      </w:tr>
      <w:tr w:rsidR="00172226" w:rsidRPr="00E869C5" w:rsidTr="004D4E39">
        <w:trPr>
          <w:jc w:val="center"/>
        </w:trPr>
        <w:tc>
          <w:tcPr>
            <w:tcW w:w="567" w:type="dxa"/>
            <w:shd w:val="clear" w:color="auto" w:fill="auto"/>
            <w:vAlign w:val="center"/>
          </w:tcPr>
          <w:p w:rsidR="00172226" w:rsidRPr="00E869C5" w:rsidRDefault="0087435B" w:rsidP="00893903">
            <w:pPr>
              <w:jc w:val="center"/>
            </w:pPr>
            <w:r>
              <w:t>18</w:t>
            </w:r>
          </w:p>
        </w:tc>
        <w:tc>
          <w:tcPr>
            <w:tcW w:w="4537" w:type="dxa"/>
            <w:shd w:val="clear" w:color="auto" w:fill="auto"/>
            <w:vAlign w:val="center"/>
          </w:tcPr>
          <w:p w:rsidR="00172226" w:rsidRPr="00E869C5" w:rsidRDefault="0087435B" w:rsidP="005061C1">
            <w:r>
              <w:t>у</w:t>
            </w:r>
            <w:r w:rsidR="00172226" w:rsidRPr="00E869C5">
              <w:t>л. Первомайская</w:t>
            </w:r>
          </w:p>
        </w:tc>
        <w:tc>
          <w:tcPr>
            <w:tcW w:w="2126" w:type="dxa"/>
            <w:shd w:val="clear" w:color="auto" w:fill="auto"/>
          </w:tcPr>
          <w:p w:rsidR="00172226" w:rsidRPr="00E869C5" w:rsidRDefault="00172226" w:rsidP="00172226">
            <w:pPr>
              <w:jc w:val="center"/>
            </w:pPr>
            <w:r w:rsidRPr="00E869C5">
              <w:t>0,6</w:t>
            </w:r>
          </w:p>
        </w:tc>
        <w:tc>
          <w:tcPr>
            <w:tcW w:w="2126" w:type="dxa"/>
            <w:shd w:val="clear" w:color="auto" w:fill="auto"/>
          </w:tcPr>
          <w:p w:rsidR="00172226" w:rsidRPr="00E869C5" w:rsidRDefault="0087435B" w:rsidP="00172226">
            <w:pPr>
              <w:jc w:val="center"/>
            </w:pPr>
            <w:r>
              <w:t>Г</w:t>
            </w:r>
            <w:r w:rsidR="00172226" w:rsidRPr="00E869C5">
              <w:t>рунт</w:t>
            </w:r>
          </w:p>
        </w:tc>
      </w:tr>
      <w:tr w:rsidR="00172226" w:rsidRPr="00E869C5" w:rsidTr="004D4E39">
        <w:trPr>
          <w:jc w:val="center"/>
        </w:trPr>
        <w:tc>
          <w:tcPr>
            <w:tcW w:w="567" w:type="dxa"/>
            <w:shd w:val="clear" w:color="auto" w:fill="auto"/>
            <w:vAlign w:val="center"/>
          </w:tcPr>
          <w:p w:rsidR="00172226" w:rsidRPr="00E869C5" w:rsidRDefault="0087435B" w:rsidP="00893903">
            <w:pPr>
              <w:jc w:val="center"/>
            </w:pPr>
            <w:r>
              <w:t>19</w:t>
            </w:r>
          </w:p>
        </w:tc>
        <w:tc>
          <w:tcPr>
            <w:tcW w:w="4537" w:type="dxa"/>
            <w:shd w:val="clear" w:color="auto" w:fill="auto"/>
            <w:vAlign w:val="center"/>
          </w:tcPr>
          <w:p w:rsidR="00172226" w:rsidRPr="00E869C5" w:rsidRDefault="0087435B" w:rsidP="005061C1">
            <w:r>
              <w:t>у</w:t>
            </w:r>
            <w:r w:rsidR="00172226" w:rsidRPr="00E869C5">
              <w:t>л.</w:t>
            </w:r>
            <w:r w:rsidR="00F34F7F">
              <w:t xml:space="preserve"> </w:t>
            </w:r>
            <w:r w:rsidR="00172226" w:rsidRPr="00E869C5">
              <w:t>Кутузова</w:t>
            </w:r>
          </w:p>
        </w:tc>
        <w:tc>
          <w:tcPr>
            <w:tcW w:w="2126" w:type="dxa"/>
            <w:shd w:val="clear" w:color="auto" w:fill="auto"/>
          </w:tcPr>
          <w:p w:rsidR="00172226" w:rsidRPr="00E869C5" w:rsidRDefault="00172226" w:rsidP="0087435B">
            <w:pPr>
              <w:jc w:val="center"/>
            </w:pPr>
            <w:r w:rsidRPr="00E869C5">
              <w:t>1</w:t>
            </w:r>
            <w:r w:rsidR="0087435B">
              <w:t>,</w:t>
            </w:r>
            <w:r w:rsidRPr="00E869C5">
              <w:t>0</w:t>
            </w:r>
          </w:p>
        </w:tc>
        <w:tc>
          <w:tcPr>
            <w:tcW w:w="2126" w:type="dxa"/>
            <w:shd w:val="clear" w:color="auto" w:fill="auto"/>
          </w:tcPr>
          <w:p w:rsidR="00172226" w:rsidRPr="00E869C5" w:rsidRDefault="0087435B" w:rsidP="00172226">
            <w:pPr>
              <w:jc w:val="center"/>
            </w:pPr>
            <w:r>
              <w:t>Щ</w:t>
            </w:r>
            <w:r w:rsidR="00172226" w:rsidRPr="00E869C5">
              <w:t>ебень</w:t>
            </w:r>
          </w:p>
        </w:tc>
      </w:tr>
      <w:tr w:rsidR="00172226" w:rsidRPr="00E869C5" w:rsidTr="004D4E39">
        <w:trPr>
          <w:jc w:val="center"/>
        </w:trPr>
        <w:tc>
          <w:tcPr>
            <w:tcW w:w="567" w:type="dxa"/>
            <w:shd w:val="clear" w:color="auto" w:fill="auto"/>
            <w:vAlign w:val="center"/>
          </w:tcPr>
          <w:p w:rsidR="00172226" w:rsidRPr="00E869C5" w:rsidRDefault="0087435B" w:rsidP="00893903">
            <w:pPr>
              <w:jc w:val="center"/>
            </w:pPr>
            <w:r>
              <w:t>20</w:t>
            </w:r>
          </w:p>
        </w:tc>
        <w:tc>
          <w:tcPr>
            <w:tcW w:w="4537" w:type="dxa"/>
            <w:shd w:val="clear" w:color="auto" w:fill="auto"/>
            <w:vAlign w:val="center"/>
          </w:tcPr>
          <w:p w:rsidR="00172226" w:rsidRPr="00E869C5" w:rsidRDefault="0087435B" w:rsidP="005061C1">
            <w:r>
              <w:t>у</w:t>
            </w:r>
            <w:r w:rsidR="00172226" w:rsidRPr="00E869C5">
              <w:t>л. Алёшина</w:t>
            </w:r>
          </w:p>
        </w:tc>
        <w:tc>
          <w:tcPr>
            <w:tcW w:w="2126" w:type="dxa"/>
            <w:shd w:val="clear" w:color="auto" w:fill="auto"/>
          </w:tcPr>
          <w:p w:rsidR="00172226" w:rsidRPr="00E869C5" w:rsidRDefault="00172226" w:rsidP="00172226">
            <w:pPr>
              <w:jc w:val="center"/>
            </w:pPr>
            <w:r w:rsidRPr="00E869C5">
              <w:t>0,5</w:t>
            </w:r>
          </w:p>
        </w:tc>
        <w:tc>
          <w:tcPr>
            <w:tcW w:w="2126" w:type="dxa"/>
            <w:shd w:val="clear" w:color="auto" w:fill="auto"/>
          </w:tcPr>
          <w:p w:rsidR="00172226" w:rsidRPr="00E869C5" w:rsidRDefault="0087435B" w:rsidP="00172226">
            <w:pPr>
              <w:jc w:val="center"/>
            </w:pPr>
            <w:r>
              <w:t>Г</w:t>
            </w:r>
            <w:r w:rsidR="00172226" w:rsidRPr="00E869C5">
              <w:t>рунт</w:t>
            </w:r>
          </w:p>
        </w:tc>
      </w:tr>
      <w:tr w:rsidR="00172226" w:rsidRPr="00E869C5" w:rsidTr="004D4E39">
        <w:trPr>
          <w:jc w:val="center"/>
        </w:trPr>
        <w:tc>
          <w:tcPr>
            <w:tcW w:w="567" w:type="dxa"/>
            <w:shd w:val="clear" w:color="auto" w:fill="auto"/>
            <w:vAlign w:val="center"/>
          </w:tcPr>
          <w:p w:rsidR="00172226" w:rsidRPr="00E869C5" w:rsidRDefault="0087435B" w:rsidP="00893903">
            <w:pPr>
              <w:jc w:val="center"/>
            </w:pPr>
            <w:r>
              <w:t>21</w:t>
            </w:r>
          </w:p>
        </w:tc>
        <w:tc>
          <w:tcPr>
            <w:tcW w:w="4537" w:type="dxa"/>
            <w:shd w:val="clear" w:color="auto" w:fill="auto"/>
            <w:vAlign w:val="center"/>
          </w:tcPr>
          <w:p w:rsidR="00172226" w:rsidRPr="00E869C5" w:rsidRDefault="0087435B" w:rsidP="005061C1">
            <w:r>
              <w:t>у</w:t>
            </w:r>
            <w:r w:rsidR="00172226" w:rsidRPr="00E869C5">
              <w:t>л. Победы</w:t>
            </w:r>
          </w:p>
        </w:tc>
        <w:tc>
          <w:tcPr>
            <w:tcW w:w="2126" w:type="dxa"/>
            <w:shd w:val="clear" w:color="auto" w:fill="auto"/>
          </w:tcPr>
          <w:p w:rsidR="00172226" w:rsidRPr="00E869C5" w:rsidRDefault="00172226" w:rsidP="00172226">
            <w:pPr>
              <w:jc w:val="center"/>
            </w:pPr>
            <w:r w:rsidRPr="00E869C5">
              <w:t>0,5</w:t>
            </w:r>
          </w:p>
        </w:tc>
        <w:tc>
          <w:tcPr>
            <w:tcW w:w="2126" w:type="dxa"/>
            <w:shd w:val="clear" w:color="auto" w:fill="auto"/>
          </w:tcPr>
          <w:p w:rsidR="00172226" w:rsidRPr="00E869C5" w:rsidRDefault="0087435B" w:rsidP="00172226">
            <w:pPr>
              <w:jc w:val="center"/>
            </w:pPr>
            <w:r>
              <w:t>Г</w:t>
            </w:r>
            <w:r w:rsidR="00172226" w:rsidRPr="00E869C5">
              <w:t>рунт</w:t>
            </w:r>
          </w:p>
        </w:tc>
      </w:tr>
      <w:tr w:rsidR="00172226" w:rsidRPr="00E869C5" w:rsidTr="004D4E39">
        <w:trPr>
          <w:jc w:val="center"/>
        </w:trPr>
        <w:tc>
          <w:tcPr>
            <w:tcW w:w="567" w:type="dxa"/>
            <w:shd w:val="clear" w:color="auto" w:fill="auto"/>
            <w:vAlign w:val="center"/>
          </w:tcPr>
          <w:p w:rsidR="00172226" w:rsidRPr="00E869C5" w:rsidRDefault="0087435B" w:rsidP="00893903">
            <w:pPr>
              <w:jc w:val="center"/>
            </w:pPr>
            <w:r>
              <w:t>22</w:t>
            </w:r>
          </w:p>
        </w:tc>
        <w:tc>
          <w:tcPr>
            <w:tcW w:w="4537" w:type="dxa"/>
            <w:shd w:val="clear" w:color="auto" w:fill="auto"/>
            <w:vAlign w:val="center"/>
          </w:tcPr>
          <w:p w:rsidR="00172226" w:rsidRPr="00E869C5" w:rsidRDefault="0087435B" w:rsidP="005061C1">
            <w:r>
              <w:t>у</w:t>
            </w:r>
            <w:r w:rsidR="00172226" w:rsidRPr="00E869C5">
              <w:t>л.</w:t>
            </w:r>
            <w:r w:rsidR="00F34F7F">
              <w:t xml:space="preserve"> </w:t>
            </w:r>
            <w:r w:rsidR="00172226" w:rsidRPr="00E869C5">
              <w:t>Мира</w:t>
            </w:r>
          </w:p>
        </w:tc>
        <w:tc>
          <w:tcPr>
            <w:tcW w:w="2126" w:type="dxa"/>
            <w:shd w:val="clear" w:color="auto" w:fill="auto"/>
          </w:tcPr>
          <w:p w:rsidR="00172226" w:rsidRPr="00E869C5" w:rsidRDefault="00172226" w:rsidP="00172226">
            <w:pPr>
              <w:jc w:val="center"/>
            </w:pPr>
            <w:r w:rsidRPr="00E869C5">
              <w:t>0,65</w:t>
            </w:r>
          </w:p>
        </w:tc>
        <w:tc>
          <w:tcPr>
            <w:tcW w:w="2126" w:type="dxa"/>
            <w:shd w:val="clear" w:color="auto" w:fill="auto"/>
          </w:tcPr>
          <w:p w:rsidR="00172226" w:rsidRPr="00E869C5" w:rsidRDefault="0087435B" w:rsidP="00172226">
            <w:pPr>
              <w:jc w:val="center"/>
            </w:pPr>
            <w:r>
              <w:t>Щ</w:t>
            </w:r>
            <w:r w:rsidR="00172226" w:rsidRPr="00E869C5">
              <w:t>ебень</w:t>
            </w:r>
          </w:p>
        </w:tc>
      </w:tr>
      <w:tr w:rsidR="00172226" w:rsidRPr="00E869C5" w:rsidTr="004D4E39">
        <w:trPr>
          <w:jc w:val="center"/>
        </w:trPr>
        <w:tc>
          <w:tcPr>
            <w:tcW w:w="567" w:type="dxa"/>
            <w:shd w:val="clear" w:color="auto" w:fill="auto"/>
            <w:vAlign w:val="center"/>
          </w:tcPr>
          <w:p w:rsidR="00172226" w:rsidRPr="00E869C5" w:rsidRDefault="0087435B" w:rsidP="00893903">
            <w:pPr>
              <w:jc w:val="center"/>
            </w:pPr>
            <w:r>
              <w:t>23</w:t>
            </w:r>
          </w:p>
        </w:tc>
        <w:tc>
          <w:tcPr>
            <w:tcW w:w="4537" w:type="dxa"/>
            <w:shd w:val="clear" w:color="auto" w:fill="auto"/>
            <w:vAlign w:val="center"/>
          </w:tcPr>
          <w:p w:rsidR="00172226" w:rsidRPr="00E869C5" w:rsidRDefault="0087435B" w:rsidP="005061C1">
            <w:r>
              <w:t>у</w:t>
            </w:r>
            <w:r w:rsidR="00172226" w:rsidRPr="00E869C5">
              <w:t>л. Фрунзе</w:t>
            </w:r>
          </w:p>
        </w:tc>
        <w:tc>
          <w:tcPr>
            <w:tcW w:w="2126" w:type="dxa"/>
            <w:shd w:val="clear" w:color="auto" w:fill="auto"/>
          </w:tcPr>
          <w:p w:rsidR="00172226" w:rsidRPr="00E869C5" w:rsidRDefault="00172226" w:rsidP="00172226">
            <w:pPr>
              <w:jc w:val="center"/>
            </w:pPr>
            <w:r w:rsidRPr="00E869C5">
              <w:t>0,35</w:t>
            </w:r>
          </w:p>
        </w:tc>
        <w:tc>
          <w:tcPr>
            <w:tcW w:w="2126" w:type="dxa"/>
            <w:shd w:val="clear" w:color="auto" w:fill="auto"/>
          </w:tcPr>
          <w:p w:rsidR="00172226" w:rsidRPr="00E869C5" w:rsidRDefault="0087435B" w:rsidP="00172226">
            <w:pPr>
              <w:jc w:val="center"/>
            </w:pPr>
            <w:r>
              <w:t>Г</w:t>
            </w:r>
            <w:r w:rsidR="00172226" w:rsidRPr="00E869C5">
              <w:t>рунт</w:t>
            </w:r>
          </w:p>
        </w:tc>
      </w:tr>
      <w:tr w:rsidR="00172226" w:rsidRPr="00E869C5" w:rsidTr="004D4E39">
        <w:trPr>
          <w:jc w:val="center"/>
        </w:trPr>
        <w:tc>
          <w:tcPr>
            <w:tcW w:w="567" w:type="dxa"/>
            <w:shd w:val="clear" w:color="auto" w:fill="auto"/>
            <w:vAlign w:val="center"/>
          </w:tcPr>
          <w:p w:rsidR="00172226" w:rsidRPr="00E869C5" w:rsidRDefault="0087435B" w:rsidP="00893903">
            <w:pPr>
              <w:jc w:val="center"/>
            </w:pPr>
            <w:r>
              <w:t>24</w:t>
            </w:r>
          </w:p>
        </w:tc>
        <w:tc>
          <w:tcPr>
            <w:tcW w:w="4537" w:type="dxa"/>
            <w:shd w:val="clear" w:color="auto" w:fill="auto"/>
            <w:vAlign w:val="center"/>
          </w:tcPr>
          <w:p w:rsidR="00172226" w:rsidRPr="00E869C5" w:rsidRDefault="0087435B" w:rsidP="005061C1">
            <w:r>
              <w:t>у</w:t>
            </w:r>
            <w:r w:rsidR="00172226" w:rsidRPr="00E869C5">
              <w:t>л. Ст. Казачья</w:t>
            </w:r>
          </w:p>
        </w:tc>
        <w:tc>
          <w:tcPr>
            <w:tcW w:w="2126" w:type="dxa"/>
            <w:shd w:val="clear" w:color="auto" w:fill="auto"/>
          </w:tcPr>
          <w:p w:rsidR="00172226" w:rsidRPr="00E869C5" w:rsidRDefault="00172226" w:rsidP="00172226">
            <w:pPr>
              <w:jc w:val="center"/>
            </w:pPr>
            <w:r w:rsidRPr="00E869C5">
              <w:t>0,65</w:t>
            </w:r>
          </w:p>
        </w:tc>
        <w:tc>
          <w:tcPr>
            <w:tcW w:w="2126" w:type="dxa"/>
            <w:shd w:val="clear" w:color="auto" w:fill="auto"/>
          </w:tcPr>
          <w:p w:rsidR="00172226" w:rsidRPr="00E869C5" w:rsidRDefault="0087435B" w:rsidP="00172226">
            <w:pPr>
              <w:jc w:val="center"/>
            </w:pPr>
            <w:r>
              <w:t>Г</w:t>
            </w:r>
            <w:r w:rsidR="00172226" w:rsidRPr="00E869C5">
              <w:t>рунт</w:t>
            </w:r>
          </w:p>
        </w:tc>
      </w:tr>
      <w:tr w:rsidR="00172226" w:rsidRPr="00E869C5" w:rsidTr="004D4E39">
        <w:trPr>
          <w:jc w:val="center"/>
        </w:trPr>
        <w:tc>
          <w:tcPr>
            <w:tcW w:w="567" w:type="dxa"/>
            <w:shd w:val="clear" w:color="auto" w:fill="auto"/>
            <w:vAlign w:val="center"/>
          </w:tcPr>
          <w:p w:rsidR="00172226" w:rsidRPr="00E869C5" w:rsidRDefault="0087435B" w:rsidP="00893903">
            <w:pPr>
              <w:jc w:val="center"/>
            </w:pPr>
            <w:r>
              <w:t>25</w:t>
            </w:r>
          </w:p>
        </w:tc>
        <w:tc>
          <w:tcPr>
            <w:tcW w:w="4537" w:type="dxa"/>
            <w:shd w:val="clear" w:color="auto" w:fill="auto"/>
            <w:vAlign w:val="center"/>
          </w:tcPr>
          <w:p w:rsidR="00172226" w:rsidRPr="00E869C5" w:rsidRDefault="0087435B" w:rsidP="005061C1">
            <w:r>
              <w:t>у</w:t>
            </w:r>
            <w:r w:rsidR="00172226" w:rsidRPr="00E869C5">
              <w:t>л. Спортивная</w:t>
            </w:r>
          </w:p>
        </w:tc>
        <w:tc>
          <w:tcPr>
            <w:tcW w:w="2126" w:type="dxa"/>
            <w:shd w:val="clear" w:color="auto" w:fill="auto"/>
          </w:tcPr>
          <w:p w:rsidR="00172226" w:rsidRPr="00E869C5" w:rsidRDefault="00172226" w:rsidP="00172226">
            <w:pPr>
              <w:jc w:val="center"/>
            </w:pPr>
            <w:r w:rsidRPr="00E869C5">
              <w:t>0,95</w:t>
            </w:r>
          </w:p>
        </w:tc>
        <w:tc>
          <w:tcPr>
            <w:tcW w:w="2126" w:type="dxa"/>
            <w:shd w:val="clear" w:color="auto" w:fill="auto"/>
          </w:tcPr>
          <w:p w:rsidR="00172226" w:rsidRPr="00E869C5" w:rsidRDefault="0087435B" w:rsidP="00172226">
            <w:pPr>
              <w:jc w:val="center"/>
            </w:pPr>
            <w:r>
              <w:t>Г</w:t>
            </w:r>
            <w:r w:rsidR="00172226" w:rsidRPr="00E869C5">
              <w:t>рунт</w:t>
            </w:r>
          </w:p>
        </w:tc>
      </w:tr>
      <w:tr w:rsidR="00172226" w:rsidRPr="00E869C5" w:rsidTr="004D4E39">
        <w:trPr>
          <w:jc w:val="center"/>
        </w:trPr>
        <w:tc>
          <w:tcPr>
            <w:tcW w:w="567" w:type="dxa"/>
            <w:shd w:val="clear" w:color="auto" w:fill="auto"/>
            <w:vAlign w:val="center"/>
          </w:tcPr>
          <w:p w:rsidR="00172226" w:rsidRPr="00E869C5" w:rsidRDefault="0087435B" w:rsidP="00893903">
            <w:pPr>
              <w:jc w:val="center"/>
            </w:pPr>
            <w:r>
              <w:t>26</w:t>
            </w:r>
          </w:p>
        </w:tc>
        <w:tc>
          <w:tcPr>
            <w:tcW w:w="4537" w:type="dxa"/>
            <w:shd w:val="clear" w:color="auto" w:fill="auto"/>
            <w:vAlign w:val="center"/>
          </w:tcPr>
          <w:p w:rsidR="00172226" w:rsidRPr="00E869C5" w:rsidRDefault="0087435B" w:rsidP="005061C1">
            <w:r>
              <w:t>у</w:t>
            </w:r>
            <w:r w:rsidR="00172226" w:rsidRPr="00E869C5">
              <w:t>л. Колхозная</w:t>
            </w:r>
          </w:p>
        </w:tc>
        <w:tc>
          <w:tcPr>
            <w:tcW w:w="2126" w:type="dxa"/>
            <w:shd w:val="clear" w:color="auto" w:fill="auto"/>
          </w:tcPr>
          <w:p w:rsidR="00172226" w:rsidRPr="00E869C5" w:rsidRDefault="00172226" w:rsidP="0087435B">
            <w:pPr>
              <w:jc w:val="center"/>
            </w:pPr>
            <w:r w:rsidRPr="00E869C5">
              <w:t>1</w:t>
            </w:r>
            <w:r w:rsidR="0087435B">
              <w:t>,</w:t>
            </w:r>
            <w:r w:rsidRPr="00E869C5">
              <w:t>0</w:t>
            </w:r>
          </w:p>
        </w:tc>
        <w:tc>
          <w:tcPr>
            <w:tcW w:w="2126" w:type="dxa"/>
            <w:shd w:val="clear" w:color="auto" w:fill="auto"/>
          </w:tcPr>
          <w:p w:rsidR="00172226" w:rsidRPr="00E869C5" w:rsidRDefault="0087435B" w:rsidP="00172226">
            <w:pPr>
              <w:jc w:val="center"/>
            </w:pPr>
            <w:r>
              <w:t>Г</w:t>
            </w:r>
            <w:r w:rsidR="00172226" w:rsidRPr="00E869C5">
              <w:t>рунт</w:t>
            </w:r>
          </w:p>
        </w:tc>
      </w:tr>
      <w:tr w:rsidR="00172226" w:rsidRPr="00E869C5" w:rsidTr="004D4E39">
        <w:trPr>
          <w:jc w:val="center"/>
        </w:trPr>
        <w:tc>
          <w:tcPr>
            <w:tcW w:w="567" w:type="dxa"/>
            <w:shd w:val="clear" w:color="auto" w:fill="auto"/>
            <w:vAlign w:val="center"/>
          </w:tcPr>
          <w:p w:rsidR="00172226" w:rsidRPr="00E869C5" w:rsidRDefault="0087435B" w:rsidP="00893903">
            <w:pPr>
              <w:jc w:val="center"/>
            </w:pPr>
            <w:r>
              <w:t>27</w:t>
            </w:r>
          </w:p>
        </w:tc>
        <w:tc>
          <w:tcPr>
            <w:tcW w:w="4537" w:type="dxa"/>
            <w:shd w:val="clear" w:color="auto" w:fill="auto"/>
            <w:vAlign w:val="center"/>
          </w:tcPr>
          <w:p w:rsidR="00172226" w:rsidRPr="00E869C5" w:rsidRDefault="0087435B" w:rsidP="005061C1">
            <w:r>
              <w:t>у</w:t>
            </w:r>
            <w:r w:rsidR="00172226" w:rsidRPr="00E869C5">
              <w:t>л. Ленина</w:t>
            </w:r>
          </w:p>
        </w:tc>
        <w:tc>
          <w:tcPr>
            <w:tcW w:w="2126" w:type="dxa"/>
            <w:shd w:val="clear" w:color="auto" w:fill="auto"/>
          </w:tcPr>
          <w:p w:rsidR="00172226" w:rsidRPr="00E869C5" w:rsidRDefault="00172226" w:rsidP="0087435B">
            <w:pPr>
              <w:jc w:val="center"/>
            </w:pPr>
            <w:r w:rsidRPr="00E869C5">
              <w:t>1</w:t>
            </w:r>
            <w:r w:rsidR="0087435B">
              <w:t>,</w:t>
            </w:r>
            <w:r w:rsidRPr="00E869C5">
              <w:t>2</w:t>
            </w:r>
          </w:p>
        </w:tc>
        <w:tc>
          <w:tcPr>
            <w:tcW w:w="2126" w:type="dxa"/>
            <w:shd w:val="clear" w:color="auto" w:fill="auto"/>
          </w:tcPr>
          <w:p w:rsidR="00172226" w:rsidRPr="00E869C5" w:rsidRDefault="0087435B" w:rsidP="00172226">
            <w:pPr>
              <w:jc w:val="center"/>
            </w:pPr>
            <w:r>
              <w:t>Щ</w:t>
            </w:r>
            <w:r w:rsidR="00172226" w:rsidRPr="00E869C5">
              <w:t>ебень</w:t>
            </w:r>
          </w:p>
        </w:tc>
      </w:tr>
      <w:tr w:rsidR="00172226" w:rsidRPr="00E869C5" w:rsidTr="004D4E39">
        <w:trPr>
          <w:jc w:val="center"/>
        </w:trPr>
        <w:tc>
          <w:tcPr>
            <w:tcW w:w="567" w:type="dxa"/>
            <w:shd w:val="clear" w:color="auto" w:fill="auto"/>
            <w:vAlign w:val="center"/>
          </w:tcPr>
          <w:p w:rsidR="00172226" w:rsidRPr="00E869C5" w:rsidRDefault="0087435B" w:rsidP="00893903">
            <w:pPr>
              <w:jc w:val="center"/>
            </w:pPr>
            <w:r>
              <w:t>28</w:t>
            </w:r>
          </w:p>
        </w:tc>
        <w:tc>
          <w:tcPr>
            <w:tcW w:w="4537" w:type="dxa"/>
            <w:shd w:val="clear" w:color="auto" w:fill="auto"/>
            <w:vAlign w:val="center"/>
          </w:tcPr>
          <w:p w:rsidR="00172226" w:rsidRPr="00E869C5" w:rsidRDefault="0087435B" w:rsidP="005061C1">
            <w:r>
              <w:t>у</w:t>
            </w:r>
            <w:r w:rsidR="00172226" w:rsidRPr="00E869C5">
              <w:t>л. Суворова</w:t>
            </w:r>
          </w:p>
        </w:tc>
        <w:tc>
          <w:tcPr>
            <w:tcW w:w="2126" w:type="dxa"/>
            <w:shd w:val="clear" w:color="auto" w:fill="auto"/>
          </w:tcPr>
          <w:p w:rsidR="00172226" w:rsidRPr="00E869C5" w:rsidRDefault="0087435B" w:rsidP="00172226">
            <w:pPr>
              <w:jc w:val="center"/>
            </w:pPr>
            <w:r>
              <w:t>1,</w:t>
            </w:r>
            <w:r w:rsidR="00172226" w:rsidRPr="00E869C5">
              <w:t>76</w:t>
            </w:r>
          </w:p>
        </w:tc>
        <w:tc>
          <w:tcPr>
            <w:tcW w:w="2126" w:type="dxa"/>
            <w:shd w:val="clear" w:color="auto" w:fill="auto"/>
          </w:tcPr>
          <w:p w:rsidR="00172226" w:rsidRPr="00E869C5" w:rsidRDefault="0087435B" w:rsidP="00172226">
            <w:pPr>
              <w:jc w:val="center"/>
            </w:pPr>
            <w:r>
              <w:t>Щ</w:t>
            </w:r>
            <w:r w:rsidR="00172226" w:rsidRPr="00E869C5">
              <w:t>ебень</w:t>
            </w:r>
          </w:p>
        </w:tc>
      </w:tr>
      <w:tr w:rsidR="00172226" w:rsidRPr="00E869C5" w:rsidTr="004D4E39">
        <w:trPr>
          <w:jc w:val="center"/>
        </w:trPr>
        <w:tc>
          <w:tcPr>
            <w:tcW w:w="567" w:type="dxa"/>
            <w:shd w:val="clear" w:color="auto" w:fill="auto"/>
            <w:vAlign w:val="center"/>
          </w:tcPr>
          <w:p w:rsidR="00172226" w:rsidRPr="00E869C5" w:rsidRDefault="0087435B" w:rsidP="00893903">
            <w:pPr>
              <w:jc w:val="center"/>
            </w:pPr>
            <w:r>
              <w:t>29</w:t>
            </w:r>
          </w:p>
        </w:tc>
        <w:tc>
          <w:tcPr>
            <w:tcW w:w="4537" w:type="dxa"/>
            <w:shd w:val="clear" w:color="auto" w:fill="auto"/>
            <w:vAlign w:val="center"/>
          </w:tcPr>
          <w:p w:rsidR="00172226" w:rsidRPr="00E869C5" w:rsidRDefault="0087435B" w:rsidP="005061C1">
            <w:r>
              <w:t>у</w:t>
            </w:r>
            <w:r w:rsidR="00172226" w:rsidRPr="00E869C5">
              <w:t>л. К. Маркса</w:t>
            </w:r>
          </w:p>
        </w:tc>
        <w:tc>
          <w:tcPr>
            <w:tcW w:w="2126" w:type="dxa"/>
            <w:shd w:val="clear" w:color="auto" w:fill="auto"/>
          </w:tcPr>
          <w:p w:rsidR="00172226" w:rsidRPr="00E869C5" w:rsidRDefault="0087435B" w:rsidP="00172226">
            <w:pPr>
              <w:jc w:val="center"/>
            </w:pPr>
            <w:r>
              <w:t>0,</w:t>
            </w:r>
            <w:r w:rsidR="00172226" w:rsidRPr="00E869C5">
              <w:t>6</w:t>
            </w:r>
          </w:p>
        </w:tc>
        <w:tc>
          <w:tcPr>
            <w:tcW w:w="2126" w:type="dxa"/>
            <w:shd w:val="clear" w:color="auto" w:fill="auto"/>
          </w:tcPr>
          <w:p w:rsidR="00172226" w:rsidRPr="00E869C5" w:rsidRDefault="0087435B" w:rsidP="00172226">
            <w:pPr>
              <w:jc w:val="center"/>
            </w:pPr>
            <w:r>
              <w:t>Щ</w:t>
            </w:r>
            <w:r w:rsidR="00172226" w:rsidRPr="00E869C5">
              <w:t>ебень</w:t>
            </w:r>
          </w:p>
        </w:tc>
      </w:tr>
      <w:tr w:rsidR="00172226" w:rsidRPr="00E869C5" w:rsidTr="004D4E39">
        <w:trPr>
          <w:jc w:val="center"/>
        </w:trPr>
        <w:tc>
          <w:tcPr>
            <w:tcW w:w="567" w:type="dxa"/>
            <w:shd w:val="clear" w:color="auto" w:fill="auto"/>
            <w:vAlign w:val="center"/>
          </w:tcPr>
          <w:p w:rsidR="00172226" w:rsidRPr="00E869C5" w:rsidRDefault="0087435B" w:rsidP="00893903">
            <w:pPr>
              <w:jc w:val="center"/>
            </w:pPr>
            <w:r>
              <w:t>30</w:t>
            </w:r>
          </w:p>
        </w:tc>
        <w:tc>
          <w:tcPr>
            <w:tcW w:w="4537" w:type="dxa"/>
            <w:shd w:val="clear" w:color="auto" w:fill="auto"/>
            <w:vAlign w:val="center"/>
          </w:tcPr>
          <w:p w:rsidR="00172226" w:rsidRPr="00E869C5" w:rsidRDefault="0087435B" w:rsidP="005061C1">
            <w:r>
              <w:t>п</w:t>
            </w:r>
            <w:r w:rsidR="00172226" w:rsidRPr="00E869C5">
              <w:t>ер. Ленина</w:t>
            </w:r>
          </w:p>
        </w:tc>
        <w:tc>
          <w:tcPr>
            <w:tcW w:w="2126" w:type="dxa"/>
            <w:shd w:val="clear" w:color="auto" w:fill="auto"/>
          </w:tcPr>
          <w:p w:rsidR="00172226" w:rsidRPr="00E869C5" w:rsidRDefault="00172226" w:rsidP="00172226">
            <w:pPr>
              <w:jc w:val="center"/>
            </w:pPr>
            <w:r w:rsidRPr="00E869C5">
              <w:t>0,35</w:t>
            </w:r>
          </w:p>
        </w:tc>
        <w:tc>
          <w:tcPr>
            <w:tcW w:w="2126" w:type="dxa"/>
            <w:shd w:val="clear" w:color="auto" w:fill="auto"/>
          </w:tcPr>
          <w:p w:rsidR="00172226" w:rsidRPr="00E869C5" w:rsidRDefault="0087435B" w:rsidP="00172226">
            <w:pPr>
              <w:jc w:val="center"/>
            </w:pPr>
            <w:r>
              <w:t>Щ</w:t>
            </w:r>
            <w:r w:rsidR="00172226" w:rsidRPr="00E869C5">
              <w:t>ебень</w:t>
            </w:r>
          </w:p>
        </w:tc>
      </w:tr>
      <w:tr w:rsidR="00172226" w:rsidRPr="00E869C5" w:rsidTr="004D4E39">
        <w:trPr>
          <w:jc w:val="center"/>
        </w:trPr>
        <w:tc>
          <w:tcPr>
            <w:tcW w:w="567" w:type="dxa"/>
            <w:shd w:val="clear" w:color="auto" w:fill="auto"/>
            <w:vAlign w:val="center"/>
          </w:tcPr>
          <w:p w:rsidR="00172226" w:rsidRPr="00E869C5" w:rsidRDefault="0087435B" w:rsidP="00893903">
            <w:pPr>
              <w:jc w:val="center"/>
            </w:pPr>
            <w:r>
              <w:t>31</w:t>
            </w:r>
          </w:p>
        </w:tc>
        <w:tc>
          <w:tcPr>
            <w:tcW w:w="4537" w:type="dxa"/>
            <w:shd w:val="clear" w:color="auto" w:fill="auto"/>
            <w:vAlign w:val="center"/>
          </w:tcPr>
          <w:p w:rsidR="00172226" w:rsidRPr="00E869C5" w:rsidRDefault="0087435B" w:rsidP="005061C1">
            <w:r>
              <w:t>у</w:t>
            </w:r>
            <w:r w:rsidR="00172226" w:rsidRPr="00E869C5">
              <w:t>л. Садовая</w:t>
            </w:r>
          </w:p>
        </w:tc>
        <w:tc>
          <w:tcPr>
            <w:tcW w:w="2126" w:type="dxa"/>
            <w:shd w:val="clear" w:color="auto" w:fill="auto"/>
          </w:tcPr>
          <w:p w:rsidR="00172226" w:rsidRPr="00E869C5" w:rsidRDefault="00172226" w:rsidP="00172226">
            <w:pPr>
              <w:jc w:val="center"/>
            </w:pPr>
            <w:r w:rsidRPr="00E869C5">
              <w:t>0.8</w:t>
            </w:r>
          </w:p>
          <w:p w:rsidR="00172226" w:rsidRPr="00E869C5" w:rsidRDefault="00172226" w:rsidP="00172226">
            <w:pPr>
              <w:jc w:val="center"/>
            </w:pPr>
            <w:r w:rsidRPr="00E869C5">
              <w:t>1,2</w:t>
            </w:r>
          </w:p>
        </w:tc>
        <w:tc>
          <w:tcPr>
            <w:tcW w:w="2126" w:type="dxa"/>
            <w:shd w:val="clear" w:color="auto" w:fill="auto"/>
          </w:tcPr>
          <w:p w:rsidR="00172226" w:rsidRPr="00E869C5" w:rsidRDefault="005061C1" w:rsidP="00172226">
            <w:pPr>
              <w:jc w:val="center"/>
            </w:pPr>
            <w:r w:rsidRPr="00035952">
              <w:rPr>
                <w:bCs/>
              </w:rPr>
              <w:t>Асфальтобетон</w:t>
            </w:r>
            <w:r w:rsidRPr="00E869C5">
              <w:t xml:space="preserve"> </w:t>
            </w:r>
            <w:r>
              <w:t>Щ</w:t>
            </w:r>
            <w:r w:rsidRPr="00E869C5">
              <w:t>ебень</w:t>
            </w:r>
          </w:p>
        </w:tc>
      </w:tr>
      <w:tr w:rsidR="005061C1" w:rsidRPr="004C0FAB" w:rsidTr="004D4E39">
        <w:trPr>
          <w:jc w:val="center"/>
        </w:trPr>
        <w:tc>
          <w:tcPr>
            <w:tcW w:w="567" w:type="dxa"/>
            <w:shd w:val="clear" w:color="auto" w:fill="auto"/>
            <w:vAlign w:val="center"/>
          </w:tcPr>
          <w:p w:rsidR="005061C1" w:rsidRPr="004C0FAB" w:rsidRDefault="005061C1" w:rsidP="00893903">
            <w:pPr>
              <w:jc w:val="center"/>
            </w:pPr>
            <w:r>
              <w:t>32</w:t>
            </w:r>
          </w:p>
        </w:tc>
        <w:tc>
          <w:tcPr>
            <w:tcW w:w="4537" w:type="dxa"/>
            <w:shd w:val="clear" w:color="auto" w:fill="auto"/>
            <w:vAlign w:val="center"/>
          </w:tcPr>
          <w:p w:rsidR="005061C1" w:rsidRPr="004C0FAB" w:rsidRDefault="005061C1" w:rsidP="005061C1">
            <w:r>
              <w:t>у</w:t>
            </w:r>
            <w:r w:rsidRPr="004C0FAB">
              <w:t>л.</w:t>
            </w:r>
            <w:r>
              <w:t xml:space="preserve"> </w:t>
            </w:r>
            <w:r w:rsidRPr="004C0FAB">
              <w:t>Чапаева,</w:t>
            </w:r>
            <w:r>
              <w:t xml:space="preserve"> ул. </w:t>
            </w:r>
            <w:r w:rsidRPr="004C0FAB">
              <w:t>Щербакова,</w:t>
            </w:r>
            <w:r>
              <w:t xml:space="preserve"> ул. Чехова, ул. Ломоносова</w:t>
            </w:r>
          </w:p>
        </w:tc>
        <w:tc>
          <w:tcPr>
            <w:tcW w:w="2126" w:type="dxa"/>
            <w:shd w:val="clear" w:color="auto" w:fill="auto"/>
            <w:vAlign w:val="center"/>
          </w:tcPr>
          <w:p w:rsidR="005061C1" w:rsidRPr="004C0FAB" w:rsidRDefault="005061C1" w:rsidP="005061C1">
            <w:pPr>
              <w:jc w:val="center"/>
            </w:pPr>
            <w:r w:rsidRPr="004C0FAB">
              <w:t>1,86</w:t>
            </w:r>
          </w:p>
        </w:tc>
        <w:tc>
          <w:tcPr>
            <w:tcW w:w="2126" w:type="dxa"/>
            <w:shd w:val="clear" w:color="auto" w:fill="auto"/>
            <w:vAlign w:val="center"/>
          </w:tcPr>
          <w:p w:rsidR="005061C1" w:rsidRPr="00E869C5" w:rsidRDefault="005061C1" w:rsidP="005061C1">
            <w:pPr>
              <w:jc w:val="center"/>
            </w:pPr>
            <w:r>
              <w:t>Г</w:t>
            </w:r>
            <w:r w:rsidRPr="00E869C5">
              <w:t>рунт</w:t>
            </w:r>
          </w:p>
        </w:tc>
      </w:tr>
      <w:tr w:rsidR="005061C1" w:rsidRPr="004C0FAB" w:rsidTr="004D4E39">
        <w:trPr>
          <w:jc w:val="center"/>
        </w:trPr>
        <w:tc>
          <w:tcPr>
            <w:tcW w:w="567" w:type="dxa"/>
            <w:shd w:val="clear" w:color="auto" w:fill="auto"/>
            <w:vAlign w:val="center"/>
          </w:tcPr>
          <w:p w:rsidR="005061C1" w:rsidRPr="004C0FAB" w:rsidRDefault="005061C1" w:rsidP="00893903">
            <w:pPr>
              <w:jc w:val="center"/>
            </w:pPr>
            <w:r>
              <w:t>33</w:t>
            </w:r>
          </w:p>
        </w:tc>
        <w:tc>
          <w:tcPr>
            <w:tcW w:w="4537" w:type="dxa"/>
            <w:shd w:val="clear" w:color="auto" w:fill="auto"/>
            <w:vAlign w:val="center"/>
          </w:tcPr>
          <w:p w:rsidR="005061C1" w:rsidRPr="004C0FAB" w:rsidRDefault="005061C1" w:rsidP="005061C1">
            <w:r>
              <w:t>у</w:t>
            </w:r>
            <w:r w:rsidRPr="004C0FAB">
              <w:t>л. Кирова,</w:t>
            </w:r>
            <w:r>
              <w:t xml:space="preserve"> ул. </w:t>
            </w:r>
            <w:r w:rsidRPr="004C0FAB">
              <w:t>Некрасова,</w:t>
            </w:r>
            <w:r>
              <w:t xml:space="preserve"> </w:t>
            </w:r>
            <w:r w:rsidRPr="004C0FAB">
              <w:t>пер. Суворова,</w:t>
            </w:r>
            <w:r>
              <w:t xml:space="preserve"> ул. </w:t>
            </w:r>
            <w:r w:rsidRPr="004C0FAB">
              <w:t>Буканова</w:t>
            </w:r>
          </w:p>
        </w:tc>
        <w:tc>
          <w:tcPr>
            <w:tcW w:w="2126" w:type="dxa"/>
            <w:shd w:val="clear" w:color="auto" w:fill="auto"/>
          </w:tcPr>
          <w:p w:rsidR="005061C1" w:rsidRPr="004C0FAB" w:rsidRDefault="005061C1" w:rsidP="005061C1">
            <w:pPr>
              <w:jc w:val="center"/>
            </w:pPr>
            <w:r w:rsidRPr="004C0FAB">
              <w:t>1</w:t>
            </w:r>
            <w:r>
              <w:t>,</w:t>
            </w:r>
            <w:r w:rsidRPr="004C0FAB">
              <w:t>63</w:t>
            </w:r>
          </w:p>
        </w:tc>
        <w:tc>
          <w:tcPr>
            <w:tcW w:w="2126" w:type="dxa"/>
            <w:shd w:val="clear" w:color="auto" w:fill="auto"/>
          </w:tcPr>
          <w:p w:rsidR="005061C1" w:rsidRPr="00E869C5" w:rsidRDefault="005061C1" w:rsidP="005061C1">
            <w:pPr>
              <w:jc w:val="center"/>
            </w:pPr>
            <w:r>
              <w:t>Г</w:t>
            </w:r>
            <w:r w:rsidRPr="00E869C5">
              <w:t>рунт</w:t>
            </w:r>
          </w:p>
        </w:tc>
      </w:tr>
      <w:tr w:rsidR="005061C1" w:rsidRPr="004C0FAB" w:rsidTr="004D4E39">
        <w:trPr>
          <w:jc w:val="center"/>
        </w:trPr>
        <w:tc>
          <w:tcPr>
            <w:tcW w:w="567" w:type="dxa"/>
            <w:shd w:val="clear" w:color="auto" w:fill="auto"/>
            <w:vAlign w:val="center"/>
          </w:tcPr>
          <w:p w:rsidR="005061C1" w:rsidRPr="004C0FAB" w:rsidRDefault="005061C1" w:rsidP="00893903">
            <w:pPr>
              <w:jc w:val="center"/>
            </w:pPr>
            <w:r>
              <w:t>34</w:t>
            </w:r>
          </w:p>
        </w:tc>
        <w:tc>
          <w:tcPr>
            <w:tcW w:w="4537" w:type="dxa"/>
            <w:shd w:val="clear" w:color="auto" w:fill="auto"/>
            <w:vAlign w:val="center"/>
          </w:tcPr>
          <w:p w:rsidR="005061C1" w:rsidRPr="004C0FAB" w:rsidRDefault="005061C1" w:rsidP="005061C1">
            <w:r>
              <w:t>п</w:t>
            </w:r>
            <w:r w:rsidRPr="004C0FAB">
              <w:t>ер.</w:t>
            </w:r>
            <w:r>
              <w:t xml:space="preserve"> </w:t>
            </w:r>
            <w:r w:rsidRPr="004C0FAB">
              <w:t>Овсянникова,</w:t>
            </w:r>
            <w:r>
              <w:t xml:space="preserve"> ул. </w:t>
            </w:r>
            <w:r w:rsidRPr="004C0FAB">
              <w:t>Сычёва,</w:t>
            </w:r>
            <w:r>
              <w:t xml:space="preserve"> ул. </w:t>
            </w:r>
            <w:r w:rsidRPr="004C0FAB">
              <w:t>Циолковского,</w:t>
            </w:r>
            <w:r>
              <w:t xml:space="preserve"> пер. </w:t>
            </w:r>
            <w:r w:rsidRPr="004C0FAB">
              <w:t>Строительный</w:t>
            </w:r>
          </w:p>
        </w:tc>
        <w:tc>
          <w:tcPr>
            <w:tcW w:w="2126" w:type="dxa"/>
            <w:shd w:val="clear" w:color="auto" w:fill="auto"/>
          </w:tcPr>
          <w:p w:rsidR="005061C1" w:rsidRPr="004C0FAB" w:rsidRDefault="005061C1" w:rsidP="005061C1">
            <w:pPr>
              <w:jc w:val="center"/>
            </w:pPr>
            <w:r w:rsidRPr="004C0FAB">
              <w:t>0,8</w:t>
            </w:r>
          </w:p>
        </w:tc>
        <w:tc>
          <w:tcPr>
            <w:tcW w:w="2126" w:type="dxa"/>
            <w:shd w:val="clear" w:color="auto" w:fill="auto"/>
          </w:tcPr>
          <w:p w:rsidR="005061C1" w:rsidRPr="00E869C5" w:rsidRDefault="005061C1" w:rsidP="005061C1">
            <w:pPr>
              <w:jc w:val="center"/>
            </w:pPr>
            <w:r>
              <w:t>Г</w:t>
            </w:r>
            <w:r w:rsidRPr="00E869C5">
              <w:t>рунт</w:t>
            </w:r>
          </w:p>
        </w:tc>
      </w:tr>
      <w:tr w:rsidR="005061C1" w:rsidRPr="004C0FAB" w:rsidTr="004D4E39">
        <w:trPr>
          <w:trHeight w:val="451"/>
          <w:jc w:val="center"/>
        </w:trPr>
        <w:tc>
          <w:tcPr>
            <w:tcW w:w="567" w:type="dxa"/>
            <w:shd w:val="clear" w:color="auto" w:fill="auto"/>
            <w:vAlign w:val="center"/>
          </w:tcPr>
          <w:p w:rsidR="005061C1" w:rsidRPr="004C0FAB" w:rsidRDefault="005061C1" w:rsidP="00893903">
            <w:pPr>
              <w:jc w:val="center"/>
            </w:pPr>
            <w:r>
              <w:t>35</w:t>
            </w:r>
          </w:p>
        </w:tc>
        <w:tc>
          <w:tcPr>
            <w:tcW w:w="4537" w:type="dxa"/>
            <w:shd w:val="clear" w:color="auto" w:fill="auto"/>
            <w:vAlign w:val="center"/>
          </w:tcPr>
          <w:p w:rsidR="005061C1" w:rsidRPr="004C0FAB" w:rsidRDefault="005061C1" w:rsidP="005061C1">
            <w:r>
              <w:t>у</w:t>
            </w:r>
            <w:r w:rsidRPr="004C0FAB">
              <w:t>л. Достоевского</w:t>
            </w:r>
            <w:r>
              <w:t xml:space="preserve">, ул. </w:t>
            </w:r>
            <w:r w:rsidRPr="004C0FAB">
              <w:t>Фурманова</w:t>
            </w:r>
          </w:p>
        </w:tc>
        <w:tc>
          <w:tcPr>
            <w:tcW w:w="2126" w:type="dxa"/>
            <w:shd w:val="clear" w:color="auto" w:fill="auto"/>
            <w:vAlign w:val="center"/>
          </w:tcPr>
          <w:p w:rsidR="005061C1" w:rsidRPr="004C0FAB" w:rsidRDefault="005061C1" w:rsidP="005061C1">
            <w:pPr>
              <w:jc w:val="center"/>
            </w:pPr>
            <w:r w:rsidRPr="004C0FAB">
              <w:t>2,3</w:t>
            </w:r>
          </w:p>
        </w:tc>
        <w:tc>
          <w:tcPr>
            <w:tcW w:w="2126" w:type="dxa"/>
            <w:shd w:val="clear" w:color="auto" w:fill="auto"/>
            <w:vAlign w:val="center"/>
          </w:tcPr>
          <w:p w:rsidR="005061C1" w:rsidRPr="00E869C5" w:rsidRDefault="005061C1" w:rsidP="005061C1">
            <w:pPr>
              <w:jc w:val="center"/>
            </w:pPr>
            <w:r>
              <w:t>Г</w:t>
            </w:r>
            <w:r w:rsidRPr="00E869C5">
              <w:t>рунт</w:t>
            </w:r>
          </w:p>
        </w:tc>
      </w:tr>
      <w:tr w:rsidR="00172226" w:rsidRPr="004C0FAB" w:rsidTr="004D4E39">
        <w:trPr>
          <w:jc w:val="center"/>
        </w:trPr>
        <w:tc>
          <w:tcPr>
            <w:tcW w:w="567" w:type="dxa"/>
            <w:shd w:val="clear" w:color="auto" w:fill="auto"/>
            <w:vAlign w:val="center"/>
          </w:tcPr>
          <w:p w:rsidR="00172226" w:rsidRPr="004C0FAB" w:rsidRDefault="005061C1" w:rsidP="00893903">
            <w:pPr>
              <w:jc w:val="center"/>
            </w:pPr>
            <w:r>
              <w:t>36</w:t>
            </w:r>
          </w:p>
        </w:tc>
        <w:tc>
          <w:tcPr>
            <w:tcW w:w="4537" w:type="dxa"/>
            <w:shd w:val="clear" w:color="auto" w:fill="auto"/>
            <w:vAlign w:val="center"/>
          </w:tcPr>
          <w:p w:rsidR="00172226" w:rsidRPr="004C0FAB" w:rsidRDefault="005061C1" w:rsidP="005061C1">
            <w:r>
              <w:t>у</w:t>
            </w:r>
            <w:r w:rsidR="00172226" w:rsidRPr="004C0FAB">
              <w:t>л. Кузнечная,</w:t>
            </w:r>
            <w:r>
              <w:t xml:space="preserve"> ул. Белёвская гора, </w:t>
            </w:r>
            <w:r w:rsidR="00172226" w:rsidRPr="004C0FAB">
              <w:t>Белёвский переулок,</w:t>
            </w:r>
            <w:r>
              <w:t xml:space="preserve"> ул. </w:t>
            </w:r>
            <w:r w:rsidR="00172226" w:rsidRPr="004C0FAB">
              <w:t>Земляной вал,</w:t>
            </w:r>
            <w:r>
              <w:t xml:space="preserve"> ул. </w:t>
            </w:r>
            <w:r w:rsidR="00172226" w:rsidRPr="004C0FAB">
              <w:t>Набере</w:t>
            </w:r>
            <w:r>
              <w:t>жная</w:t>
            </w:r>
          </w:p>
        </w:tc>
        <w:tc>
          <w:tcPr>
            <w:tcW w:w="2126" w:type="dxa"/>
            <w:shd w:val="clear" w:color="auto" w:fill="auto"/>
          </w:tcPr>
          <w:p w:rsidR="00172226" w:rsidRPr="004C0FAB" w:rsidRDefault="00172226" w:rsidP="00172226">
            <w:pPr>
              <w:jc w:val="center"/>
            </w:pPr>
            <w:r w:rsidRPr="004C0FAB">
              <w:t>1</w:t>
            </w:r>
            <w:r w:rsidR="005061C1">
              <w:t>,0</w:t>
            </w:r>
          </w:p>
          <w:p w:rsidR="00172226" w:rsidRPr="004C0FAB" w:rsidRDefault="00172226" w:rsidP="005061C1">
            <w:pPr>
              <w:jc w:val="center"/>
            </w:pPr>
            <w:r w:rsidRPr="004C0FAB">
              <w:t>1</w:t>
            </w:r>
            <w:r w:rsidR="005061C1">
              <w:t>,</w:t>
            </w:r>
            <w:r w:rsidRPr="004C0FAB">
              <w:t>1</w:t>
            </w:r>
          </w:p>
        </w:tc>
        <w:tc>
          <w:tcPr>
            <w:tcW w:w="2126" w:type="dxa"/>
            <w:shd w:val="clear" w:color="auto" w:fill="auto"/>
          </w:tcPr>
          <w:p w:rsidR="00172226" w:rsidRPr="004C0FAB" w:rsidRDefault="005061C1" w:rsidP="00172226">
            <w:pPr>
              <w:jc w:val="center"/>
            </w:pPr>
            <w:r w:rsidRPr="00035952">
              <w:rPr>
                <w:bCs/>
              </w:rPr>
              <w:t>Асфальтобетон</w:t>
            </w:r>
            <w:r w:rsidRPr="00E869C5">
              <w:t xml:space="preserve"> </w:t>
            </w:r>
            <w:r w:rsidR="00172226" w:rsidRPr="004C0FAB">
              <w:t>грунт</w:t>
            </w:r>
          </w:p>
        </w:tc>
      </w:tr>
      <w:tr w:rsidR="00172226" w:rsidRPr="004C0FAB" w:rsidTr="004D4E39">
        <w:trPr>
          <w:jc w:val="center"/>
        </w:trPr>
        <w:tc>
          <w:tcPr>
            <w:tcW w:w="567" w:type="dxa"/>
            <w:shd w:val="clear" w:color="auto" w:fill="auto"/>
            <w:vAlign w:val="center"/>
          </w:tcPr>
          <w:p w:rsidR="00172226" w:rsidRPr="004C0FAB" w:rsidRDefault="005061C1" w:rsidP="00893903">
            <w:pPr>
              <w:jc w:val="center"/>
            </w:pPr>
            <w:r>
              <w:t>37</w:t>
            </w:r>
          </w:p>
        </w:tc>
        <w:tc>
          <w:tcPr>
            <w:tcW w:w="4537" w:type="dxa"/>
            <w:shd w:val="clear" w:color="auto" w:fill="auto"/>
            <w:vAlign w:val="center"/>
          </w:tcPr>
          <w:p w:rsidR="00172226" w:rsidRPr="004C0FAB" w:rsidRDefault="00172226" w:rsidP="005061C1">
            <w:r w:rsidRPr="004C0FAB">
              <w:t xml:space="preserve">ул. Орджоникидзе, </w:t>
            </w:r>
            <w:r w:rsidR="005061C1">
              <w:t xml:space="preserve">ул. </w:t>
            </w:r>
            <w:r w:rsidRPr="004C0FAB">
              <w:t>Куйбышева</w:t>
            </w:r>
          </w:p>
        </w:tc>
        <w:tc>
          <w:tcPr>
            <w:tcW w:w="2126" w:type="dxa"/>
            <w:shd w:val="clear" w:color="auto" w:fill="auto"/>
          </w:tcPr>
          <w:p w:rsidR="00172226" w:rsidRPr="004C0FAB" w:rsidRDefault="00172226" w:rsidP="005061C1">
            <w:pPr>
              <w:jc w:val="center"/>
            </w:pPr>
            <w:r w:rsidRPr="004C0FAB">
              <w:t>0</w:t>
            </w:r>
            <w:r w:rsidR="005061C1">
              <w:t>,</w:t>
            </w:r>
            <w:r w:rsidRPr="004C0FAB">
              <w:t>75</w:t>
            </w:r>
          </w:p>
        </w:tc>
        <w:tc>
          <w:tcPr>
            <w:tcW w:w="2126" w:type="dxa"/>
            <w:shd w:val="clear" w:color="auto" w:fill="auto"/>
          </w:tcPr>
          <w:p w:rsidR="00172226" w:rsidRPr="004C0FAB" w:rsidRDefault="00172226" w:rsidP="00172226">
            <w:pPr>
              <w:jc w:val="center"/>
            </w:pPr>
            <w:r w:rsidRPr="004C0FAB">
              <w:t>грунт</w:t>
            </w:r>
          </w:p>
        </w:tc>
      </w:tr>
      <w:tr w:rsidR="00172226" w:rsidRPr="004C0FAB" w:rsidTr="004D4E39">
        <w:trPr>
          <w:jc w:val="center"/>
        </w:trPr>
        <w:tc>
          <w:tcPr>
            <w:tcW w:w="567" w:type="dxa"/>
            <w:shd w:val="clear" w:color="auto" w:fill="auto"/>
            <w:vAlign w:val="center"/>
          </w:tcPr>
          <w:p w:rsidR="00172226" w:rsidRPr="004C0FAB" w:rsidRDefault="005061C1" w:rsidP="00893903">
            <w:pPr>
              <w:jc w:val="center"/>
            </w:pPr>
            <w:r>
              <w:t>38</w:t>
            </w:r>
          </w:p>
        </w:tc>
        <w:tc>
          <w:tcPr>
            <w:tcW w:w="4537" w:type="dxa"/>
            <w:shd w:val="clear" w:color="auto" w:fill="auto"/>
            <w:vAlign w:val="center"/>
          </w:tcPr>
          <w:p w:rsidR="00172226" w:rsidRPr="004C0FAB" w:rsidRDefault="005061C1" w:rsidP="005061C1">
            <w:r>
              <w:t>у</w:t>
            </w:r>
            <w:r w:rsidR="00172226" w:rsidRPr="004C0FAB">
              <w:t>л. Заводская</w:t>
            </w:r>
          </w:p>
        </w:tc>
        <w:tc>
          <w:tcPr>
            <w:tcW w:w="2126" w:type="dxa"/>
            <w:shd w:val="clear" w:color="auto" w:fill="auto"/>
          </w:tcPr>
          <w:p w:rsidR="00172226" w:rsidRPr="004C0FAB" w:rsidRDefault="00172226" w:rsidP="005061C1">
            <w:pPr>
              <w:jc w:val="center"/>
            </w:pPr>
            <w:r w:rsidRPr="004C0FAB">
              <w:t>1</w:t>
            </w:r>
            <w:r w:rsidR="005061C1">
              <w:t>,</w:t>
            </w:r>
            <w:r w:rsidRPr="004C0FAB">
              <w:t>1</w:t>
            </w:r>
          </w:p>
        </w:tc>
        <w:tc>
          <w:tcPr>
            <w:tcW w:w="2126" w:type="dxa"/>
            <w:shd w:val="clear" w:color="auto" w:fill="auto"/>
          </w:tcPr>
          <w:p w:rsidR="00172226" w:rsidRPr="004C0FAB" w:rsidRDefault="005061C1" w:rsidP="00172226">
            <w:pPr>
              <w:jc w:val="center"/>
            </w:pPr>
            <w:r w:rsidRPr="00035952">
              <w:rPr>
                <w:bCs/>
              </w:rPr>
              <w:t>Асфальтобетон</w:t>
            </w:r>
          </w:p>
        </w:tc>
      </w:tr>
      <w:tr w:rsidR="00172226" w:rsidRPr="004C0FAB" w:rsidTr="004D4E39">
        <w:trPr>
          <w:jc w:val="center"/>
        </w:trPr>
        <w:tc>
          <w:tcPr>
            <w:tcW w:w="567" w:type="dxa"/>
            <w:shd w:val="clear" w:color="auto" w:fill="auto"/>
            <w:vAlign w:val="center"/>
          </w:tcPr>
          <w:p w:rsidR="00172226" w:rsidRPr="004C0FAB" w:rsidRDefault="005061C1" w:rsidP="00893903">
            <w:pPr>
              <w:jc w:val="center"/>
            </w:pPr>
            <w:r>
              <w:t>39</w:t>
            </w:r>
          </w:p>
        </w:tc>
        <w:tc>
          <w:tcPr>
            <w:tcW w:w="4537" w:type="dxa"/>
            <w:shd w:val="clear" w:color="auto" w:fill="auto"/>
            <w:vAlign w:val="center"/>
          </w:tcPr>
          <w:p w:rsidR="00172226" w:rsidRPr="004C0FAB" w:rsidRDefault="005061C1" w:rsidP="005061C1">
            <w:r>
              <w:t>у</w:t>
            </w:r>
            <w:r w:rsidR="00172226" w:rsidRPr="004C0FAB">
              <w:t>л. Мичурина</w:t>
            </w:r>
          </w:p>
        </w:tc>
        <w:tc>
          <w:tcPr>
            <w:tcW w:w="2126" w:type="dxa"/>
            <w:shd w:val="clear" w:color="auto" w:fill="auto"/>
          </w:tcPr>
          <w:p w:rsidR="00172226" w:rsidRPr="004C0FAB" w:rsidRDefault="00172226" w:rsidP="005061C1">
            <w:pPr>
              <w:jc w:val="center"/>
            </w:pPr>
            <w:r w:rsidRPr="004C0FAB">
              <w:t>1</w:t>
            </w:r>
            <w:r w:rsidR="005061C1">
              <w:t>,</w:t>
            </w:r>
            <w:r w:rsidRPr="004C0FAB">
              <w:t>2</w:t>
            </w:r>
          </w:p>
        </w:tc>
        <w:tc>
          <w:tcPr>
            <w:tcW w:w="2126" w:type="dxa"/>
            <w:shd w:val="clear" w:color="auto" w:fill="auto"/>
          </w:tcPr>
          <w:p w:rsidR="00172226" w:rsidRPr="004C0FAB" w:rsidRDefault="005061C1" w:rsidP="00172226">
            <w:pPr>
              <w:jc w:val="center"/>
            </w:pPr>
            <w:r>
              <w:t>Щ</w:t>
            </w:r>
            <w:r w:rsidRPr="00E869C5">
              <w:t>ебень</w:t>
            </w:r>
          </w:p>
        </w:tc>
      </w:tr>
      <w:tr w:rsidR="00172226" w:rsidRPr="004C0FAB" w:rsidTr="004D4E39">
        <w:trPr>
          <w:jc w:val="center"/>
        </w:trPr>
        <w:tc>
          <w:tcPr>
            <w:tcW w:w="567" w:type="dxa"/>
            <w:shd w:val="clear" w:color="auto" w:fill="auto"/>
            <w:vAlign w:val="center"/>
          </w:tcPr>
          <w:p w:rsidR="00172226" w:rsidRPr="004C0FAB" w:rsidRDefault="005061C1" w:rsidP="00893903">
            <w:pPr>
              <w:jc w:val="center"/>
            </w:pPr>
            <w:r>
              <w:t>40</w:t>
            </w:r>
          </w:p>
        </w:tc>
        <w:tc>
          <w:tcPr>
            <w:tcW w:w="4537" w:type="dxa"/>
            <w:shd w:val="clear" w:color="auto" w:fill="auto"/>
            <w:vAlign w:val="center"/>
          </w:tcPr>
          <w:p w:rsidR="00172226" w:rsidRPr="004C0FAB" w:rsidRDefault="005061C1" w:rsidP="005061C1">
            <w:r>
              <w:t>п</w:t>
            </w:r>
            <w:r w:rsidR="00172226" w:rsidRPr="004C0FAB">
              <w:t>ер. Ягодный</w:t>
            </w:r>
          </w:p>
        </w:tc>
        <w:tc>
          <w:tcPr>
            <w:tcW w:w="2126" w:type="dxa"/>
            <w:shd w:val="clear" w:color="auto" w:fill="auto"/>
          </w:tcPr>
          <w:p w:rsidR="00172226" w:rsidRPr="004C0FAB" w:rsidRDefault="00172226" w:rsidP="005061C1">
            <w:pPr>
              <w:jc w:val="center"/>
            </w:pPr>
            <w:r w:rsidRPr="004C0FAB">
              <w:t>0</w:t>
            </w:r>
            <w:r w:rsidR="005061C1">
              <w:t>,</w:t>
            </w:r>
            <w:r w:rsidRPr="004C0FAB">
              <w:t>65</w:t>
            </w:r>
          </w:p>
        </w:tc>
        <w:tc>
          <w:tcPr>
            <w:tcW w:w="2126" w:type="dxa"/>
            <w:shd w:val="clear" w:color="auto" w:fill="auto"/>
          </w:tcPr>
          <w:p w:rsidR="00172226" w:rsidRPr="004C0FAB" w:rsidRDefault="00172226" w:rsidP="00172226">
            <w:pPr>
              <w:jc w:val="center"/>
            </w:pPr>
            <w:r w:rsidRPr="004C0FAB">
              <w:t>грунт</w:t>
            </w:r>
          </w:p>
        </w:tc>
      </w:tr>
      <w:tr w:rsidR="00172226" w:rsidRPr="004C0FAB" w:rsidTr="004D4E39">
        <w:trPr>
          <w:jc w:val="center"/>
        </w:trPr>
        <w:tc>
          <w:tcPr>
            <w:tcW w:w="567" w:type="dxa"/>
            <w:shd w:val="clear" w:color="auto" w:fill="auto"/>
            <w:vAlign w:val="center"/>
          </w:tcPr>
          <w:p w:rsidR="00172226" w:rsidRPr="004C0FAB" w:rsidRDefault="005061C1" w:rsidP="00893903">
            <w:pPr>
              <w:jc w:val="center"/>
            </w:pPr>
            <w:r>
              <w:t>41</w:t>
            </w:r>
          </w:p>
        </w:tc>
        <w:tc>
          <w:tcPr>
            <w:tcW w:w="4537" w:type="dxa"/>
            <w:shd w:val="clear" w:color="auto" w:fill="auto"/>
            <w:vAlign w:val="center"/>
          </w:tcPr>
          <w:p w:rsidR="00172226" w:rsidRPr="004C0FAB" w:rsidRDefault="005061C1" w:rsidP="005061C1">
            <w:r>
              <w:t>п</w:t>
            </w:r>
            <w:r w:rsidR="00172226" w:rsidRPr="004C0FAB">
              <w:t>ер. Яблочный</w:t>
            </w:r>
          </w:p>
        </w:tc>
        <w:tc>
          <w:tcPr>
            <w:tcW w:w="2126" w:type="dxa"/>
            <w:shd w:val="clear" w:color="auto" w:fill="auto"/>
          </w:tcPr>
          <w:p w:rsidR="00172226" w:rsidRPr="004C0FAB" w:rsidRDefault="00172226" w:rsidP="005061C1">
            <w:pPr>
              <w:jc w:val="center"/>
            </w:pPr>
            <w:r w:rsidRPr="004C0FAB">
              <w:t>0</w:t>
            </w:r>
            <w:r w:rsidR="005061C1">
              <w:t>,</w:t>
            </w:r>
            <w:r w:rsidRPr="004C0FAB">
              <w:t>4</w:t>
            </w:r>
          </w:p>
        </w:tc>
        <w:tc>
          <w:tcPr>
            <w:tcW w:w="2126" w:type="dxa"/>
            <w:shd w:val="clear" w:color="auto" w:fill="auto"/>
          </w:tcPr>
          <w:p w:rsidR="00172226" w:rsidRPr="004C0FAB" w:rsidRDefault="00172226" w:rsidP="00172226">
            <w:pPr>
              <w:jc w:val="center"/>
            </w:pPr>
            <w:r w:rsidRPr="004C0FAB">
              <w:t>грунт</w:t>
            </w:r>
          </w:p>
        </w:tc>
      </w:tr>
      <w:tr w:rsidR="00172226" w:rsidRPr="004C0FAB" w:rsidTr="004D4E39">
        <w:trPr>
          <w:jc w:val="center"/>
        </w:trPr>
        <w:tc>
          <w:tcPr>
            <w:tcW w:w="567" w:type="dxa"/>
            <w:shd w:val="clear" w:color="auto" w:fill="auto"/>
            <w:vAlign w:val="center"/>
          </w:tcPr>
          <w:p w:rsidR="00172226" w:rsidRPr="004C0FAB" w:rsidRDefault="005061C1" w:rsidP="00893903">
            <w:pPr>
              <w:jc w:val="center"/>
            </w:pPr>
            <w:r>
              <w:t>42</w:t>
            </w:r>
          </w:p>
        </w:tc>
        <w:tc>
          <w:tcPr>
            <w:tcW w:w="4537" w:type="dxa"/>
            <w:shd w:val="clear" w:color="auto" w:fill="auto"/>
            <w:vAlign w:val="center"/>
          </w:tcPr>
          <w:p w:rsidR="00172226" w:rsidRPr="004C0FAB" w:rsidRDefault="005061C1" w:rsidP="005061C1">
            <w:r>
              <w:t>у</w:t>
            </w:r>
            <w:r w:rsidR="00172226" w:rsidRPr="004C0FAB">
              <w:t>л. Паршина</w:t>
            </w:r>
          </w:p>
        </w:tc>
        <w:tc>
          <w:tcPr>
            <w:tcW w:w="2126" w:type="dxa"/>
            <w:shd w:val="clear" w:color="auto" w:fill="auto"/>
          </w:tcPr>
          <w:p w:rsidR="00172226" w:rsidRPr="004C0FAB" w:rsidRDefault="00172226" w:rsidP="00172226">
            <w:pPr>
              <w:jc w:val="center"/>
            </w:pPr>
            <w:r w:rsidRPr="004C0FAB">
              <w:t>0,2</w:t>
            </w:r>
          </w:p>
          <w:p w:rsidR="00172226" w:rsidRPr="004C0FAB" w:rsidRDefault="00172226" w:rsidP="00172226">
            <w:pPr>
              <w:jc w:val="center"/>
            </w:pPr>
            <w:r w:rsidRPr="004C0FAB">
              <w:t>0,6</w:t>
            </w:r>
          </w:p>
        </w:tc>
        <w:tc>
          <w:tcPr>
            <w:tcW w:w="2126" w:type="dxa"/>
            <w:shd w:val="clear" w:color="auto" w:fill="auto"/>
          </w:tcPr>
          <w:p w:rsidR="00172226" w:rsidRPr="004C0FAB" w:rsidRDefault="005061C1" w:rsidP="00172226">
            <w:pPr>
              <w:jc w:val="center"/>
            </w:pPr>
            <w:r w:rsidRPr="00035952">
              <w:rPr>
                <w:bCs/>
              </w:rPr>
              <w:t>Асфальтобетон</w:t>
            </w:r>
            <w:r w:rsidRPr="00E869C5">
              <w:t xml:space="preserve"> </w:t>
            </w:r>
            <w:r>
              <w:t>Щ</w:t>
            </w:r>
            <w:r w:rsidRPr="00E869C5">
              <w:t>ебень</w:t>
            </w:r>
          </w:p>
        </w:tc>
      </w:tr>
    </w:tbl>
    <w:p w:rsidR="00B12EA7" w:rsidRDefault="00B12EA7" w:rsidP="005061C1">
      <w:pPr>
        <w:spacing w:line="276" w:lineRule="auto"/>
        <w:ind w:firstLine="709"/>
        <w:jc w:val="both"/>
        <w:rPr>
          <w:sz w:val="26"/>
          <w:szCs w:val="26"/>
        </w:rPr>
      </w:pPr>
    </w:p>
    <w:p w:rsidR="00E604FD" w:rsidRDefault="00E604FD" w:rsidP="005061C1">
      <w:pPr>
        <w:spacing w:line="276" w:lineRule="auto"/>
        <w:ind w:firstLine="709"/>
        <w:jc w:val="both"/>
        <w:rPr>
          <w:sz w:val="26"/>
          <w:szCs w:val="26"/>
        </w:rPr>
      </w:pPr>
      <w:r w:rsidRPr="00C030D2">
        <w:rPr>
          <w:sz w:val="26"/>
          <w:szCs w:val="26"/>
        </w:rPr>
        <w:t xml:space="preserve">Транспортное обслуживание населения осуществляется городским и внешним транспортом. От </w:t>
      </w:r>
      <w:r w:rsidR="002745E0">
        <w:rPr>
          <w:sz w:val="26"/>
          <w:szCs w:val="26"/>
        </w:rPr>
        <w:t>автостанции</w:t>
      </w:r>
      <w:r w:rsidRPr="00C030D2">
        <w:rPr>
          <w:sz w:val="26"/>
          <w:szCs w:val="26"/>
        </w:rPr>
        <w:t xml:space="preserve">, </w:t>
      </w:r>
      <w:r w:rsidR="002745E0" w:rsidRPr="00C030D2">
        <w:rPr>
          <w:sz w:val="26"/>
          <w:szCs w:val="26"/>
        </w:rPr>
        <w:t>котор</w:t>
      </w:r>
      <w:r w:rsidR="002745E0">
        <w:rPr>
          <w:sz w:val="26"/>
          <w:szCs w:val="26"/>
        </w:rPr>
        <w:t>ая</w:t>
      </w:r>
      <w:r w:rsidR="005061C1" w:rsidRPr="00C030D2">
        <w:rPr>
          <w:sz w:val="26"/>
          <w:szCs w:val="26"/>
        </w:rPr>
        <w:t xml:space="preserve"> находится</w:t>
      </w:r>
      <w:r w:rsidRPr="00C030D2">
        <w:rPr>
          <w:sz w:val="26"/>
          <w:szCs w:val="26"/>
        </w:rPr>
        <w:t xml:space="preserve"> рядом с железнодорожным вокзалом осуществляется движение пригородных и междугородних автобусов. </w:t>
      </w:r>
      <w:r w:rsidR="00973720">
        <w:rPr>
          <w:sz w:val="26"/>
          <w:szCs w:val="26"/>
        </w:rPr>
        <w:t xml:space="preserve">По территории городского поселения проходят девять междугородних автобусных </w:t>
      </w:r>
      <w:r w:rsidR="00973720">
        <w:rPr>
          <w:sz w:val="26"/>
          <w:szCs w:val="26"/>
        </w:rPr>
        <w:lastRenderedPageBreak/>
        <w:t xml:space="preserve">маршрута и </w:t>
      </w:r>
      <w:r w:rsidR="00AC0D77" w:rsidRPr="00AC0D77">
        <w:rPr>
          <w:color w:val="000000" w:themeColor="text1"/>
          <w:sz w:val="26"/>
          <w:szCs w:val="26"/>
        </w:rPr>
        <w:t>тринадцать</w:t>
      </w:r>
      <w:r w:rsidR="00973720">
        <w:rPr>
          <w:sz w:val="26"/>
          <w:szCs w:val="26"/>
        </w:rPr>
        <w:t xml:space="preserve"> пригородных. </w:t>
      </w:r>
      <w:r w:rsidR="00AC0D77">
        <w:rPr>
          <w:sz w:val="26"/>
          <w:szCs w:val="26"/>
        </w:rPr>
        <w:t>Также в городе Козельске функционирует семь городских автобусных маршрута.</w:t>
      </w:r>
    </w:p>
    <w:p w:rsidR="00C666FA" w:rsidRPr="00B12EA7" w:rsidRDefault="00C666FA" w:rsidP="00B12EA7">
      <w:pPr>
        <w:jc w:val="center"/>
        <w:rPr>
          <w:b/>
          <w:bCs/>
          <w:iCs/>
          <w:color w:val="000000"/>
          <w:sz w:val="26"/>
          <w:szCs w:val="26"/>
        </w:rPr>
      </w:pPr>
      <w:r w:rsidRPr="00B12EA7">
        <w:rPr>
          <w:b/>
          <w:bCs/>
          <w:iCs/>
          <w:color w:val="000000"/>
          <w:sz w:val="26"/>
          <w:szCs w:val="26"/>
        </w:rPr>
        <w:t xml:space="preserve">Автобусные маршруты </w:t>
      </w:r>
      <w:r w:rsidR="00B12EA7" w:rsidRPr="00B12EA7">
        <w:rPr>
          <w:b/>
          <w:bCs/>
          <w:iCs/>
          <w:color w:val="000000"/>
          <w:sz w:val="26"/>
          <w:szCs w:val="26"/>
        </w:rPr>
        <w:t xml:space="preserve">городского </w:t>
      </w:r>
      <w:r w:rsidRPr="00B12EA7">
        <w:rPr>
          <w:b/>
          <w:bCs/>
          <w:iCs/>
          <w:color w:val="000000"/>
          <w:sz w:val="26"/>
          <w:szCs w:val="26"/>
        </w:rPr>
        <w:t>поселения</w:t>
      </w:r>
    </w:p>
    <w:p w:rsidR="00C666FA" w:rsidRPr="00B12EA7" w:rsidRDefault="00C666FA" w:rsidP="00B12EA7">
      <w:pPr>
        <w:pStyle w:val="Main0"/>
        <w:spacing w:line="240" w:lineRule="auto"/>
        <w:jc w:val="right"/>
        <w:rPr>
          <w:i/>
        </w:rPr>
      </w:pPr>
      <w:r w:rsidRPr="00B12EA7">
        <w:rPr>
          <w:i/>
        </w:rPr>
        <w:t xml:space="preserve">                                        Таблица </w:t>
      </w:r>
      <w:r w:rsidR="00E015B5">
        <w:rPr>
          <w:i/>
        </w:rPr>
        <w:t>29</w:t>
      </w:r>
    </w:p>
    <w:tbl>
      <w:tblPr>
        <w:tblW w:w="96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417"/>
        <w:gridCol w:w="1701"/>
        <w:gridCol w:w="5812"/>
      </w:tblGrid>
      <w:tr w:rsidR="002745E0" w:rsidRPr="004A7DF1" w:rsidTr="00322582">
        <w:trPr>
          <w:trHeight w:val="798"/>
          <w:jc w:val="right"/>
        </w:trPr>
        <w:tc>
          <w:tcPr>
            <w:tcW w:w="710" w:type="dxa"/>
            <w:tcBorders>
              <w:top w:val="single" w:sz="4" w:space="0" w:color="auto"/>
              <w:left w:val="single" w:sz="4" w:space="0" w:color="auto"/>
              <w:bottom w:val="single" w:sz="4" w:space="0" w:color="auto"/>
              <w:right w:val="single" w:sz="4" w:space="0" w:color="auto"/>
            </w:tcBorders>
            <w:vAlign w:val="center"/>
          </w:tcPr>
          <w:p w:rsidR="002745E0" w:rsidRDefault="002745E0" w:rsidP="00B12EA7">
            <w:pPr>
              <w:spacing w:line="192" w:lineRule="auto"/>
              <w:jc w:val="center"/>
              <w:rPr>
                <w:b/>
              </w:rPr>
            </w:pPr>
            <w:r>
              <w:rPr>
                <w:b/>
              </w:rPr>
              <w:t>№</w:t>
            </w:r>
          </w:p>
          <w:p w:rsidR="002745E0" w:rsidRPr="00B12EA7" w:rsidRDefault="002745E0" w:rsidP="00B12EA7">
            <w:pPr>
              <w:spacing w:line="192" w:lineRule="auto"/>
              <w:jc w:val="center"/>
              <w:rPr>
                <w:b/>
              </w:rPr>
            </w:pPr>
            <w:r w:rsidRPr="00807288">
              <w:rPr>
                <w:b/>
              </w:rPr>
              <w:t>п/п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B12EA7" w:rsidRDefault="002745E0" w:rsidP="00B12EA7">
            <w:pPr>
              <w:spacing w:line="192" w:lineRule="auto"/>
              <w:jc w:val="center"/>
              <w:rPr>
                <w:b/>
              </w:rPr>
            </w:pPr>
            <w:r w:rsidRPr="00B12EA7">
              <w:rPr>
                <w:b/>
              </w:rPr>
              <w:t>№</w:t>
            </w:r>
          </w:p>
          <w:p w:rsidR="002745E0" w:rsidRPr="00B12EA7" w:rsidRDefault="002745E0" w:rsidP="00B12EA7">
            <w:pPr>
              <w:spacing w:line="192" w:lineRule="auto"/>
              <w:jc w:val="center"/>
              <w:rPr>
                <w:b/>
              </w:rPr>
            </w:pPr>
            <w:r w:rsidRPr="00B12EA7">
              <w:rPr>
                <w:b/>
              </w:rPr>
              <w:t>маршрута</w:t>
            </w:r>
          </w:p>
        </w:tc>
        <w:tc>
          <w:tcPr>
            <w:tcW w:w="1701" w:type="dxa"/>
            <w:tcBorders>
              <w:top w:val="single" w:sz="4" w:space="0" w:color="auto"/>
              <w:left w:val="single" w:sz="4" w:space="0" w:color="auto"/>
              <w:bottom w:val="single" w:sz="4" w:space="0" w:color="auto"/>
              <w:right w:val="single" w:sz="4" w:space="0" w:color="auto"/>
            </w:tcBorders>
            <w:vAlign w:val="center"/>
          </w:tcPr>
          <w:p w:rsidR="002745E0" w:rsidRPr="00B12EA7" w:rsidRDefault="002745E0" w:rsidP="00322582">
            <w:pPr>
              <w:spacing w:line="192" w:lineRule="auto"/>
              <w:jc w:val="center"/>
              <w:rPr>
                <w:b/>
              </w:rPr>
            </w:pPr>
            <w:r>
              <w:rPr>
                <w:b/>
              </w:rPr>
              <w:t>Количество рейсов</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B12EA7" w:rsidRDefault="002745E0" w:rsidP="00B12EA7">
            <w:pPr>
              <w:spacing w:line="192" w:lineRule="auto"/>
              <w:jc w:val="center"/>
              <w:rPr>
                <w:b/>
              </w:rPr>
            </w:pPr>
            <w:r w:rsidRPr="00B12EA7">
              <w:rPr>
                <w:b/>
              </w:rPr>
              <w:t>Наименование маршрута</w:t>
            </w:r>
          </w:p>
        </w:tc>
      </w:tr>
      <w:tr w:rsidR="002745E0" w:rsidRPr="004A7DF1" w:rsidTr="00973720">
        <w:trPr>
          <w:trHeight w:val="212"/>
          <w:jc w:val="right"/>
        </w:trPr>
        <w:tc>
          <w:tcPr>
            <w:tcW w:w="9640" w:type="dxa"/>
            <w:gridSpan w:val="4"/>
            <w:tcBorders>
              <w:top w:val="single" w:sz="4" w:space="0" w:color="auto"/>
              <w:left w:val="single" w:sz="4" w:space="0" w:color="auto"/>
              <w:bottom w:val="single" w:sz="4" w:space="0" w:color="auto"/>
              <w:right w:val="single" w:sz="4" w:space="0" w:color="auto"/>
            </w:tcBorders>
            <w:vAlign w:val="center"/>
          </w:tcPr>
          <w:p w:rsidR="002745E0" w:rsidRDefault="002745E0" w:rsidP="002745E0">
            <w:pPr>
              <w:pStyle w:val="afc"/>
              <w:rPr>
                <w:color w:val="0D0D0D" w:themeColor="text1" w:themeTint="F2"/>
              </w:rPr>
            </w:pPr>
            <w:r w:rsidRPr="002745E0">
              <w:rPr>
                <w:b/>
                <w:bCs/>
                <w:color w:val="0D0D0D" w:themeColor="text1" w:themeTint="F2"/>
              </w:rPr>
              <w:t>Междугородние автобусные маршруты</w:t>
            </w:r>
          </w:p>
        </w:tc>
      </w:tr>
      <w:tr w:rsidR="002745E0" w:rsidRPr="004A7DF1" w:rsidTr="00973720">
        <w:trPr>
          <w:trHeight w:val="73"/>
          <w:jc w:val="right"/>
        </w:trPr>
        <w:tc>
          <w:tcPr>
            <w:tcW w:w="710" w:type="dxa"/>
            <w:tcBorders>
              <w:top w:val="single" w:sz="4" w:space="0" w:color="auto"/>
              <w:left w:val="single" w:sz="4" w:space="0" w:color="auto"/>
              <w:bottom w:val="single" w:sz="4" w:space="0" w:color="auto"/>
              <w:right w:val="single" w:sz="4" w:space="0" w:color="auto"/>
            </w:tcBorders>
            <w:vAlign w:val="center"/>
          </w:tcPr>
          <w:p w:rsidR="002745E0" w:rsidRPr="00B12EA7" w:rsidRDefault="002745E0" w:rsidP="002745E0">
            <w:pPr>
              <w:jc w:val="center"/>
              <w:rPr>
                <w:b/>
              </w:rPr>
            </w:pPr>
            <w:r w:rsidRPr="00B12EA7">
              <w:rPr>
                <w:color w:val="0D0D0D" w:themeColor="text1" w:themeTint="F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5E0" w:rsidRPr="00B12EA7" w:rsidRDefault="002745E0" w:rsidP="00973720">
            <w:pPr>
              <w:jc w:val="center"/>
              <w:rPr>
                <w:color w:val="0D0D0D" w:themeColor="text1" w:themeTint="F2"/>
              </w:rPr>
            </w:pPr>
            <w:r>
              <w:rPr>
                <w:color w:val="0D0D0D" w:themeColor="text1" w:themeTint="F2"/>
              </w:rPr>
              <w:t>5</w:t>
            </w:r>
            <w:r w:rsidR="00973720">
              <w:rPr>
                <w:color w:val="0D0D0D" w:themeColor="text1" w:themeTint="F2"/>
              </w:rPr>
              <w:t>50</w:t>
            </w:r>
          </w:p>
        </w:tc>
        <w:tc>
          <w:tcPr>
            <w:tcW w:w="1701" w:type="dxa"/>
            <w:tcBorders>
              <w:top w:val="single" w:sz="4" w:space="0" w:color="auto"/>
              <w:left w:val="single" w:sz="4" w:space="0" w:color="auto"/>
              <w:bottom w:val="single" w:sz="4" w:space="0" w:color="auto"/>
              <w:right w:val="single" w:sz="4" w:space="0" w:color="auto"/>
            </w:tcBorders>
            <w:vAlign w:val="center"/>
          </w:tcPr>
          <w:p w:rsidR="002745E0" w:rsidRDefault="002745E0" w:rsidP="002745E0">
            <w:pPr>
              <w:jc w:val="center"/>
              <w:rPr>
                <w:color w:val="0D0D0D" w:themeColor="text1" w:themeTint="F2"/>
              </w:rPr>
            </w:pPr>
            <w:r>
              <w:rPr>
                <w:color w:val="0D0D0D" w:themeColor="text1" w:themeTint="F2"/>
              </w:rPr>
              <w:t>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B12EA7" w:rsidRDefault="002745E0" w:rsidP="00322582">
            <w:pPr>
              <w:rPr>
                <w:color w:val="0D0D0D" w:themeColor="text1" w:themeTint="F2"/>
              </w:rPr>
            </w:pPr>
            <w:r>
              <w:rPr>
                <w:color w:val="0D0D0D" w:themeColor="text1" w:themeTint="F2"/>
              </w:rPr>
              <w:t>Козельск-Москва</w:t>
            </w:r>
          </w:p>
        </w:tc>
      </w:tr>
      <w:tr w:rsidR="002745E0" w:rsidRPr="004A7DF1" w:rsidTr="00973720">
        <w:trPr>
          <w:trHeight w:val="78"/>
          <w:jc w:val="right"/>
        </w:trPr>
        <w:tc>
          <w:tcPr>
            <w:tcW w:w="710" w:type="dxa"/>
            <w:tcBorders>
              <w:top w:val="single" w:sz="4" w:space="0" w:color="auto"/>
              <w:left w:val="single" w:sz="4" w:space="0" w:color="auto"/>
              <w:bottom w:val="single" w:sz="4" w:space="0" w:color="auto"/>
              <w:right w:val="single" w:sz="4" w:space="0" w:color="auto"/>
            </w:tcBorders>
            <w:vAlign w:val="center"/>
          </w:tcPr>
          <w:p w:rsidR="002745E0" w:rsidRDefault="002745E0" w:rsidP="002745E0">
            <w:pPr>
              <w:jc w:val="center"/>
            </w:pPr>
            <w: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B12EA7" w:rsidRDefault="002745E0" w:rsidP="002745E0">
            <w:pPr>
              <w:jc w:val="center"/>
              <w:rPr>
                <w:color w:val="0D0D0D" w:themeColor="text1" w:themeTint="F2"/>
              </w:rPr>
            </w:pPr>
            <w:r>
              <w:rPr>
                <w:color w:val="0D0D0D" w:themeColor="text1" w:themeTint="F2"/>
              </w:rPr>
              <w:t>511</w:t>
            </w:r>
          </w:p>
        </w:tc>
        <w:tc>
          <w:tcPr>
            <w:tcW w:w="1701" w:type="dxa"/>
            <w:tcBorders>
              <w:top w:val="single" w:sz="4" w:space="0" w:color="auto"/>
              <w:left w:val="single" w:sz="4" w:space="0" w:color="auto"/>
              <w:bottom w:val="single" w:sz="4" w:space="0" w:color="auto"/>
              <w:right w:val="single" w:sz="4" w:space="0" w:color="auto"/>
            </w:tcBorders>
            <w:vAlign w:val="center"/>
          </w:tcPr>
          <w:p w:rsidR="002745E0" w:rsidRPr="00B12EA7" w:rsidRDefault="002745E0" w:rsidP="002745E0">
            <w:pPr>
              <w:jc w:val="center"/>
              <w:rPr>
                <w:color w:val="0D0D0D" w:themeColor="text1" w:themeTint="F2"/>
              </w:rPr>
            </w:pPr>
            <w:r>
              <w:rPr>
                <w:color w:val="0D0D0D" w:themeColor="text1" w:themeTint="F2"/>
              </w:rPr>
              <w:t>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5E0" w:rsidRPr="00B12EA7" w:rsidRDefault="002745E0" w:rsidP="00322582">
            <w:pPr>
              <w:rPr>
                <w:color w:val="0D0D0D" w:themeColor="text1" w:themeTint="F2"/>
              </w:rPr>
            </w:pPr>
            <w:r>
              <w:rPr>
                <w:color w:val="0D0D0D" w:themeColor="text1" w:themeTint="F2"/>
              </w:rPr>
              <w:t>Козельск-Москва</w:t>
            </w:r>
          </w:p>
        </w:tc>
      </w:tr>
      <w:tr w:rsidR="002745E0" w:rsidRPr="004A7DF1" w:rsidTr="00973720">
        <w:trPr>
          <w:trHeight w:val="70"/>
          <w:jc w:val="right"/>
        </w:trPr>
        <w:tc>
          <w:tcPr>
            <w:tcW w:w="710" w:type="dxa"/>
            <w:tcBorders>
              <w:top w:val="single" w:sz="4" w:space="0" w:color="auto"/>
              <w:left w:val="single" w:sz="4" w:space="0" w:color="auto"/>
              <w:bottom w:val="single" w:sz="4" w:space="0" w:color="auto"/>
              <w:right w:val="single" w:sz="4" w:space="0" w:color="auto"/>
            </w:tcBorders>
            <w:vAlign w:val="center"/>
          </w:tcPr>
          <w:p w:rsidR="002745E0" w:rsidRDefault="002745E0" w:rsidP="002745E0">
            <w:pPr>
              <w:jc w:val="center"/>
            </w:pPr>
            <w: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B12EA7" w:rsidRDefault="002745E0" w:rsidP="002745E0">
            <w:pPr>
              <w:jc w:val="center"/>
              <w:rPr>
                <w:color w:val="0D0D0D" w:themeColor="text1" w:themeTint="F2"/>
              </w:rPr>
            </w:pPr>
            <w:r>
              <w:rPr>
                <w:color w:val="0D0D0D" w:themeColor="text1" w:themeTint="F2"/>
              </w:rPr>
              <w:t>512</w:t>
            </w:r>
          </w:p>
        </w:tc>
        <w:tc>
          <w:tcPr>
            <w:tcW w:w="1701" w:type="dxa"/>
            <w:tcBorders>
              <w:top w:val="single" w:sz="4" w:space="0" w:color="auto"/>
              <w:left w:val="single" w:sz="4" w:space="0" w:color="auto"/>
              <w:bottom w:val="single" w:sz="4" w:space="0" w:color="auto"/>
              <w:right w:val="single" w:sz="4" w:space="0" w:color="auto"/>
            </w:tcBorders>
            <w:vAlign w:val="center"/>
          </w:tcPr>
          <w:p w:rsidR="002745E0" w:rsidRPr="00B12EA7" w:rsidRDefault="002745E0" w:rsidP="002745E0">
            <w:pPr>
              <w:jc w:val="center"/>
              <w:rPr>
                <w:color w:val="0D0D0D" w:themeColor="text1" w:themeTint="F2"/>
              </w:rPr>
            </w:pPr>
            <w:r>
              <w:rPr>
                <w:color w:val="0D0D0D" w:themeColor="text1" w:themeTint="F2"/>
              </w:rPr>
              <w:t>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B12EA7" w:rsidRDefault="002745E0" w:rsidP="00322582">
            <w:pPr>
              <w:rPr>
                <w:color w:val="0D0D0D" w:themeColor="text1" w:themeTint="F2"/>
              </w:rPr>
            </w:pPr>
            <w:r>
              <w:rPr>
                <w:color w:val="0D0D0D" w:themeColor="text1" w:themeTint="F2"/>
              </w:rPr>
              <w:t>Сосенский-Москва</w:t>
            </w:r>
            <w:r w:rsidR="00973720">
              <w:rPr>
                <w:color w:val="0D0D0D" w:themeColor="text1" w:themeTint="F2"/>
              </w:rPr>
              <w:t xml:space="preserve"> (с остановкой в г. Козельске)</w:t>
            </w:r>
          </w:p>
        </w:tc>
      </w:tr>
      <w:tr w:rsidR="002745E0" w:rsidRPr="004A7DF1" w:rsidTr="00973720">
        <w:trPr>
          <w:trHeight w:val="72"/>
          <w:jc w:val="right"/>
        </w:trPr>
        <w:tc>
          <w:tcPr>
            <w:tcW w:w="710" w:type="dxa"/>
            <w:tcBorders>
              <w:top w:val="single" w:sz="4" w:space="0" w:color="auto"/>
              <w:left w:val="single" w:sz="4" w:space="0" w:color="auto"/>
              <w:bottom w:val="single" w:sz="4" w:space="0" w:color="auto"/>
              <w:right w:val="single" w:sz="4" w:space="0" w:color="auto"/>
            </w:tcBorders>
            <w:vAlign w:val="center"/>
          </w:tcPr>
          <w:p w:rsidR="002745E0" w:rsidRDefault="00973720" w:rsidP="002745E0">
            <w:pPr>
              <w:jc w:val="center"/>
            </w:pPr>
            <w: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B12EA7" w:rsidRDefault="002745E0" w:rsidP="002745E0">
            <w:pPr>
              <w:jc w:val="center"/>
              <w:rPr>
                <w:color w:val="0D0D0D" w:themeColor="text1" w:themeTint="F2"/>
              </w:rPr>
            </w:pPr>
            <w:r>
              <w:rPr>
                <w:color w:val="0D0D0D" w:themeColor="text1" w:themeTint="F2"/>
              </w:rPr>
              <w:t>251</w:t>
            </w:r>
          </w:p>
        </w:tc>
        <w:tc>
          <w:tcPr>
            <w:tcW w:w="1701" w:type="dxa"/>
            <w:tcBorders>
              <w:top w:val="single" w:sz="4" w:space="0" w:color="auto"/>
              <w:left w:val="single" w:sz="4" w:space="0" w:color="auto"/>
              <w:bottom w:val="single" w:sz="4" w:space="0" w:color="auto"/>
              <w:right w:val="single" w:sz="4" w:space="0" w:color="auto"/>
            </w:tcBorders>
            <w:vAlign w:val="center"/>
          </w:tcPr>
          <w:p w:rsidR="002745E0" w:rsidRPr="00B12EA7" w:rsidRDefault="002745E0" w:rsidP="002745E0">
            <w:pPr>
              <w:jc w:val="center"/>
              <w:rPr>
                <w:color w:val="0D0D0D" w:themeColor="text1" w:themeTint="F2"/>
              </w:rPr>
            </w:pPr>
            <w:r>
              <w:rPr>
                <w:color w:val="0D0D0D" w:themeColor="text1" w:themeTint="F2"/>
              </w:rPr>
              <w:t>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B12EA7" w:rsidRDefault="002745E0" w:rsidP="00322582">
            <w:pPr>
              <w:rPr>
                <w:color w:val="0D0D0D" w:themeColor="text1" w:themeTint="F2"/>
              </w:rPr>
            </w:pPr>
            <w:r>
              <w:rPr>
                <w:color w:val="0D0D0D" w:themeColor="text1" w:themeTint="F2"/>
              </w:rPr>
              <w:t>Козельск-Сухиничи</w:t>
            </w:r>
          </w:p>
        </w:tc>
      </w:tr>
      <w:tr w:rsidR="002745E0" w:rsidRPr="004A7DF1" w:rsidTr="00973720">
        <w:trPr>
          <w:trHeight w:val="70"/>
          <w:jc w:val="right"/>
        </w:trPr>
        <w:tc>
          <w:tcPr>
            <w:tcW w:w="710" w:type="dxa"/>
            <w:tcBorders>
              <w:top w:val="single" w:sz="4" w:space="0" w:color="auto"/>
              <w:left w:val="single" w:sz="4" w:space="0" w:color="auto"/>
              <w:bottom w:val="single" w:sz="4" w:space="0" w:color="auto"/>
              <w:right w:val="single" w:sz="4" w:space="0" w:color="auto"/>
            </w:tcBorders>
            <w:vAlign w:val="center"/>
          </w:tcPr>
          <w:p w:rsidR="002745E0" w:rsidRDefault="00973720" w:rsidP="002745E0">
            <w:pPr>
              <w:jc w:val="center"/>
            </w:pPr>
            <w: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B12EA7" w:rsidRDefault="002745E0" w:rsidP="002745E0">
            <w:pPr>
              <w:jc w:val="center"/>
              <w:rPr>
                <w:color w:val="0D0D0D" w:themeColor="text1" w:themeTint="F2"/>
              </w:rPr>
            </w:pPr>
            <w:r>
              <w:rPr>
                <w:color w:val="0D0D0D" w:themeColor="text1" w:themeTint="F2"/>
              </w:rPr>
              <w:t>501</w:t>
            </w:r>
          </w:p>
        </w:tc>
        <w:tc>
          <w:tcPr>
            <w:tcW w:w="1701" w:type="dxa"/>
            <w:tcBorders>
              <w:top w:val="single" w:sz="4" w:space="0" w:color="auto"/>
              <w:left w:val="single" w:sz="4" w:space="0" w:color="auto"/>
              <w:bottom w:val="single" w:sz="4" w:space="0" w:color="auto"/>
              <w:right w:val="single" w:sz="4" w:space="0" w:color="auto"/>
            </w:tcBorders>
            <w:vAlign w:val="center"/>
          </w:tcPr>
          <w:p w:rsidR="002745E0" w:rsidRPr="00B12EA7" w:rsidRDefault="002745E0" w:rsidP="002745E0">
            <w:pPr>
              <w:jc w:val="center"/>
              <w:rPr>
                <w:color w:val="0D0D0D" w:themeColor="text1" w:themeTint="F2"/>
              </w:rPr>
            </w:pPr>
            <w:r>
              <w:rPr>
                <w:color w:val="0D0D0D" w:themeColor="text1" w:themeTint="F2"/>
              </w:rPr>
              <w:t>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B12EA7" w:rsidRDefault="002745E0" w:rsidP="00322582">
            <w:pPr>
              <w:rPr>
                <w:color w:val="0D0D0D" w:themeColor="text1" w:themeTint="F2"/>
              </w:rPr>
            </w:pPr>
            <w:r>
              <w:rPr>
                <w:color w:val="0D0D0D" w:themeColor="text1" w:themeTint="F2"/>
              </w:rPr>
              <w:t>Калуга-Козельск</w:t>
            </w:r>
          </w:p>
        </w:tc>
      </w:tr>
      <w:tr w:rsidR="00973720" w:rsidRPr="004A7DF1" w:rsidTr="00973720">
        <w:trPr>
          <w:trHeight w:val="70"/>
          <w:jc w:val="right"/>
        </w:trPr>
        <w:tc>
          <w:tcPr>
            <w:tcW w:w="710" w:type="dxa"/>
            <w:tcBorders>
              <w:top w:val="single" w:sz="4" w:space="0" w:color="auto"/>
              <w:left w:val="single" w:sz="4" w:space="0" w:color="auto"/>
              <w:bottom w:val="single" w:sz="4" w:space="0" w:color="auto"/>
              <w:right w:val="single" w:sz="4" w:space="0" w:color="auto"/>
            </w:tcBorders>
            <w:vAlign w:val="center"/>
          </w:tcPr>
          <w:p w:rsidR="00973720" w:rsidRDefault="00973720" w:rsidP="002745E0">
            <w:pPr>
              <w:jc w:val="center"/>
            </w:pPr>
            <w: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3720" w:rsidRDefault="00973720" w:rsidP="002745E0">
            <w:pPr>
              <w:jc w:val="center"/>
              <w:rPr>
                <w:color w:val="0D0D0D" w:themeColor="text1" w:themeTint="F2"/>
              </w:rPr>
            </w:pPr>
            <w:r>
              <w:rPr>
                <w:color w:val="0D0D0D" w:themeColor="text1" w:themeTint="F2"/>
              </w:rPr>
              <w:t>502</w:t>
            </w:r>
          </w:p>
        </w:tc>
        <w:tc>
          <w:tcPr>
            <w:tcW w:w="1701" w:type="dxa"/>
            <w:tcBorders>
              <w:top w:val="single" w:sz="4" w:space="0" w:color="auto"/>
              <w:left w:val="single" w:sz="4" w:space="0" w:color="auto"/>
              <w:bottom w:val="single" w:sz="4" w:space="0" w:color="auto"/>
              <w:right w:val="single" w:sz="4" w:space="0" w:color="auto"/>
            </w:tcBorders>
            <w:vAlign w:val="center"/>
          </w:tcPr>
          <w:p w:rsidR="00973720" w:rsidRDefault="00973720" w:rsidP="002745E0">
            <w:pPr>
              <w:jc w:val="center"/>
              <w:rPr>
                <w:color w:val="0D0D0D" w:themeColor="text1" w:themeTint="F2"/>
              </w:rPr>
            </w:pPr>
            <w:r>
              <w:rPr>
                <w:color w:val="0D0D0D" w:themeColor="text1" w:themeTint="F2"/>
              </w:rPr>
              <w:t>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73720" w:rsidRDefault="00973720" w:rsidP="00322582">
            <w:pPr>
              <w:rPr>
                <w:color w:val="0D0D0D" w:themeColor="text1" w:themeTint="F2"/>
              </w:rPr>
            </w:pPr>
            <w:r>
              <w:rPr>
                <w:color w:val="0D0D0D" w:themeColor="text1" w:themeTint="F2"/>
              </w:rPr>
              <w:t>Калуга-Сосенский (с остановкой в г. Козельске)</w:t>
            </w:r>
          </w:p>
        </w:tc>
      </w:tr>
      <w:tr w:rsidR="00973720" w:rsidRPr="004A7DF1" w:rsidTr="00973720">
        <w:trPr>
          <w:trHeight w:val="70"/>
          <w:jc w:val="right"/>
        </w:trPr>
        <w:tc>
          <w:tcPr>
            <w:tcW w:w="710" w:type="dxa"/>
            <w:tcBorders>
              <w:top w:val="single" w:sz="4" w:space="0" w:color="auto"/>
              <w:left w:val="single" w:sz="4" w:space="0" w:color="auto"/>
              <w:bottom w:val="single" w:sz="4" w:space="0" w:color="auto"/>
              <w:right w:val="single" w:sz="4" w:space="0" w:color="auto"/>
            </w:tcBorders>
            <w:vAlign w:val="center"/>
          </w:tcPr>
          <w:p w:rsidR="00973720" w:rsidRDefault="00973720" w:rsidP="002745E0">
            <w:pPr>
              <w:jc w:val="center"/>
            </w:pPr>
            <w: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3720" w:rsidRDefault="00973720" w:rsidP="002745E0">
            <w:pPr>
              <w:jc w:val="center"/>
              <w:rPr>
                <w:color w:val="0D0D0D" w:themeColor="text1" w:themeTint="F2"/>
              </w:rPr>
            </w:pPr>
            <w:r>
              <w:rPr>
                <w:color w:val="0D0D0D" w:themeColor="text1" w:themeTint="F2"/>
              </w:rPr>
              <w:t>506/515</w:t>
            </w:r>
          </w:p>
        </w:tc>
        <w:tc>
          <w:tcPr>
            <w:tcW w:w="1701" w:type="dxa"/>
            <w:tcBorders>
              <w:top w:val="single" w:sz="4" w:space="0" w:color="auto"/>
              <w:left w:val="single" w:sz="4" w:space="0" w:color="auto"/>
              <w:bottom w:val="single" w:sz="4" w:space="0" w:color="auto"/>
              <w:right w:val="single" w:sz="4" w:space="0" w:color="auto"/>
            </w:tcBorders>
            <w:vAlign w:val="center"/>
          </w:tcPr>
          <w:p w:rsidR="00973720" w:rsidRDefault="00973720" w:rsidP="002745E0">
            <w:pPr>
              <w:jc w:val="center"/>
              <w:rPr>
                <w:color w:val="0D0D0D" w:themeColor="text1" w:themeTint="F2"/>
              </w:rPr>
            </w:pPr>
            <w:r>
              <w:rPr>
                <w:color w:val="0D0D0D" w:themeColor="text1" w:themeTint="F2"/>
              </w:rPr>
              <w:t>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73720" w:rsidRDefault="00973720" w:rsidP="00322582">
            <w:pPr>
              <w:rPr>
                <w:color w:val="0D0D0D" w:themeColor="text1" w:themeTint="F2"/>
              </w:rPr>
            </w:pPr>
            <w:r>
              <w:rPr>
                <w:color w:val="0D0D0D" w:themeColor="text1" w:themeTint="F2"/>
              </w:rPr>
              <w:t>Заречье-Москва (с остановкой в г. Козельске)</w:t>
            </w:r>
          </w:p>
        </w:tc>
      </w:tr>
      <w:tr w:rsidR="00973720" w:rsidRPr="004A7DF1" w:rsidTr="00973720">
        <w:trPr>
          <w:trHeight w:val="70"/>
          <w:jc w:val="right"/>
        </w:trPr>
        <w:tc>
          <w:tcPr>
            <w:tcW w:w="710" w:type="dxa"/>
            <w:tcBorders>
              <w:top w:val="single" w:sz="4" w:space="0" w:color="auto"/>
              <w:left w:val="single" w:sz="4" w:space="0" w:color="auto"/>
              <w:bottom w:val="single" w:sz="4" w:space="0" w:color="auto"/>
              <w:right w:val="single" w:sz="4" w:space="0" w:color="auto"/>
            </w:tcBorders>
            <w:vAlign w:val="center"/>
          </w:tcPr>
          <w:p w:rsidR="00973720" w:rsidRDefault="00973720" w:rsidP="002745E0">
            <w:pPr>
              <w:jc w:val="center"/>
            </w:pPr>
            <w: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3720" w:rsidRDefault="00973720" w:rsidP="002745E0">
            <w:pPr>
              <w:jc w:val="center"/>
              <w:rPr>
                <w:color w:val="0D0D0D" w:themeColor="text1" w:themeTint="F2"/>
              </w:rPr>
            </w:pPr>
            <w:r>
              <w:rPr>
                <w:color w:val="0D0D0D" w:themeColor="text1" w:themeTint="F2"/>
              </w:rPr>
              <w:t>507</w:t>
            </w:r>
          </w:p>
        </w:tc>
        <w:tc>
          <w:tcPr>
            <w:tcW w:w="1701" w:type="dxa"/>
            <w:tcBorders>
              <w:top w:val="single" w:sz="4" w:space="0" w:color="auto"/>
              <w:left w:val="single" w:sz="4" w:space="0" w:color="auto"/>
              <w:bottom w:val="single" w:sz="4" w:space="0" w:color="auto"/>
              <w:right w:val="single" w:sz="4" w:space="0" w:color="auto"/>
            </w:tcBorders>
            <w:vAlign w:val="center"/>
          </w:tcPr>
          <w:p w:rsidR="00973720" w:rsidRDefault="00973720" w:rsidP="002745E0">
            <w:pPr>
              <w:jc w:val="center"/>
              <w:rPr>
                <w:color w:val="0D0D0D" w:themeColor="text1" w:themeTint="F2"/>
              </w:rPr>
            </w:pPr>
            <w:r>
              <w:rPr>
                <w:color w:val="0D0D0D" w:themeColor="text1" w:themeTint="F2"/>
              </w:rPr>
              <w:t>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73720" w:rsidRDefault="00973720" w:rsidP="00322582">
            <w:pPr>
              <w:rPr>
                <w:color w:val="0D0D0D" w:themeColor="text1" w:themeTint="F2"/>
              </w:rPr>
            </w:pPr>
            <w:r>
              <w:rPr>
                <w:color w:val="0D0D0D" w:themeColor="text1" w:themeTint="F2"/>
              </w:rPr>
              <w:t>Ульяново-Калуга (с остановкой в г. Козельске)</w:t>
            </w:r>
          </w:p>
        </w:tc>
      </w:tr>
      <w:tr w:rsidR="00973720" w:rsidRPr="004A7DF1" w:rsidTr="00973720">
        <w:trPr>
          <w:trHeight w:val="70"/>
          <w:jc w:val="right"/>
        </w:trPr>
        <w:tc>
          <w:tcPr>
            <w:tcW w:w="710" w:type="dxa"/>
            <w:tcBorders>
              <w:top w:val="single" w:sz="4" w:space="0" w:color="auto"/>
              <w:left w:val="single" w:sz="4" w:space="0" w:color="auto"/>
              <w:bottom w:val="single" w:sz="4" w:space="0" w:color="auto"/>
              <w:right w:val="single" w:sz="4" w:space="0" w:color="auto"/>
            </w:tcBorders>
            <w:vAlign w:val="center"/>
          </w:tcPr>
          <w:p w:rsidR="00973720" w:rsidRDefault="00973720" w:rsidP="002745E0">
            <w:pPr>
              <w:jc w:val="center"/>
            </w:pPr>
            <w: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3720" w:rsidRDefault="00973720" w:rsidP="002745E0">
            <w:pPr>
              <w:jc w:val="center"/>
              <w:rPr>
                <w:color w:val="0D0D0D" w:themeColor="text1" w:themeTint="F2"/>
              </w:rPr>
            </w:pPr>
            <w:r>
              <w:rPr>
                <w:color w:val="0D0D0D" w:themeColor="text1" w:themeTint="F2"/>
              </w:rPr>
              <w:t>561</w:t>
            </w:r>
          </w:p>
        </w:tc>
        <w:tc>
          <w:tcPr>
            <w:tcW w:w="1701" w:type="dxa"/>
            <w:tcBorders>
              <w:top w:val="single" w:sz="4" w:space="0" w:color="auto"/>
              <w:left w:val="single" w:sz="4" w:space="0" w:color="auto"/>
              <w:bottom w:val="single" w:sz="4" w:space="0" w:color="auto"/>
              <w:right w:val="single" w:sz="4" w:space="0" w:color="auto"/>
            </w:tcBorders>
            <w:vAlign w:val="center"/>
          </w:tcPr>
          <w:p w:rsidR="00973720" w:rsidRDefault="00973720" w:rsidP="002745E0">
            <w:pPr>
              <w:jc w:val="center"/>
              <w:rPr>
                <w:color w:val="0D0D0D" w:themeColor="text1" w:themeTint="F2"/>
              </w:rPr>
            </w:pPr>
            <w:r>
              <w:rPr>
                <w:color w:val="0D0D0D" w:themeColor="text1" w:themeTint="F2"/>
              </w:rPr>
              <w:t>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73720" w:rsidRDefault="00973720" w:rsidP="00322582">
            <w:pPr>
              <w:rPr>
                <w:color w:val="0D0D0D" w:themeColor="text1" w:themeTint="F2"/>
              </w:rPr>
            </w:pPr>
            <w:r>
              <w:rPr>
                <w:color w:val="0D0D0D" w:themeColor="text1" w:themeTint="F2"/>
              </w:rPr>
              <w:t>Белев-Козельск</w:t>
            </w:r>
          </w:p>
        </w:tc>
      </w:tr>
      <w:tr w:rsidR="002745E0" w:rsidRPr="004A7DF1" w:rsidTr="00973720">
        <w:trPr>
          <w:trHeight w:val="70"/>
          <w:jc w:val="right"/>
        </w:trPr>
        <w:tc>
          <w:tcPr>
            <w:tcW w:w="9640" w:type="dxa"/>
            <w:gridSpan w:val="4"/>
            <w:tcBorders>
              <w:top w:val="single" w:sz="4" w:space="0" w:color="auto"/>
              <w:left w:val="single" w:sz="4" w:space="0" w:color="auto"/>
              <w:bottom w:val="single" w:sz="4" w:space="0" w:color="auto"/>
              <w:right w:val="single" w:sz="4" w:space="0" w:color="auto"/>
            </w:tcBorders>
            <w:vAlign w:val="center"/>
          </w:tcPr>
          <w:p w:rsidR="002745E0" w:rsidRDefault="00973720" w:rsidP="002745E0">
            <w:pPr>
              <w:jc w:val="center"/>
              <w:rPr>
                <w:color w:val="0D0D0D" w:themeColor="text1" w:themeTint="F2"/>
              </w:rPr>
            </w:pPr>
            <w:r>
              <w:rPr>
                <w:b/>
                <w:bCs/>
                <w:color w:val="0D0D0D" w:themeColor="text1" w:themeTint="F2"/>
              </w:rPr>
              <w:t>Пригородные</w:t>
            </w:r>
            <w:r w:rsidRPr="002745E0">
              <w:rPr>
                <w:b/>
                <w:bCs/>
                <w:color w:val="0D0D0D" w:themeColor="text1" w:themeTint="F2"/>
              </w:rPr>
              <w:t xml:space="preserve"> автобусные маршруты</w:t>
            </w:r>
          </w:p>
        </w:tc>
      </w:tr>
      <w:tr w:rsidR="002745E0" w:rsidRPr="004A7DF1" w:rsidTr="00973720">
        <w:trPr>
          <w:trHeight w:val="70"/>
          <w:jc w:val="right"/>
        </w:trPr>
        <w:tc>
          <w:tcPr>
            <w:tcW w:w="710" w:type="dxa"/>
            <w:tcBorders>
              <w:top w:val="single" w:sz="4" w:space="0" w:color="auto"/>
              <w:left w:val="single" w:sz="4" w:space="0" w:color="auto"/>
              <w:bottom w:val="single" w:sz="4" w:space="0" w:color="auto"/>
              <w:right w:val="single" w:sz="4" w:space="0" w:color="auto"/>
            </w:tcBorders>
            <w:vAlign w:val="center"/>
          </w:tcPr>
          <w:p w:rsidR="002745E0" w:rsidRDefault="00322582" w:rsidP="002745E0">
            <w:pPr>
              <w:jc w:val="center"/>
            </w:pPr>
            <w: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B12EA7" w:rsidRDefault="002745E0" w:rsidP="002745E0">
            <w:pPr>
              <w:jc w:val="center"/>
              <w:rPr>
                <w:color w:val="0D0D0D" w:themeColor="text1" w:themeTint="F2"/>
              </w:rPr>
            </w:pPr>
            <w:r>
              <w:rPr>
                <w:color w:val="0D0D0D" w:themeColor="text1" w:themeTint="F2"/>
              </w:rPr>
              <w:t>16п</w:t>
            </w:r>
          </w:p>
        </w:tc>
        <w:tc>
          <w:tcPr>
            <w:tcW w:w="1701" w:type="dxa"/>
            <w:tcBorders>
              <w:top w:val="single" w:sz="4" w:space="0" w:color="auto"/>
              <w:left w:val="single" w:sz="4" w:space="0" w:color="auto"/>
              <w:bottom w:val="single" w:sz="4" w:space="0" w:color="auto"/>
              <w:right w:val="single" w:sz="4" w:space="0" w:color="auto"/>
            </w:tcBorders>
            <w:vAlign w:val="center"/>
          </w:tcPr>
          <w:p w:rsidR="002745E0" w:rsidRPr="00B12EA7" w:rsidRDefault="002745E0" w:rsidP="002745E0">
            <w:pPr>
              <w:jc w:val="center"/>
              <w:rPr>
                <w:color w:val="0D0D0D" w:themeColor="text1" w:themeTint="F2"/>
              </w:rPr>
            </w:pPr>
            <w:r>
              <w:rPr>
                <w:color w:val="0D0D0D" w:themeColor="text1" w:themeTint="F2"/>
              </w:rPr>
              <w:t>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B12EA7" w:rsidRDefault="002745E0" w:rsidP="00322582">
            <w:pPr>
              <w:rPr>
                <w:color w:val="0D0D0D" w:themeColor="text1" w:themeTint="F2"/>
              </w:rPr>
            </w:pPr>
            <w:r>
              <w:rPr>
                <w:color w:val="0D0D0D" w:themeColor="text1" w:themeTint="F2"/>
              </w:rPr>
              <w:t>Козельск-Чернышено</w:t>
            </w:r>
          </w:p>
        </w:tc>
      </w:tr>
      <w:tr w:rsidR="002745E0" w:rsidRPr="004A7DF1" w:rsidTr="00973720">
        <w:trPr>
          <w:trHeight w:val="70"/>
          <w:jc w:val="right"/>
        </w:trPr>
        <w:tc>
          <w:tcPr>
            <w:tcW w:w="710" w:type="dxa"/>
            <w:tcBorders>
              <w:top w:val="single" w:sz="4" w:space="0" w:color="auto"/>
              <w:left w:val="single" w:sz="4" w:space="0" w:color="auto"/>
              <w:bottom w:val="single" w:sz="4" w:space="0" w:color="auto"/>
              <w:right w:val="single" w:sz="4" w:space="0" w:color="auto"/>
            </w:tcBorders>
            <w:vAlign w:val="center"/>
          </w:tcPr>
          <w:p w:rsidR="002745E0" w:rsidRDefault="00322582" w:rsidP="002745E0">
            <w:pPr>
              <w:jc w:val="center"/>
            </w:pPr>
            <w: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B12EA7" w:rsidRDefault="002745E0" w:rsidP="002745E0">
            <w:pPr>
              <w:jc w:val="center"/>
              <w:rPr>
                <w:color w:val="0D0D0D" w:themeColor="text1" w:themeTint="F2"/>
              </w:rPr>
            </w:pPr>
            <w:r>
              <w:rPr>
                <w:color w:val="0D0D0D" w:themeColor="text1" w:themeTint="F2"/>
              </w:rPr>
              <w:t>17п</w:t>
            </w:r>
          </w:p>
        </w:tc>
        <w:tc>
          <w:tcPr>
            <w:tcW w:w="1701" w:type="dxa"/>
            <w:tcBorders>
              <w:top w:val="single" w:sz="4" w:space="0" w:color="auto"/>
              <w:left w:val="single" w:sz="4" w:space="0" w:color="auto"/>
              <w:bottom w:val="single" w:sz="4" w:space="0" w:color="auto"/>
              <w:right w:val="single" w:sz="4" w:space="0" w:color="auto"/>
            </w:tcBorders>
            <w:vAlign w:val="center"/>
          </w:tcPr>
          <w:p w:rsidR="002745E0" w:rsidRPr="00B12EA7" w:rsidRDefault="002745E0" w:rsidP="002745E0">
            <w:pPr>
              <w:jc w:val="center"/>
              <w:rPr>
                <w:color w:val="0D0D0D" w:themeColor="text1" w:themeTint="F2"/>
              </w:rPr>
            </w:pPr>
            <w:r>
              <w:rPr>
                <w:color w:val="0D0D0D" w:themeColor="text1" w:themeTint="F2"/>
              </w:rPr>
              <w:t>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B12EA7" w:rsidRDefault="002745E0" w:rsidP="00322582">
            <w:pPr>
              <w:rPr>
                <w:color w:val="0D0D0D" w:themeColor="text1" w:themeTint="F2"/>
              </w:rPr>
            </w:pPr>
            <w:r>
              <w:rPr>
                <w:color w:val="0D0D0D" w:themeColor="text1" w:themeTint="F2"/>
              </w:rPr>
              <w:t>Козельск-Бурнашево</w:t>
            </w:r>
          </w:p>
        </w:tc>
      </w:tr>
      <w:tr w:rsidR="002745E0" w:rsidRPr="004A7DF1" w:rsidTr="00973720">
        <w:trPr>
          <w:trHeight w:val="70"/>
          <w:jc w:val="right"/>
        </w:trPr>
        <w:tc>
          <w:tcPr>
            <w:tcW w:w="710" w:type="dxa"/>
            <w:tcBorders>
              <w:top w:val="single" w:sz="4" w:space="0" w:color="auto"/>
              <w:left w:val="single" w:sz="4" w:space="0" w:color="auto"/>
              <w:bottom w:val="single" w:sz="4" w:space="0" w:color="auto"/>
              <w:right w:val="single" w:sz="4" w:space="0" w:color="auto"/>
            </w:tcBorders>
            <w:vAlign w:val="center"/>
          </w:tcPr>
          <w:p w:rsidR="002745E0" w:rsidRDefault="00322582" w:rsidP="002745E0">
            <w:pPr>
              <w:jc w:val="center"/>
            </w:pPr>
            <w: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B12EA7" w:rsidRDefault="002745E0" w:rsidP="002745E0">
            <w:pPr>
              <w:jc w:val="center"/>
              <w:rPr>
                <w:color w:val="0D0D0D" w:themeColor="text1" w:themeTint="F2"/>
              </w:rPr>
            </w:pPr>
            <w:r>
              <w:rPr>
                <w:color w:val="0D0D0D" w:themeColor="text1" w:themeTint="F2"/>
              </w:rPr>
              <w:t>18п</w:t>
            </w:r>
          </w:p>
        </w:tc>
        <w:tc>
          <w:tcPr>
            <w:tcW w:w="1701" w:type="dxa"/>
            <w:tcBorders>
              <w:top w:val="single" w:sz="4" w:space="0" w:color="auto"/>
              <w:left w:val="single" w:sz="4" w:space="0" w:color="auto"/>
              <w:bottom w:val="single" w:sz="4" w:space="0" w:color="auto"/>
              <w:right w:val="single" w:sz="4" w:space="0" w:color="auto"/>
            </w:tcBorders>
            <w:vAlign w:val="center"/>
          </w:tcPr>
          <w:p w:rsidR="002745E0" w:rsidRPr="00B12EA7" w:rsidRDefault="002745E0" w:rsidP="002745E0">
            <w:pPr>
              <w:jc w:val="center"/>
              <w:rPr>
                <w:color w:val="0D0D0D" w:themeColor="text1" w:themeTint="F2"/>
              </w:rPr>
            </w:pPr>
            <w:r>
              <w:rPr>
                <w:color w:val="0D0D0D" w:themeColor="text1" w:themeTint="F2"/>
              </w:rPr>
              <w:t>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B12EA7" w:rsidRDefault="002745E0" w:rsidP="00322582">
            <w:pPr>
              <w:rPr>
                <w:color w:val="0D0D0D" w:themeColor="text1" w:themeTint="F2"/>
              </w:rPr>
            </w:pPr>
            <w:r>
              <w:rPr>
                <w:color w:val="0D0D0D" w:themeColor="text1" w:themeTint="F2"/>
              </w:rPr>
              <w:t>Козельск-Попелево</w:t>
            </w:r>
          </w:p>
        </w:tc>
      </w:tr>
      <w:tr w:rsidR="002745E0" w:rsidRPr="004A7DF1" w:rsidTr="00973720">
        <w:trPr>
          <w:trHeight w:val="70"/>
          <w:jc w:val="right"/>
        </w:trPr>
        <w:tc>
          <w:tcPr>
            <w:tcW w:w="710" w:type="dxa"/>
            <w:tcBorders>
              <w:top w:val="single" w:sz="4" w:space="0" w:color="auto"/>
              <w:left w:val="single" w:sz="4" w:space="0" w:color="auto"/>
              <w:bottom w:val="single" w:sz="4" w:space="0" w:color="auto"/>
              <w:right w:val="single" w:sz="4" w:space="0" w:color="auto"/>
            </w:tcBorders>
            <w:vAlign w:val="center"/>
          </w:tcPr>
          <w:p w:rsidR="002745E0" w:rsidRDefault="00322582" w:rsidP="002745E0">
            <w:pPr>
              <w:jc w:val="center"/>
            </w:pPr>
            <w: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2745E0" w:rsidRDefault="002745E0" w:rsidP="002745E0">
            <w:pPr>
              <w:jc w:val="center"/>
            </w:pPr>
            <w:r w:rsidRPr="002745E0">
              <w:t>103</w:t>
            </w:r>
          </w:p>
        </w:tc>
        <w:tc>
          <w:tcPr>
            <w:tcW w:w="1701" w:type="dxa"/>
            <w:tcBorders>
              <w:top w:val="single" w:sz="4" w:space="0" w:color="auto"/>
              <w:left w:val="single" w:sz="4" w:space="0" w:color="auto"/>
              <w:bottom w:val="single" w:sz="4" w:space="0" w:color="auto"/>
              <w:right w:val="single" w:sz="4" w:space="0" w:color="auto"/>
            </w:tcBorders>
            <w:vAlign w:val="center"/>
          </w:tcPr>
          <w:p w:rsidR="002745E0" w:rsidRPr="002745E0" w:rsidRDefault="002745E0" w:rsidP="002745E0">
            <w:pPr>
              <w:jc w:val="center"/>
            </w:pPr>
            <w:r w:rsidRPr="002745E0">
              <w:t>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2745E0" w:rsidRDefault="00322582" w:rsidP="00322582">
            <w:r>
              <w:rPr>
                <w:color w:val="0D0D0D" w:themeColor="text1" w:themeTint="F2"/>
              </w:rPr>
              <w:t>Козельск-</w:t>
            </w:r>
            <w:r w:rsidR="002745E0" w:rsidRPr="002745E0">
              <w:rPr>
                <w:color w:val="0D0D0D" w:themeColor="text1" w:themeTint="F2"/>
              </w:rPr>
              <w:t>Стекольный завод</w:t>
            </w:r>
          </w:p>
        </w:tc>
      </w:tr>
      <w:tr w:rsidR="00322582" w:rsidRPr="004A7DF1" w:rsidTr="00973720">
        <w:trPr>
          <w:trHeight w:val="70"/>
          <w:jc w:val="right"/>
        </w:trPr>
        <w:tc>
          <w:tcPr>
            <w:tcW w:w="710" w:type="dxa"/>
            <w:tcBorders>
              <w:top w:val="single" w:sz="4" w:space="0" w:color="auto"/>
              <w:left w:val="single" w:sz="4" w:space="0" w:color="auto"/>
              <w:bottom w:val="single" w:sz="4" w:space="0" w:color="auto"/>
              <w:right w:val="single" w:sz="4" w:space="0" w:color="auto"/>
            </w:tcBorders>
            <w:vAlign w:val="center"/>
          </w:tcPr>
          <w:p w:rsidR="00322582" w:rsidRPr="00322582" w:rsidRDefault="00322582" w:rsidP="002745E0">
            <w:pPr>
              <w:jc w:val="center"/>
              <w:rPr>
                <w:lang w:val="en-US"/>
              </w:rPr>
            </w:pPr>
            <w:r>
              <w:rPr>
                <w:lang w:val="en-US"/>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2582" w:rsidRPr="00322582" w:rsidRDefault="00322582" w:rsidP="002745E0">
            <w:pPr>
              <w:jc w:val="center"/>
            </w:pPr>
            <w:r>
              <w:rPr>
                <w:lang w:val="en-US"/>
              </w:rPr>
              <w:t>1</w:t>
            </w:r>
            <w:r>
              <w:t>п</w:t>
            </w:r>
          </w:p>
        </w:tc>
        <w:tc>
          <w:tcPr>
            <w:tcW w:w="1701" w:type="dxa"/>
            <w:tcBorders>
              <w:top w:val="single" w:sz="4" w:space="0" w:color="auto"/>
              <w:left w:val="single" w:sz="4" w:space="0" w:color="auto"/>
              <w:bottom w:val="single" w:sz="4" w:space="0" w:color="auto"/>
              <w:right w:val="single" w:sz="4" w:space="0" w:color="auto"/>
            </w:tcBorders>
            <w:vAlign w:val="center"/>
          </w:tcPr>
          <w:p w:rsidR="00322582" w:rsidRPr="002745E0" w:rsidRDefault="00322582" w:rsidP="002745E0">
            <w:pPr>
              <w:jc w:val="center"/>
            </w:pPr>
            <w:r>
              <w:t>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22582" w:rsidRPr="002745E0" w:rsidRDefault="00322582" w:rsidP="00322582">
            <w:pPr>
              <w:rPr>
                <w:color w:val="0D0D0D" w:themeColor="text1" w:themeTint="F2"/>
              </w:rPr>
            </w:pPr>
            <w:r>
              <w:rPr>
                <w:color w:val="0D0D0D" w:themeColor="text1" w:themeTint="F2"/>
              </w:rPr>
              <w:t>Козельск-Пронино</w:t>
            </w:r>
          </w:p>
        </w:tc>
      </w:tr>
      <w:tr w:rsidR="00322582" w:rsidRPr="004A7DF1" w:rsidTr="00973720">
        <w:trPr>
          <w:trHeight w:val="70"/>
          <w:jc w:val="right"/>
        </w:trPr>
        <w:tc>
          <w:tcPr>
            <w:tcW w:w="710" w:type="dxa"/>
            <w:tcBorders>
              <w:top w:val="single" w:sz="4" w:space="0" w:color="auto"/>
              <w:left w:val="single" w:sz="4" w:space="0" w:color="auto"/>
              <w:bottom w:val="single" w:sz="4" w:space="0" w:color="auto"/>
              <w:right w:val="single" w:sz="4" w:space="0" w:color="auto"/>
            </w:tcBorders>
            <w:vAlign w:val="center"/>
          </w:tcPr>
          <w:p w:rsidR="00322582" w:rsidRPr="00322582" w:rsidRDefault="00322582" w:rsidP="002745E0">
            <w:pPr>
              <w:jc w:val="center"/>
            </w:pPr>
            <w: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2582" w:rsidRPr="00322582" w:rsidRDefault="00322582" w:rsidP="002745E0">
            <w:pPr>
              <w:jc w:val="center"/>
            </w:pPr>
            <w:r>
              <w:t>3п</w:t>
            </w:r>
          </w:p>
        </w:tc>
        <w:tc>
          <w:tcPr>
            <w:tcW w:w="1701" w:type="dxa"/>
            <w:tcBorders>
              <w:top w:val="single" w:sz="4" w:space="0" w:color="auto"/>
              <w:left w:val="single" w:sz="4" w:space="0" w:color="auto"/>
              <w:bottom w:val="single" w:sz="4" w:space="0" w:color="auto"/>
              <w:right w:val="single" w:sz="4" w:space="0" w:color="auto"/>
            </w:tcBorders>
            <w:vAlign w:val="center"/>
          </w:tcPr>
          <w:p w:rsidR="00322582" w:rsidRDefault="00322582" w:rsidP="002745E0">
            <w:pPr>
              <w:jc w:val="center"/>
            </w:pPr>
            <w:r>
              <w:t>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22582" w:rsidRDefault="00322582" w:rsidP="00322582">
            <w:pPr>
              <w:rPr>
                <w:color w:val="0D0D0D" w:themeColor="text1" w:themeTint="F2"/>
              </w:rPr>
            </w:pPr>
            <w:r>
              <w:rPr>
                <w:color w:val="0D0D0D" w:themeColor="text1" w:themeTint="F2"/>
              </w:rPr>
              <w:t>Козельск-Красный Клин</w:t>
            </w:r>
          </w:p>
        </w:tc>
      </w:tr>
      <w:tr w:rsidR="00322582" w:rsidRPr="004A7DF1" w:rsidTr="00973720">
        <w:trPr>
          <w:trHeight w:val="70"/>
          <w:jc w:val="right"/>
        </w:trPr>
        <w:tc>
          <w:tcPr>
            <w:tcW w:w="710" w:type="dxa"/>
            <w:tcBorders>
              <w:top w:val="single" w:sz="4" w:space="0" w:color="auto"/>
              <w:left w:val="single" w:sz="4" w:space="0" w:color="auto"/>
              <w:bottom w:val="single" w:sz="4" w:space="0" w:color="auto"/>
              <w:right w:val="single" w:sz="4" w:space="0" w:color="auto"/>
            </w:tcBorders>
            <w:vAlign w:val="center"/>
          </w:tcPr>
          <w:p w:rsidR="00322582" w:rsidRDefault="00322582" w:rsidP="002745E0">
            <w:pPr>
              <w:jc w:val="center"/>
            </w:pPr>
            <w: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2582" w:rsidRDefault="00322582" w:rsidP="002745E0">
            <w:pPr>
              <w:jc w:val="center"/>
            </w:pPr>
            <w:r>
              <w:t>4п</w:t>
            </w:r>
          </w:p>
        </w:tc>
        <w:tc>
          <w:tcPr>
            <w:tcW w:w="1701" w:type="dxa"/>
            <w:tcBorders>
              <w:top w:val="single" w:sz="4" w:space="0" w:color="auto"/>
              <w:left w:val="single" w:sz="4" w:space="0" w:color="auto"/>
              <w:bottom w:val="single" w:sz="4" w:space="0" w:color="auto"/>
              <w:right w:val="single" w:sz="4" w:space="0" w:color="auto"/>
            </w:tcBorders>
            <w:vAlign w:val="center"/>
          </w:tcPr>
          <w:p w:rsidR="00322582" w:rsidRDefault="00322582" w:rsidP="002745E0">
            <w:pPr>
              <w:jc w:val="center"/>
            </w:pPr>
            <w:r>
              <w:t>4</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22582" w:rsidRDefault="00322582" w:rsidP="00322582">
            <w:pPr>
              <w:rPr>
                <w:color w:val="0D0D0D" w:themeColor="text1" w:themeTint="F2"/>
              </w:rPr>
            </w:pPr>
            <w:r>
              <w:rPr>
                <w:color w:val="0D0D0D" w:themeColor="text1" w:themeTint="F2"/>
              </w:rPr>
              <w:t>Козельск-Гранный Холм</w:t>
            </w:r>
          </w:p>
        </w:tc>
      </w:tr>
      <w:tr w:rsidR="00322582" w:rsidRPr="004A7DF1" w:rsidTr="00973720">
        <w:trPr>
          <w:trHeight w:val="70"/>
          <w:jc w:val="right"/>
        </w:trPr>
        <w:tc>
          <w:tcPr>
            <w:tcW w:w="710" w:type="dxa"/>
            <w:tcBorders>
              <w:top w:val="single" w:sz="4" w:space="0" w:color="auto"/>
              <w:left w:val="single" w:sz="4" w:space="0" w:color="auto"/>
              <w:bottom w:val="single" w:sz="4" w:space="0" w:color="auto"/>
              <w:right w:val="single" w:sz="4" w:space="0" w:color="auto"/>
            </w:tcBorders>
            <w:vAlign w:val="center"/>
          </w:tcPr>
          <w:p w:rsidR="00322582" w:rsidRDefault="00322582" w:rsidP="002745E0">
            <w:pPr>
              <w:jc w:val="center"/>
            </w:pPr>
            <w: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2582" w:rsidRDefault="006C7D6A" w:rsidP="002745E0">
            <w:pPr>
              <w:jc w:val="center"/>
            </w:pPr>
            <w:r>
              <w:t>5п-13п</w:t>
            </w:r>
          </w:p>
        </w:tc>
        <w:tc>
          <w:tcPr>
            <w:tcW w:w="1701" w:type="dxa"/>
            <w:tcBorders>
              <w:top w:val="single" w:sz="4" w:space="0" w:color="auto"/>
              <w:left w:val="single" w:sz="4" w:space="0" w:color="auto"/>
              <w:bottom w:val="single" w:sz="4" w:space="0" w:color="auto"/>
              <w:right w:val="single" w:sz="4" w:space="0" w:color="auto"/>
            </w:tcBorders>
            <w:vAlign w:val="center"/>
          </w:tcPr>
          <w:p w:rsidR="00322582" w:rsidRDefault="006C7D6A" w:rsidP="002745E0">
            <w:pPr>
              <w:jc w:val="center"/>
            </w:pPr>
            <w:r w:rsidRPr="00322582">
              <w:rPr>
                <w:color w:val="0D0D0D" w:themeColor="text1" w:themeTint="F2"/>
                <w:sz w:val="22"/>
                <w:szCs w:val="22"/>
              </w:rPr>
              <w:t xml:space="preserve">каждые </w:t>
            </w:r>
            <w:r>
              <w:rPr>
                <w:color w:val="0D0D0D" w:themeColor="text1" w:themeTint="F2"/>
                <w:sz w:val="22"/>
                <w:szCs w:val="22"/>
              </w:rPr>
              <w:t>40</w:t>
            </w:r>
            <w:r w:rsidRPr="00322582">
              <w:rPr>
                <w:color w:val="0D0D0D" w:themeColor="text1" w:themeTint="F2"/>
                <w:sz w:val="22"/>
                <w:szCs w:val="22"/>
              </w:rPr>
              <w:t xml:space="preserve"> мин.</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22582" w:rsidRDefault="006C7D6A" w:rsidP="006C7D6A">
            <w:pPr>
              <w:rPr>
                <w:color w:val="0D0D0D" w:themeColor="text1" w:themeTint="F2"/>
              </w:rPr>
            </w:pPr>
            <w:r>
              <w:rPr>
                <w:color w:val="0D0D0D" w:themeColor="text1" w:themeTint="F2"/>
              </w:rPr>
              <w:t>Козельск-Сосенский (с остановкой в Мехзавод)</w:t>
            </w:r>
          </w:p>
        </w:tc>
      </w:tr>
      <w:tr w:rsidR="006C7D6A" w:rsidRPr="004A7DF1" w:rsidTr="00973720">
        <w:trPr>
          <w:trHeight w:val="70"/>
          <w:jc w:val="right"/>
        </w:trPr>
        <w:tc>
          <w:tcPr>
            <w:tcW w:w="710" w:type="dxa"/>
            <w:tcBorders>
              <w:top w:val="single" w:sz="4" w:space="0" w:color="auto"/>
              <w:left w:val="single" w:sz="4" w:space="0" w:color="auto"/>
              <w:bottom w:val="single" w:sz="4" w:space="0" w:color="auto"/>
              <w:right w:val="single" w:sz="4" w:space="0" w:color="auto"/>
            </w:tcBorders>
            <w:vAlign w:val="center"/>
          </w:tcPr>
          <w:p w:rsidR="006C7D6A" w:rsidRDefault="006C7D6A" w:rsidP="002745E0">
            <w:pPr>
              <w:jc w:val="center"/>
            </w:pPr>
            <w:r>
              <w:t>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7D6A" w:rsidRDefault="006C7D6A" w:rsidP="002745E0">
            <w:pPr>
              <w:jc w:val="center"/>
            </w:pPr>
            <w:r>
              <w:t>7п</w:t>
            </w:r>
          </w:p>
        </w:tc>
        <w:tc>
          <w:tcPr>
            <w:tcW w:w="1701" w:type="dxa"/>
            <w:tcBorders>
              <w:top w:val="single" w:sz="4" w:space="0" w:color="auto"/>
              <w:left w:val="single" w:sz="4" w:space="0" w:color="auto"/>
              <w:bottom w:val="single" w:sz="4" w:space="0" w:color="auto"/>
              <w:right w:val="single" w:sz="4" w:space="0" w:color="auto"/>
            </w:tcBorders>
            <w:vAlign w:val="center"/>
          </w:tcPr>
          <w:p w:rsidR="006C7D6A" w:rsidRDefault="006C7D6A" w:rsidP="006C7D6A">
            <w:pPr>
              <w:jc w:val="center"/>
            </w:pPr>
            <w:r w:rsidRPr="00322582">
              <w:rPr>
                <w:color w:val="0D0D0D" w:themeColor="text1" w:themeTint="F2"/>
                <w:sz w:val="22"/>
                <w:szCs w:val="22"/>
              </w:rPr>
              <w:t xml:space="preserve">каждые </w:t>
            </w:r>
            <w:r>
              <w:rPr>
                <w:color w:val="0D0D0D" w:themeColor="text1" w:themeTint="F2"/>
                <w:sz w:val="22"/>
                <w:szCs w:val="22"/>
              </w:rPr>
              <w:t>40</w:t>
            </w:r>
            <w:r w:rsidRPr="00322582">
              <w:rPr>
                <w:color w:val="0D0D0D" w:themeColor="text1" w:themeTint="F2"/>
                <w:sz w:val="22"/>
                <w:szCs w:val="22"/>
              </w:rPr>
              <w:t xml:space="preserve"> мин.</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6C7D6A" w:rsidRDefault="006C7D6A" w:rsidP="00322582">
            <w:pPr>
              <w:rPr>
                <w:color w:val="0D0D0D" w:themeColor="text1" w:themeTint="F2"/>
              </w:rPr>
            </w:pPr>
            <w:r>
              <w:rPr>
                <w:color w:val="0D0D0D" w:themeColor="text1" w:themeTint="F2"/>
              </w:rPr>
              <w:t>Козельск-Сосенский</w:t>
            </w:r>
          </w:p>
        </w:tc>
      </w:tr>
      <w:tr w:rsidR="006C7D6A" w:rsidRPr="004A7DF1" w:rsidTr="00973720">
        <w:trPr>
          <w:trHeight w:val="70"/>
          <w:jc w:val="right"/>
        </w:trPr>
        <w:tc>
          <w:tcPr>
            <w:tcW w:w="710" w:type="dxa"/>
            <w:tcBorders>
              <w:top w:val="single" w:sz="4" w:space="0" w:color="auto"/>
              <w:left w:val="single" w:sz="4" w:space="0" w:color="auto"/>
              <w:bottom w:val="single" w:sz="4" w:space="0" w:color="auto"/>
              <w:right w:val="single" w:sz="4" w:space="0" w:color="auto"/>
            </w:tcBorders>
            <w:vAlign w:val="center"/>
          </w:tcPr>
          <w:p w:rsidR="006C7D6A" w:rsidRDefault="006C7D6A" w:rsidP="002745E0">
            <w:pPr>
              <w:jc w:val="center"/>
            </w:pPr>
            <w:r>
              <w:t>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7D6A" w:rsidRDefault="006C7D6A" w:rsidP="002745E0">
            <w:pPr>
              <w:jc w:val="center"/>
            </w:pPr>
            <w:r>
              <w:t>8п</w:t>
            </w:r>
          </w:p>
        </w:tc>
        <w:tc>
          <w:tcPr>
            <w:tcW w:w="1701" w:type="dxa"/>
            <w:tcBorders>
              <w:top w:val="single" w:sz="4" w:space="0" w:color="auto"/>
              <w:left w:val="single" w:sz="4" w:space="0" w:color="auto"/>
              <w:bottom w:val="single" w:sz="4" w:space="0" w:color="auto"/>
              <w:right w:val="single" w:sz="4" w:space="0" w:color="auto"/>
            </w:tcBorders>
            <w:vAlign w:val="center"/>
          </w:tcPr>
          <w:p w:rsidR="006C7D6A" w:rsidRPr="00322582" w:rsidRDefault="006C7D6A" w:rsidP="006C7D6A">
            <w:pPr>
              <w:jc w:val="center"/>
              <w:rPr>
                <w:color w:val="0D0D0D" w:themeColor="text1" w:themeTint="F2"/>
                <w:sz w:val="22"/>
                <w:szCs w:val="22"/>
              </w:rPr>
            </w:pPr>
            <w:r>
              <w:rPr>
                <w:color w:val="0D0D0D" w:themeColor="text1" w:themeTint="F2"/>
                <w:sz w:val="22"/>
                <w:szCs w:val="22"/>
              </w:rPr>
              <w:t>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6C7D6A" w:rsidRDefault="006C7D6A" w:rsidP="00322582">
            <w:pPr>
              <w:rPr>
                <w:color w:val="0D0D0D" w:themeColor="text1" w:themeTint="F2"/>
              </w:rPr>
            </w:pPr>
            <w:r>
              <w:rPr>
                <w:color w:val="0D0D0D" w:themeColor="text1" w:themeTint="F2"/>
              </w:rPr>
              <w:t>Козельск-Волонское</w:t>
            </w:r>
          </w:p>
        </w:tc>
      </w:tr>
      <w:tr w:rsidR="006C7D6A" w:rsidRPr="004A7DF1" w:rsidTr="00973720">
        <w:trPr>
          <w:trHeight w:val="70"/>
          <w:jc w:val="right"/>
        </w:trPr>
        <w:tc>
          <w:tcPr>
            <w:tcW w:w="710" w:type="dxa"/>
            <w:tcBorders>
              <w:top w:val="single" w:sz="4" w:space="0" w:color="auto"/>
              <w:left w:val="single" w:sz="4" w:space="0" w:color="auto"/>
              <w:bottom w:val="single" w:sz="4" w:space="0" w:color="auto"/>
              <w:right w:val="single" w:sz="4" w:space="0" w:color="auto"/>
            </w:tcBorders>
            <w:vAlign w:val="center"/>
          </w:tcPr>
          <w:p w:rsidR="006C7D6A" w:rsidRDefault="006C7D6A" w:rsidP="002745E0">
            <w:pPr>
              <w:jc w:val="center"/>
            </w:pPr>
            <w: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7D6A" w:rsidRDefault="006C7D6A" w:rsidP="002745E0">
            <w:pPr>
              <w:jc w:val="center"/>
            </w:pPr>
            <w:r>
              <w:t>9п</w:t>
            </w:r>
          </w:p>
        </w:tc>
        <w:tc>
          <w:tcPr>
            <w:tcW w:w="1701" w:type="dxa"/>
            <w:tcBorders>
              <w:top w:val="single" w:sz="4" w:space="0" w:color="auto"/>
              <w:left w:val="single" w:sz="4" w:space="0" w:color="auto"/>
              <w:bottom w:val="single" w:sz="4" w:space="0" w:color="auto"/>
              <w:right w:val="single" w:sz="4" w:space="0" w:color="auto"/>
            </w:tcBorders>
            <w:vAlign w:val="center"/>
          </w:tcPr>
          <w:p w:rsidR="006C7D6A" w:rsidRDefault="006C7D6A" w:rsidP="006C7D6A">
            <w:pPr>
              <w:jc w:val="center"/>
              <w:rPr>
                <w:color w:val="0D0D0D" w:themeColor="text1" w:themeTint="F2"/>
                <w:sz w:val="22"/>
                <w:szCs w:val="22"/>
              </w:rPr>
            </w:pPr>
            <w:r>
              <w:rPr>
                <w:color w:val="0D0D0D" w:themeColor="text1" w:themeTint="F2"/>
                <w:sz w:val="22"/>
                <w:szCs w:val="22"/>
              </w:rPr>
              <w:t>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6C7D6A" w:rsidRDefault="006C7D6A" w:rsidP="00322582">
            <w:pPr>
              <w:rPr>
                <w:color w:val="0D0D0D" w:themeColor="text1" w:themeTint="F2"/>
              </w:rPr>
            </w:pPr>
            <w:r>
              <w:rPr>
                <w:color w:val="0D0D0D" w:themeColor="text1" w:themeTint="F2"/>
              </w:rPr>
              <w:t>Сосенский-Кладбище</w:t>
            </w:r>
          </w:p>
        </w:tc>
      </w:tr>
      <w:tr w:rsidR="006C7D6A" w:rsidRPr="004A7DF1" w:rsidTr="00973720">
        <w:trPr>
          <w:trHeight w:val="70"/>
          <w:jc w:val="right"/>
        </w:trPr>
        <w:tc>
          <w:tcPr>
            <w:tcW w:w="710" w:type="dxa"/>
            <w:tcBorders>
              <w:top w:val="single" w:sz="4" w:space="0" w:color="auto"/>
              <w:left w:val="single" w:sz="4" w:space="0" w:color="auto"/>
              <w:bottom w:val="single" w:sz="4" w:space="0" w:color="auto"/>
              <w:right w:val="single" w:sz="4" w:space="0" w:color="auto"/>
            </w:tcBorders>
            <w:vAlign w:val="center"/>
          </w:tcPr>
          <w:p w:rsidR="006C7D6A" w:rsidRDefault="006C7D6A" w:rsidP="002745E0">
            <w:pPr>
              <w:jc w:val="center"/>
            </w:pPr>
            <w: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7D6A" w:rsidRDefault="006C7D6A" w:rsidP="006C7D6A">
            <w:pPr>
              <w:jc w:val="center"/>
            </w:pPr>
            <w:r>
              <w:t>10п</w:t>
            </w:r>
          </w:p>
        </w:tc>
        <w:tc>
          <w:tcPr>
            <w:tcW w:w="1701" w:type="dxa"/>
            <w:tcBorders>
              <w:top w:val="single" w:sz="4" w:space="0" w:color="auto"/>
              <w:left w:val="single" w:sz="4" w:space="0" w:color="auto"/>
              <w:bottom w:val="single" w:sz="4" w:space="0" w:color="auto"/>
              <w:right w:val="single" w:sz="4" w:space="0" w:color="auto"/>
            </w:tcBorders>
            <w:vAlign w:val="center"/>
          </w:tcPr>
          <w:p w:rsidR="006C7D6A" w:rsidRDefault="006C7D6A" w:rsidP="006C7D6A">
            <w:pPr>
              <w:jc w:val="center"/>
              <w:rPr>
                <w:color w:val="0D0D0D" w:themeColor="text1" w:themeTint="F2"/>
                <w:sz w:val="22"/>
                <w:szCs w:val="22"/>
              </w:rPr>
            </w:pPr>
            <w:r>
              <w:rPr>
                <w:color w:val="0D0D0D" w:themeColor="text1" w:themeTint="F2"/>
                <w:sz w:val="22"/>
                <w:szCs w:val="22"/>
              </w:rPr>
              <w:t>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6C7D6A" w:rsidRDefault="006C7D6A" w:rsidP="00322582">
            <w:pPr>
              <w:rPr>
                <w:color w:val="0D0D0D" w:themeColor="text1" w:themeTint="F2"/>
              </w:rPr>
            </w:pPr>
            <w:r>
              <w:rPr>
                <w:color w:val="0D0D0D" w:themeColor="text1" w:themeTint="F2"/>
              </w:rPr>
              <w:t>Козельск-Нижние Прыски</w:t>
            </w:r>
          </w:p>
        </w:tc>
      </w:tr>
      <w:tr w:rsidR="006C7D6A" w:rsidRPr="004A7DF1" w:rsidTr="00973720">
        <w:trPr>
          <w:trHeight w:val="70"/>
          <w:jc w:val="right"/>
        </w:trPr>
        <w:tc>
          <w:tcPr>
            <w:tcW w:w="710" w:type="dxa"/>
            <w:tcBorders>
              <w:top w:val="single" w:sz="4" w:space="0" w:color="auto"/>
              <w:left w:val="single" w:sz="4" w:space="0" w:color="auto"/>
              <w:bottom w:val="single" w:sz="4" w:space="0" w:color="auto"/>
              <w:right w:val="single" w:sz="4" w:space="0" w:color="auto"/>
            </w:tcBorders>
            <w:vAlign w:val="center"/>
          </w:tcPr>
          <w:p w:rsidR="006C7D6A" w:rsidRDefault="006C7D6A" w:rsidP="002745E0">
            <w:pPr>
              <w:jc w:val="center"/>
            </w:pPr>
            <w:r>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7D6A" w:rsidRDefault="00AC0D77" w:rsidP="002745E0">
            <w:pPr>
              <w:jc w:val="center"/>
            </w:pPr>
            <w:r>
              <w:t>15п</w:t>
            </w:r>
          </w:p>
        </w:tc>
        <w:tc>
          <w:tcPr>
            <w:tcW w:w="1701" w:type="dxa"/>
            <w:tcBorders>
              <w:top w:val="single" w:sz="4" w:space="0" w:color="auto"/>
              <w:left w:val="single" w:sz="4" w:space="0" w:color="auto"/>
              <w:bottom w:val="single" w:sz="4" w:space="0" w:color="auto"/>
              <w:right w:val="single" w:sz="4" w:space="0" w:color="auto"/>
            </w:tcBorders>
            <w:vAlign w:val="center"/>
          </w:tcPr>
          <w:p w:rsidR="006C7D6A" w:rsidRDefault="00AC0D77" w:rsidP="006C7D6A">
            <w:pPr>
              <w:jc w:val="center"/>
              <w:rPr>
                <w:color w:val="0D0D0D" w:themeColor="text1" w:themeTint="F2"/>
                <w:sz w:val="22"/>
                <w:szCs w:val="22"/>
              </w:rPr>
            </w:pPr>
            <w:r>
              <w:rPr>
                <w:color w:val="0D0D0D" w:themeColor="text1" w:themeTint="F2"/>
                <w:sz w:val="22"/>
                <w:szCs w:val="22"/>
              </w:rPr>
              <w:t>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6C7D6A" w:rsidRDefault="00AC0D77" w:rsidP="00322582">
            <w:pPr>
              <w:rPr>
                <w:color w:val="0D0D0D" w:themeColor="text1" w:themeTint="F2"/>
              </w:rPr>
            </w:pPr>
            <w:r>
              <w:rPr>
                <w:color w:val="0D0D0D" w:themeColor="text1" w:themeTint="F2"/>
              </w:rPr>
              <w:t>Козельск-Ерлыково</w:t>
            </w:r>
          </w:p>
        </w:tc>
      </w:tr>
      <w:tr w:rsidR="00973720" w:rsidRPr="004A7DF1" w:rsidTr="006C7D6A">
        <w:trPr>
          <w:trHeight w:val="67"/>
          <w:jc w:val="right"/>
        </w:trPr>
        <w:tc>
          <w:tcPr>
            <w:tcW w:w="9640" w:type="dxa"/>
            <w:gridSpan w:val="4"/>
            <w:tcBorders>
              <w:top w:val="single" w:sz="4" w:space="0" w:color="auto"/>
              <w:left w:val="single" w:sz="4" w:space="0" w:color="auto"/>
              <w:bottom w:val="single" w:sz="4" w:space="0" w:color="auto"/>
              <w:right w:val="single" w:sz="4" w:space="0" w:color="auto"/>
            </w:tcBorders>
            <w:vAlign w:val="center"/>
          </w:tcPr>
          <w:p w:rsidR="00973720" w:rsidRPr="00B12EA7" w:rsidRDefault="00973720" w:rsidP="002745E0">
            <w:pPr>
              <w:jc w:val="center"/>
              <w:rPr>
                <w:color w:val="0D0D0D" w:themeColor="text1" w:themeTint="F2"/>
              </w:rPr>
            </w:pPr>
            <w:r>
              <w:rPr>
                <w:b/>
                <w:bCs/>
                <w:color w:val="0D0D0D" w:themeColor="text1" w:themeTint="F2"/>
              </w:rPr>
              <w:t>Городские</w:t>
            </w:r>
            <w:r w:rsidRPr="002745E0">
              <w:rPr>
                <w:b/>
                <w:bCs/>
                <w:color w:val="0D0D0D" w:themeColor="text1" w:themeTint="F2"/>
              </w:rPr>
              <w:t xml:space="preserve"> автобусные маршруты</w:t>
            </w:r>
          </w:p>
        </w:tc>
      </w:tr>
      <w:tr w:rsidR="002745E0" w:rsidRPr="004A7DF1" w:rsidTr="00973720">
        <w:trPr>
          <w:trHeight w:val="67"/>
          <w:jc w:val="right"/>
        </w:trPr>
        <w:tc>
          <w:tcPr>
            <w:tcW w:w="710" w:type="dxa"/>
            <w:tcBorders>
              <w:top w:val="single" w:sz="4" w:space="0" w:color="auto"/>
              <w:left w:val="single" w:sz="4" w:space="0" w:color="auto"/>
              <w:bottom w:val="single" w:sz="4" w:space="0" w:color="auto"/>
              <w:right w:val="single" w:sz="4" w:space="0" w:color="auto"/>
            </w:tcBorders>
            <w:vAlign w:val="center"/>
          </w:tcPr>
          <w:p w:rsidR="002745E0" w:rsidRDefault="00AC0D77" w:rsidP="002745E0">
            <w:pPr>
              <w:jc w:val="center"/>
            </w:pPr>
            <w: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322582" w:rsidRDefault="00322582" w:rsidP="002745E0">
            <w:pPr>
              <w:jc w:val="center"/>
              <w:rPr>
                <w:color w:val="0D0D0D" w:themeColor="text1" w:themeTint="F2"/>
              </w:rPr>
            </w:pPr>
            <w:r w:rsidRPr="00322582">
              <w:rPr>
                <w:color w:val="0D0D0D" w:themeColor="text1" w:themeTint="F2"/>
              </w:rPr>
              <w:t>1</w:t>
            </w:r>
          </w:p>
        </w:tc>
        <w:tc>
          <w:tcPr>
            <w:tcW w:w="1701" w:type="dxa"/>
            <w:tcBorders>
              <w:top w:val="single" w:sz="4" w:space="0" w:color="auto"/>
              <w:left w:val="single" w:sz="4" w:space="0" w:color="auto"/>
              <w:bottom w:val="single" w:sz="4" w:space="0" w:color="auto"/>
              <w:right w:val="single" w:sz="4" w:space="0" w:color="auto"/>
            </w:tcBorders>
            <w:vAlign w:val="center"/>
          </w:tcPr>
          <w:p w:rsidR="002745E0" w:rsidRPr="00322582" w:rsidRDefault="00322582" w:rsidP="002745E0">
            <w:pPr>
              <w:jc w:val="center"/>
              <w:rPr>
                <w:color w:val="0D0D0D" w:themeColor="text1" w:themeTint="F2"/>
                <w:sz w:val="22"/>
                <w:szCs w:val="22"/>
              </w:rPr>
            </w:pPr>
            <w:r w:rsidRPr="00322582">
              <w:rPr>
                <w:color w:val="0D0D0D" w:themeColor="text1" w:themeTint="F2"/>
                <w:sz w:val="22"/>
                <w:szCs w:val="22"/>
              </w:rPr>
              <w:t>каждые 20 мин.</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B12EA7" w:rsidRDefault="00322582" w:rsidP="00322582">
            <w:pPr>
              <w:suppressAutoHyphens w:val="0"/>
              <w:rPr>
                <w:color w:val="0D0D0D" w:themeColor="text1" w:themeTint="F2"/>
              </w:rPr>
            </w:pPr>
            <w:r w:rsidRPr="00322582">
              <w:rPr>
                <w:color w:val="0D0D0D" w:themeColor="text1" w:themeTint="F2"/>
              </w:rPr>
              <w:t>Перекрёсток/АЗС</w:t>
            </w:r>
            <w:r>
              <w:rPr>
                <w:color w:val="0D0D0D" w:themeColor="text1" w:themeTint="F2"/>
              </w:rPr>
              <w:t xml:space="preserve"> =</w:t>
            </w:r>
            <w:r w:rsidRPr="00322582">
              <w:rPr>
                <w:color w:val="0D0D0D" w:themeColor="text1" w:themeTint="F2"/>
              </w:rPr>
              <w:t xml:space="preserve">&gt; Больница </w:t>
            </w:r>
          </w:p>
        </w:tc>
      </w:tr>
      <w:tr w:rsidR="002745E0" w:rsidRPr="004A7DF1" w:rsidTr="00973720">
        <w:trPr>
          <w:trHeight w:val="67"/>
          <w:jc w:val="right"/>
        </w:trPr>
        <w:tc>
          <w:tcPr>
            <w:tcW w:w="710" w:type="dxa"/>
            <w:tcBorders>
              <w:top w:val="single" w:sz="4" w:space="0" w:color="auto"/>
              <w:left w:val="single" w:sz="4" w:space="0" w:color="auto"/>
              <w:bottom w:val="single" w:sz="4" w:space="0" w:color="auto"/>
              <w:right w:val="single" w:sz="4" w:space="0" w:color="auto"/>
            </w:tcBorders>
            <w:vAlign w:val="center"/>
          </w:tcPr>
          <w:p w:rsidR="002745E0" w:rsidRPr="00322582" w:rsidRDefault="00AC0D77" w:rsidP="002745E0">
            <w:pPr>
              <w:jc w:val="center"/>
            </w:pPr>
            <w: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B12EA7" w:rsidRDefault="00322582" w:rsidP="002745E0">
            <w:pPr>
              <w:jc w:val="center"/>
              <w:rPr>
                <w:color w:val="0D0D0D" w:themeColor="text1" w:themeTint="F2"/>
              </w:rPr>
            </w:pPr>
            <w:r>
              <w:rPr>
                <w:color w:val="0D0D0D" w:themeColor="text1" w:themeTint="F2"/>
              </w:rPr>
              <w:t>2а</w:t>
            </w:r>
          </w:p>
        </w:tc>
        <w:tc>
          <w:tcPr>
            <w:tcW w:w="1701" w:type="dxa"/>
            <w:tcBorders>
              <w:top w:val="single" w:sz="4" w:space="0" w:color="auto"/>
              <w:left w:val="single" w:sz="4" w:space="0" w:color="auto"/>
              <w:bottom w:val="single" w:sz="4" w:space="0" w:color="auto"/>
              <w:right w:val="single" w:sz="4" w:space="0" w:color="auto"/>
            </w:tcBorders>
            <w:vAlign w:val="center"/>
          </w:tcPr>
          <w:p w:rsidR="002745E0" w:rsidRPr="00B12EA7" w:rsidRDefault="00322582" w:rsidP="00322582">
            <w:pPr>
              <w:jc w:val="center"/>
              <w:rPr>
                <w:color w:val="0D0D0D" w:themeColor="text1" w:themeTint="F2"/>
              </w:rPr>
            </w:pPr>
            <w:r w:rsidRPr="00322582">
              <w:rPr>
                <w:color w:val="0D0D0D" w:themeColor="text1" w:themeTint="F2"/>
                <w:sz w:val="22"/>
                <w:szCs w:val="22"/>
              </w:rPr>
              <w:t>каждые 2</w:t>
            </w:r>
            <w:r>
              <w:rPr>
                <w:color w:val="0D0D0D" w:themeColor="text1" w:themeTint="F2"/>
                <w:sz w:val="22"/>
                <w:szCs w:val="22"/>
              </w:rPr>
              <w:t>5</w:t>
            </w:r>
            <w:r w:rsidRPr="00322582">
              <w:rPr>
                <w:color w:val="0D0D0D" w:themeColor="text1" w:themeTint="F2"/>
                <w:sz w:val="22"/>
                <w:szCs w:val="22"/>
              </w:rPr>
              <w:t xml:space="preserve"> мин.</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745E0" w:rsidRPr="00B12EA7" w:rsidRDefault="00322582" w:rsidP="00322582">
            <w:pPr>
              <w:rPr>
                <w:color w:val="0D0D0D" w:themeColor="text1" w:themeTint="F2"/>
              </w:rPr>
            </w:pPr>
            <w:r>
              <w:rPr>
                <w:color w:val="0D0D0D" w:themeColor="text1" w:themeTint="F2"/>
              </w:rPr>
              <w:t>Универсам =</w:t>
            </w:r>
            <w:r w:rsidRPr="00322582">
              <w:rPr>
                <w:color w:val="0D0D0D" w:themeColor="text1" w:themeTint="F2"/>
              </w:rPr>
              <w:t>&gt; Больница</w:t>
            </w:r>
          </w:p>
        </w:tc>
      </w:tr>
      <w:tr w:rsidR="00322582" w:rsidRPr="004A7DF1" w:rsidTr="00973720">
        <w:trPr>
          <w:trHeight w:val="67"/>
          <w:jc w:val="right"/>
        </w:trPr>
        <w:tc>
          <w:tcPr>
            <w:tcW w:w="710" w:type="dxa"/>
            <w:tcBorders>
              <w:top w:val="single" w:sz="4" w:space="0" w:color="auto"/>
              <w:left w:val="single" w:sz="4" w:space="0" w:color="auto"/>
              <w:bottom w:val="single" w:sz="4" w:space="0" w:color="auto"/>
              <w:right w:val="single" w:sz="4" w:space="0" w:color="auto"/>
            </w:tcBorders>
            <w:vAlign w:val="center"/>
          </w:tcPr>
          <w:p w:rsidR="00322582" w:rsidRDefault="00AC0D77" w:rsidP="00322582">
            <w:pPr>
              <w:jc w:val="center"/>
            </w:pPr>
            <w: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2582" w:rsidRPr="00B12EA7" w:rsidRDefault="00322582" w:rsidP="00322582">
            <w:pPr>
              <w:jc w:val="center"/>
              <w:rPr>
                <w:color w:val="0D0D0D" w:themeColor="text1" w:themeTint="F2"/>
              </w:rPr>
            </w:pPr>
            <w:r>
              <w:rPr>
                <w:color w:val="0D0D0D" w:themeColor="text1" w:themeTint="F2"/>
              </w:rPr>
              <w:t>2</w:t>
            </w:r>
          </w:p>
        </w:tc>
        <w:tc>
          <w:tcPr>
            <w:tcW w:w="1701" w:type="dxa"/>
            <w:tcBorders>
              <w:top w:val="single" w:sz="4" w:space="0" w:color="auto"/>
              <w:left w:val="single" w:sz="4" w:space="0" w:color="auto"/>
              <w:bottom w:val="single" w:sz="4" w:space="0" w:color="auto"/>
              <w:right w:val="single" w:sz="4" w:space="0" w:color="auto"/>
            </w:tcBorders>
            <w:vAlign w:val="center"/>
          </w:tcPr>
          <w:p w:rsidR="00322582" w:rsidRPr="00B12EA7" w:rsidRDefault="00322582" w:rsidP="00322582">
            <w:pPr>
              <w:jc w:val="center"/>
              <w:rPr>
                <w:color w:val="0D0D0D" w:themeColor="text1" w:themeTint="F2"/>
              </w:rPr>
            </w:pPr>
            <w:r w:rsidRPr="00322582">
              <w:rPr>
                <w:color w:val="0D0D0D" w:themeColor="text1" w:themeTint="F2"/>
                <w:sz w:val="22"/>
                <w:szCs w:val="22"/>
              </w:rPr>
              <w:t>каждые 2</w:t>
            </w:r>
            <w:r>
              <w:rPr>
                <w:color w:val="0D0D0D" w:themeColor="text1" w:themeTint="F2"/>
                <w:sz w:val="22"/>
                <w:szCs w:val="22"/>
              </w:rPr>
              <w:t>5</w:t>
            </w:r>
            <w:r w:rsidRPr="00322582">
              <w:rPr>
                <w:color w:val="0D0D0D" w:themeColor="text1" w:themeTint="F2"/>
                <w:sz w:val="22"/>
                <w:szCs w:val="22"/>
              </w:rPr>
              <w:t xml:space="preserve"> мин.</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22582" w:rsidRPr="00B12EA7" w:rsidRDefault="00322582" w:rsidP="00322582">
            <w:pPr>
              <w:rPr>
                <w:color w:val="0D0D0D" w:themeColor="text1" w:themeTint="F2"/>
              </w:rPr>
            </w:pPr>
            <w:r>
              <w:rPr>
                <w:color w:val="0D0D0D" w:themeColor="text1" w:themeTint="F2"/>
              </w:rPr>
              <w:t>Улица Гагарина =</w:t>
            </w:r>
            <w:r w:rsidRPr="00322582">
              <w:rPr>
                <w:color w:val="0D0D0D" w:themeColor="text1" w:themeTint="F2"/>
              </w:rPr>
              <w:t>&gt; Больница</w:t>
            </w:r>
          </w:p>
        </w:tc>
      </w:tr>
      <w:tr w:rsidR="00322582" w:rsidRPr="004A7DF1" w:rsidTr="00322582">
        <w:trPr>
          <w:trHeight w:val="67"/>
          <w:jc w:val="right"/>
        </w:trPr>
        <w:tc>
          <w:tcPr>
            <w:tcW w:w="710" w:type="dxa"/>
            <w:tcBorders>
              <w:top w:val="single" w:sz="4" w:space="0" w:color="auto"/>
              <w:left w:val="single" w:sz="4" w:space="0" w:color="auto"/>
              <w:bottom w:val="single" w:sz="4" w:space="0" w:color="auto"/>
              <w:right w:val="single" w:sz="4" w:space="0" w:color="auto"/>
            </w:tcBorders>
            <w:vAlign w:val="center"/>
          </w:tcPr>
          <w:p w:rsidR="00322582" w:rsidRDefault="00AC0D77" w:rsidP="00322582">
            <w:pPr>
              <w:jc w:val="center"/>
            </w:pPr>
            <w:r>
              <w:t>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2582" w:rsidRPr="00B12EA7" w:rsidRDefault="00322582" w:rsidP="00322582">
            <w:pPr>
              <w:jc w:val="center"/>
              <w:rPr>
                <w:color w:val="0D0D0D" w:themeColor="text1" w:themeTint="F2"/>
              </w:rPr>
            </w:pPr>
            <w:r>
              <w:rPr>
                <w:color w:val="0D0D0D" w:themeColor="text1" w:themeTint="F2"/>
              </w:rPr>
              <w:t>3</w:t>
            </w:r>
          </w:p>
        </w:tc>
        <w:tc>
          <w:tcPr>
            <w:tcW w:w="1701" w:type="dxa"/>
            <w:tcBorders>
              <w:top w:val="single" w:sz="4" w:space="0" w:color="auto"/>
              <w:left w:val="single" w:sz="4" w:space="0" w:color="auto"/>
              <w:bottom w:val="single" w:sz="4" w:space="0" w:color="auto"/>
              <w:right w:val="single" w:sz="4" w:space="0" w:color="auto"/>
            </w:tcBorders>
            <w:vAlign w:val="center"/>
          </w:tcPr>
          <w:p w:rsidR="00322582" w:rsidRPr="00322582" w:rsidRDefault="00322582" w:rsidP="00322582">
            <w:pPr>
              <w:jc w:val="center"/>
              <w:rPr>
                <w:color w:val="0D0D0D" w:themeColor="text1" w:themeTint="F2"/>
                <w:sz w:val="22"/>
                <w:szCs w:val="22"/>
              </w:rPr>
            </w:pPr>
            <w:r w:rsidRPr="00322582">
              <w:rPr>
                <w:color w:val="0D0D0D" w:themeColor="text1" w:themeTint="F2"/>
                <w:sz w:val="22"/>
                <w:szCs w:val="22"/>
              </w:rPr>
              <w:t>каждые 2</w:t>
            </w:r>
            <w:r>
              <w:rPr>
                <w:color w:val="0D0D0D" w:themeColor="text1" w:themeTint="F2"/>
                <w:sz w:val="22"/>
                <w:szCs w:val="22"/>
              </w:rPr>
              <w:t>5</w:t>
            </w:r>
            <w:r w:rsidRPr="00322582">
              <w:rPr>
                <w:color w:val="0D0D0D" w:themeColor="text1" w:themeTint="F2"/>
                <w:sz w:val="22"/>
                <w:szCs w:val="22"/>
              </w:rPr>
              <w:t xml:space="preserve"> мин.</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22582" w:rsidRPr="00B12EA7" w:rsidRDefault="00322582" w:rsidP="00322582">
            <w:pPr>
              <w:rPr>
                <w:color w:val="0D0D0D" w:themeColor="text1" w:themeTint="F2"/>
              </w:rPr>
            </w:pPr>
            <w:r>
              <w:rPr>
                <w:color w:val="0D0D0D" w:themeColor="text1" w:themeTint="F2"/>
              </w:rPr>
              <w:t>Совхоз «Красный Комбинат» =</w:t>
            </w:r>
            <w:r w:rsidRPr="00322582">
              <w:rPr>
                <w:color w:val="0D0D0D" w:themeColor="text1" w:themeTint="F2"/>
              </w:rPr>
              <w:t>&gt; Больница</w:t>
            </w:r>
          </w:p>
        </w:tc>
      </w:tr>
      <w:tr w:rsidR="00322582" w:rsidRPr="004A7DF1" w:rsidTr="00973720">
        <w:trPr>
          <w:trHeight w:val="67"/>
          <w:jc w:val="right"/>
        </w:trPr>
        <w:tc>
          <w:tcPr>
            <w:tcW w:w="710" w:type="dxa"/>
            <w:tcBorders>
              <w:top w:val="single" w:sz="4" w:space="0" w:color="auto"/>
              <w:left w:val="single" w:sz="4" w:space="0" w:color="auto"/>
              <w:bottom w:val="single" w:sz="4" w:space="0" w:color="auto"/>
              <w:right w:val="single" w:sz="4" w:space="0" w:color="auto"/>
            </w:tcBorders>
            <w:vAlign w:val="center"/>
          </w:tcPr>
          <w:p w:rsidR="00322582" w:rsidRDefault="00AC0D77" w:rsidP="00322582">
            <w:pPr>
              <w:jc w:val="center"/>
            </w:pPr>
            <w:r>
              <w:t>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2582" w:rsidRPr="00B12EA7" w:rsidRDefault="006C7D6A" w:rsidP="00322582">
            <w:pPr>
              <w:jc w:val="center"/>
              <w:rPr>
                <w:color w:val="0D0D0D" w:themeColor="text1" w:themeTint="F2"/>
              </w:rPr>
            </w:pPr>
            <w:r>
              <w:rPr>
                <w:color w:val="0D0D0D" w:themeColor="text1" w:themeTint="F2"/>
              </w:rPr>
              <w:t>5</w:t>
            </w:r>
          </w:p>
        </w:tc>
        <w:tc>
          <w:tcPr>
            <w:tcW w:w="1701" w:type="dxa"/>
            <w:tcBorders>
              <w:top w:val="single" w:sz="4" w:space="0" w:color="auto"/>
              <w:left w:val="single" w:sz="4" w:space="0" w:color="auto"/>
              <w:bottom w:val="single" w:sz="4" w:space="0" w:color="auto"/>
              <w:right w:val="single" w:sz="4" w:space="0" w:color="auto"/>
            </w:tcBorders>
            <w:vAlign w:val="center"/>
          </w:tcPr>
          <w:p w:rsidR="00322582" w:rsidRPr="00B12EA7" w:rsidRDefault="006C7D6A" w:rsidP="006C7D6A">
            <w:pPr>
              <w:jc w:val="center"/>
              <w:rPr>
                <w:color w:val="0D0D0D" w:themeColor="text1" w:themeTint="F2"/>
              </w:rPr>
            </w:pPr>
            <w:r w:rsidRPr="00322582">
              <w:rPr>
                <w:color w:val="0D0D0D" w:themeColor="text1" w:themeTint="F2"/>
                <w:sz w:val="22"/>
                <w:szCs w:val="22"/>
              </w:rPr>
              <w:t xml:space="preserve">каждые </w:t>
            </w:r>
            <w:r>
              <w:rPr>
                <w:color w:val="0D0D0D" w:themeColor="text1" w:themeTint="F2"/>
                <w:sz w:val="22"/>
                <w:szCs w:val="22"/>
              </w:rPr>
              <w:t>60</w:t>
            </w:r>
            <w:r w:rsidRPr="00322582">
              <w:rPr>
                <w:color w:val="0D0D0D" w:themeColor="text1" w:themeTint="F2"/>
                <w:sz w:val="22"/>
                <w:szCs w:val="22"/>
              </w:rPr>
              <w:t xml:space="preserve"> мин.</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22582" w:rsidRPr="00B12EA7" w:rsidRDefault="006C7D6A" w:rsidP="006C7D6A">
            <w:pPr>
              <w:rPr>
                <w:color w:val="0D0D0D" w:themeColor="text1" w:themeTint="F2"/>
              </w:rPr>
            </w:pPr>
            <w:r>
              <w:rPr>
                <w:color w:val="0D0D0D" w:themeColor="text1" w:themeTint="F2"/>
              </w:rPr>
              <w:t>Козельск</w:t>
            </w:r>
            <w:r w:rsidR="004D4E39">
              <w:rPr>
                <w:color w:val="0D0D0D" w:themeColor="text1" w:themeTint="F2"/>
                <w:lang w:val="en-US"/>
              </w:rPr>
              <w:t xml:space="preserve"> </w:t>
            </w:r>
            <w:r w:rsidR="004D4E39">
              <w:rPr>
                <w:color w:val="0D0D0D" w:themeColor="text1" w:themeTint="F2"/>
              </w:rPr>
              <w:t xml:space="preserve">=&gt; </w:t>
            </w:r>
            <w:r>
              <w:rPr>
                <w:color w:val="0D0D0D" w:themeColor="text1" w:themeTint="F2"/>
              </w:rPr>
              <w:t>Мехзавод</w:t>
            </w:r>
          </w:p>
        </w:tc>
      </w:tr>
      <w:tr w:rsidR="00322582" w:rsidRPr="004A7DF1" w:rsidTr="006C7D6A">
        <w:trPr>
          <w:trHeight w:val="67"/>
          <w:jc w:val="right"/>
        </w:trPr>
        <w:tc>
          <w:tcPr>
            <w:tcW w:w="710" w:type="dxa"/>
            <w:tcBorders>
              <w:top w:val="single" w:sz="4" w:space="0" w:color="auto"/>
              <w:left w:val="single" w:sz="4" w:space="0" w:color="auto"/>
              <w:bottom w:val="single" w:sz="4" w:space="0" w:color="auto"/>
              <w:right w:val="single" w:sz="4" w:space="0" w:color="auto"/>
            </w:tcBorders>
            <w:vAlign w:val="center"/>
          </w:tcPr>
          <w:p w:rsidR="00322582" w:rsidRDefault="00AC0D77" w:rsidP="00322582">
            <w:pPr>
              <w:jc w:val="center"/>
            </w:pPr>
            <w: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2582" w:rsidRPr="00B12EA7" w:rsidRDefault="006C7D6A" w:rsidP="00322582">
            <w:pPr>
              <w:jc w:val="center"/>
              <w:rPr>
                <w:color w:val="0D0D0D" w:themeColor="text1" w:themeTint="F2"/>
              </w:rPr>
            </w:pPr>
            <w:r>
              <w:rPr>
                <w:color w:val="0D0D0D" w:themeColor="text1" w:themeTint="F2"/>
              </w:rPr>
              <w:t>6</w:t>
            </w:r>
          </w:p>
        </w:tc>
        <w:tc>
          <w:tcPr>
            <w:tcW w:w="1701" w:type="dxa"/>
            <w:tcBorders>
              <w:top w:val="single" w:sz="4" w:space="0" w:color="auto"/>
              <w:left w:val="single" w:sz="4" w:space="0" w:color="auto"/>
              <w:bottom w:val="single" w:sz="4" w:space="0" w:color="auto"/>
              <w:right w:val="single" w:sz="4" w:space="0" w:color="auto"/>
            </w:tcBorders>
            <w:vAlign w:val="center"/>
          </w:tcPr>
          <w:p w:rsidR="00322582" w:rsidRPr="00B12EA7" w:rsidRDefault="006C7D6A" w:rsidP="00322582">
            <w:pPr>
              <w:jc w:val="center"/>
              <w:rPr>
                <w:color w:val="0D0D0D" w:themeColor="text1" w:themeTint="F2"/>
              </w:rPr>
            </w:pPr>
            <w:r w:rsidRPr="00322582">
              <w:rPr>
                <w:color w:val="0D0D0D" w:themeColor="text1" w:themeTint="F2"/>
                <w:sz w:val="22"/>
                <w:szCs w:val="22"/>
              </w:rPr>
              <w:t xml:space="preserve">каждые </w:t>
            </w:r>
            <w:r>
              <w:rPr>
                <w:color w:val="0D0D0D" w:themeColor="text1" w:themeTint="F2"/>
                <w:sz w:val="22"/>
                <w:szCs w:val="22"/>
              </w:rPr>
              <w:t>60</w:t>
            </w:r>
            <w:r w:rsidRPr="00322582">
              <w:rPr>
                <w:color w:val="0D0D0D" w:themeColor="text1" w:themeTint="F2"/>
                <w:sz w:val="22"/>
                <w:szCs w:val="22"/>
              </w:rPr>
              <w:t xml:space="preserve"> мин.</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22582" w:rsidRPr="00B12EA7" w:rsidRDefault="006C7D6A" w:rsidP="004D4E39">
            <w:pPr>
              <w:rPr>
                <w:color w:val="0D0D0D" w:themeColor="text1" w:themeTint="F2"/>
              </w:rPr>
            </w:pPr>
            <w:r>
              <w:rPr>
                <w:color w:val="0D0D0D" w:themeColor="text1" w:themeTint="F2"/>
              </w:rPr>
              <w:t>Козельск</w:t>
            </w:r>
            <w:r w:rsidR="004D4E39">
              <w:rPr>
                <w:color w:val="0D0D0D" w:themeColor="text1" w:themeTint="F2"/>
                <w:lang w:val="en-US"/>
              </w:rPr>
              <w:t xml:space="preserve"> </w:t>
            </w:r>
            <w:r w:rsidR="004D4E39">
              <w:rPr>
                <w:color w:val="0D0D0D" w:themeColor="text1" w:themeTint="F2"/>
              </w:rPr>
              <w:t>=</w:t>
            </w:r>
            <w:r w:rsidR="004D4E39" w:rsidRPr="00322582">
              <w:rPr>
                <w:color w:val="0D0D0D" w:themeColor="text1" w:themeTint="F2"/>
              </w:rPr>
              <w:t xml:space="preserve">&gt; </w:t>
            </w:r>
            <w:r>
              <w:rPr>
                <w:color w:val="0D0D0D" w:themeColor="text1" w:themeTint="F2"/>
              </w:rPr>
              <w:t>Оптина Пустынь</w:t>
            </w:r>
          </w:p>
        </w:tc>
      </w:tr>
      <w:tr w:rsidR="00322582" w:rsidRPr="004A7DF1" w:rsidTr="006C7D6A">
        <w:trPr>
          <w:trHeight w:val="67"/>
          <w:jc w:val="right"/>
        </w:trPr>
        <w:tc>
          <w:tcPr>
            <w:tcW w:w="710" w:type="dxa"/>
            <w:tcBorders>
              <w:top w:val="single" w:sz="4" w:space="0" w:color="auto"/>
              <w:left w:val="single" w:sz="4" w:space="0" w:color="auto"/>
              <w:bottom w:val="single" w:sz="4" w:space="0" w:color="auto"/>
              <w:right w:val="single" w:sz="4" w:space="0" w:color="auto"/>
            </w:tcBorders>
            <w:vAlign w:val="center"/>
          </w:tcPr>
          <w:p w:rsidR="00322582" w:rsidRDefault="00AC0D77" w:rsidP="00322582">
            <w:pPr>
              <w:jc w:val="center"/>
            </w:pPr>
            <w:r>
              <w:t>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2582" w:rsidRPr="00B12EA7" w:rsidRDefault="006C7D6A" w:rsidP="00322582">
            <w:pPr>
              <w:jc w:val="center"/>
              <w:rPr>
                <w:color w:val="0D0D0D" w:themeColor="text1" w:themeTint="F2"/>
              </w:rPr>
            </w:pPr>
            <w:r>
              <w:rPr>
                <w:color w:val="0D0D0D" w:themeColor="text1" w:themeTint="F2"/>
              </w:rPr>
              <w:t>8</w:t>
            </w:r>
          </w:p>
        </w:tc>
        <w:tc>
          <w:tcPr>
            <w:tcW w:w="1701" w:type="dxa"/>
            <w:tcBorders>
              <w:top w:val="single" w:sz="4" w:space="0" w:color="auto"/>
              <w:left w:val="single" w:sz="4" w:space="0" w:color="auto"/>
              <w:bottom w:val="single" w:sz="4" w:space="0" w:color="auto"/>
              <w:right w:val="single" w:sz="4" w:space="0" w:color="auto"/>
            </w:tcBorders>
            <w:vAlign w:val="center"/>
          </w:tcPr>
          <w:p w:rsidR="00322582" w:rsidRPr="00B12EA7" w:rsidRDefault="006C7D6A" w:rsidP="00322582">
            <w:pPr>
              <w:jc w:val="center"/>
              <w:rPr>
                <w:color w:val="0D0D0D" w:themeColor="text1" w:themeTint="F2"/>
              </w:rPr>
            </w:pPr>
            <w:r w:rsidRPr="00322582">
              <w:rPr>
                <w:color w:val="0D0D0D" w:themeColor="text1" w:themeTint="F2"/>
                <w:sz w:val="22"/>
                <w:szCs w:val="22"/>
              </w:rPr>
              <w:t xml:space="preserve">каждые </w:t>
            </w:r>
            <w:r>
              <w:rPr>
                <w:color w:val="0D0D0D" w:themeColor="text1" w:themeTint="F2"/>
                <w:sz w:val="22"/>
                <w:szCs w:val="22"/>
              </w:rPr>
              <w:t>60</w:t>
            </w:r>
            <w:r w:rsidRPr="00322582">
              <w:rPr>
                <w:color w:val="0D0D0D" w:themeColor="text1" w:themeTint="F2"/>
                <w:sz w:val="22"/>
                <w:szCs w:val="22"/>
              </w:rPr>
              <w:t xml:space="preserve"> мин.</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22582" w:rsidRPr="00B12EA7" w:rsidRDefault="006C7D6A" w:rsidP="006C7D6A">
            <w:pPr>
              <w:rPr>
                <w:color w:val="0D0D0D" w:themeColor="text1" w:themeTint="F2"/>
              </w:rPr>
            </w:pPr>
            <w:r>
              <w:rPr>
                <w:color w:val="0D0D0D" w:themeColor="text1" w:themeTint="F2"/>
              </w:rPr>
              <w:t>Мехзавод =</w:t>
            </w:r>
            <w:r w:rsidRPr="00322582">
              <w:rPr>
                <w:color w:val="0D0D0D" w:themeColor="text1" w:themeTint="F2"/>
              </w:rPr>
              <w:t>&gt; Больница</w:t>
            </w:r>
          </w:p>
        </w:tc>
      </w:tr>
    </w:tbl>
    <w:p w:rsidR="00C666FA" w:rsidRDefault="00C666FA" w:rsidP="005061C1">
      <w:pPr>
        <w:spacing w:line="276" w:lineRule="auto"/>
        <w:ind w:firstLine="709"/>
        <w:jc w:val="both"/>
        <w:rPr>
          <w:sz w:val="26"/>
          <w:szCs w:val="26"/>
        </w:rPr>
      </w:pPr>
    </w:p>
    <w:p w:rsidR="00E604FD" w:rsidRPr="00AC0D77" w:rsidRDefault="00E604FD" w:rsidP="00AC0D77">
      <w:pPr>
        <w:spacing w:line="276" w:lineRule="auto"/>
        <w:ind w:firstLine="709"/>
        <w:jc w:val="both"/>
        <w:rPr>
          <w:sz w:val="26"/>
          <w:szCs w:val="26"/>
        </w:rPr>
      </w:pPr>
      <w:r w:rsidRPr="00634B5C">
        <w:rPr>
          <w:sz w:val="26"/>
          <w:szCs w:val="26"/>
        </w:rPr>
        <w:t>На территории города рас</w:t>
      </w:r>
      <w:r w:rsidR="001C7FE4">
        <w:rPr>
          <w:sz w:val="26"/>
          <w:szCs w:val="26"/>
        </w:rPr>
        <w:t xml:space="preserve">положены крупные автохозяйства, владеющие </w:t>
      </w:r>
      <w:r w:rsidRPr="00634B5C">
        <w:rPr>
          <w:sz w:val="26"/>
          <w:szCs w:val="26"/>
        </w:rPr>
        <w:t xml:space="preserve">своим автопарком, </w:t>
      </w:r>
      <w:r w:rsidRPr="00AC0D77">
        <w:rPr>
          <w:sz w:val="26"/>
          <w:szCs w:val="26"/>
        </w:rPr>
        <w:t>осуществляющие хранение, экспл</w:t>
      </w:r>
      <w:r w:rsidR="00AC0D77">
        <w:rPr>
          <w:sz w:val="26"/>
          <w:szCs w:val="26"/>
        </w:rPr>
        <w:t>уатацию и ремонт автотранспорта:</w:t>
      </w:r>
    </w:p>
    <w:p w:rsidR="00E604FD" w:rsidRPr="00AC0D77" w:rsidRDefault="00E604FD" w:rsidP="00AC0D77">
      <w:pPr>
        <w:pStyle w:val="Main0"/>
        <w:spacing w:line="240" w:lineRule="auto"/>
        <w:jc w:val="right"/>
        <w:rPr>
          <w:i/>
        </w:rPr>
      </w:pPr>
      <w:r w:rsidRPr="00AC0D77">
        <w:rPr>
          <w:i/>
        </w:rPr>
        <w:t xml:space="preserve">Таблица </w:t>
      </w:r>
      <w:r w:rsidR="00E015B5">
        <w:rPr>
          <w:i/>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1722"/>
        <w:gridCol w:w="1731"/>
        <w:gridCol w:w="1709"/>
        <w:gridCol w:w="1464"/>
      </w:tblGrid>
      <w:tr w:rsidR="00E604FD" w:rsidRPr="00634B5C" w:rsidTr="00AC0D77">
        <w:trPr>
          <w:trHeight w:val="323"/>
        </w:trPr>
        <w:tc>
          <w:tcPr>
            <w:tcW w:w="2888" w:type="dxa"/>
            <w:vMerge w:val="restart"/>
            <w:vAlign w:val="center"/>
          </w:tcPr>
          <w:p w:rsidR="00E604FD" w:rsidRPr="00AC0D77" w:rsidRDefault="00E604FD" w:rsidP="00AC0D77">
            <w:pPr>
              <w:spacing w:line="192" w:lineRule="auto"/>
              <w:jc w:val="center"/>
              <w:rPr>
                <w:b/>
              </w:rPr>
            </w:pPr>
            <w:r w:rsidRPr="00AC0D77">
              <w:rPr>
                <w:b/>
              </w:rPr>
              <w:t>Наименование организации</w:t>
            </w:r>
          </w:p>
        </w:tc>
        <w:tc>
          <w:tcPr>
            <w:tcW w:w="6626" w:type="dxa"/>
            <w:gridSpan w:val="4"/>
            <w:vAlign w:val="center"/>
          </w:tcPr>
          <w:p w:rsidR="00E604FD" w:rsidRPr="00AC0D77" w:rsidRDefault="00E604FD" w:rsidP="00AC0D77">
            <w:pPr>
              <w:spacing w:line="192" w:lineRule="auto"/>
              <w:ind w:left="566" w:hanging="283"/>
              <w:jc w:val="center"/>
              <w:rPr>
                <w:b/>
              </w:rPr>
            </w:pPr>
            <w:r w:rsidRPr="00AC0D77">
              <w:rPr>
                <w:b/>
              </w:rPr>
              <w:t>Численность автотранспорта</w:t>
            </w:r>
          </w:p>
        </w:tc>
      </w:tr>
      <w:tr w:rsidR="00E604FD" w:rsidRPr="00634B5C" w:rsidTr="00AC0D77">
        <w:trPr>
          <w:trHeight w:val="271"/>
        </w:trPr>
        <w:tc>
          <w:tcPr>
            <w:tcW w:w="2888" w:type="dxa"/>
            <w:vMerge/>
            <w:vAlign w:val="center"/>
          </w:tcPr>
          <w:p w:rsidR="00E604FD" w:rsidRPr="00AC0D77" w:rsidRDefault="00E604FD" w:rsidP="00AC0D77">
            <w:pPr>
              <w:spacing w:line="192" w:lineRule="auto"/>
              <w:jc w:val="center"/>
              <w:rPr>
                <w:b/>
              </w:rPr>
            </w:pPr>
          </w:p>
        </w:tc>
        <w:tc>
          <w:tcPr>
            <w:tcW w:w="1722" w:type="dxa"/>
            <w:vAlign w:val="center"/>
          </w:tcPr>
          <w:p w:rsidR="00E604FD" w:rsidRPr="00AC0D77" w:rsidRDefault="00E604FD" w:rsidP="00AC0D77">
            <w:pPr>
              <w:spacing w:line="192" w:lineRule="auto"/>
              <w:ind w:left="-53"/>
              <w:jc w:val="center"/>
              <w:rPr>
                <w:b/>
              </w:rPr>
            </w:pPr>
            <w:r w:rsidRPr="00AC0D77">
              <w:rPr>
                <w:b/>
              </w:rPr>
              <w:t>Грузовые</w:t>
            </w:r>
          </w:p>
        </w:tc>
        <w:tc>
          <w:tcPr>
            <w:tcW w:w="1731" w:type="dxa"/>
            <w:vAlign w:val="center"/>
          </w:tcPr>
          <w:p w:rsidR="00E604FD" w:rsidRPr="00AC0D77" w:rsidRDefault="00E604FD" w:rsidP="00AC0D77">
            <w:pPr>
              <w:spacing w:line="192" w:lineRule="auto"/>
              <w:ind w:left="-74"/>
              <w:jc w:val="center"/>
              <w:rPr>
                <w:b/>
              </w:rPr>
            </w:pPr>
            <w:r w:rsidRPr="00AC0D77">
              <w:rPr>
                <w:b/>
              </w:rPr>
              <w:t>Автобусы</w:t>
            </w:r>
          </w:p>
        </w:tc>
        <w:tc>
          <w:tcPr>
            <w:tcW w:w="1709" w:type="dxa"/>
            <w:vAlign w:val="center"/>
          </w:tcPr>
          <w:p w:rsidR="00E604FD" w:rsidRPr="00AC0D77" w:rsidRDefault="00E604FD" w:rsidP="00AC0D77">
            <w:pPr>
              <w:spacing w:line="192" w:lineRule="auto"/>
              <w:ind w:left="-104"/>
              <w:jc w:val="center"/>
              <w:rPr>
                <w:b/>
              </w:rPr>
            </w:pPr>
            <w:r w:rsidRPr="00AC0D77">
              <w:rPr>
                <w:b/>
              </w:rPr>
              <w:t>Легковые</w:t>
            </w:r>
          </w:p>
        </w:tc>
        <w:tc>
          <w:tcPr>
            <w:tcW w:w="1464" w:type="dxa"/>
            <w:vAlign w:val="center"/>
          </w:tcPr>
          <w:p w:rsidR="00E604FD" w:rsidRPr="00AC0D77" w:rsidRDefault="00E604FD" w:rsidP="00AC0D77">
            <w:pPr>
              <w:spacing w:line="192" w:lineRule="auto"/>
              <w:ind w:left="-112"/>
              <w:jc w:val="center"/>
              <w:rPr>
                <w:b/>
              </w:rPr>
            </w:pPr>
            <w:r w:rsidRPr="00AC0D77">
              <w:rPr>
                <w:b/>
              </w:rPr>
              <w:t>Всего</w:t>
            </w:r>
          </w:p>
        </w:tc>
      </w:tr>
      <w:tr w:rsidR="00E604FD" w:rsidRPr="00700CF5" w:rsidTr="00AC0D77">
        <w:tc>
          <w:tcPr>
            <w:tcW w:w="2888" w:type="dxa"/>
            <w:vAlign w:val="center"/>
          </w:tcPr>
          <w:p w:rsidR="00E604FD" w:rsidRPr="00700CF5" w:rsidRDefault="00E604FD" w:rsidP="00AC0D77">
            <w:pPr>
              <w:spacing w:line="360" w:lineRule="auto"/>
              <w:jc w:val="center"/>
              <w:rPr>
                <w:sz w:val="26"/>
                <w:szCs w:val="26"/>
              </w:rPr>
            </w:pPr>
            <w:r w:rsidRPr="00700CF5">
              <w:t>ЗАО «Транссервис»</w:t>
            </w:r>
          </w:p>
        </w:tc>
        <w:tc>
          <w:tcPr>
            <w:tcW w:w="1722" w:type="dxa"/>
            <w:vAlign w:val="center"/>
          </w:tcPr>
          <w:p w:rsidR="00E604FD" w:rsidRPr="00700CF5" w:rsidRDefault="00E604FD" w:rsidP="00AC0D77">
            <w:pPr>
              <w:spacing w:line="360" w:lineRule="auto"/>
              <w:ind w:left="-53"/>
              <w:jc w:val="center"/>
              <w:rPr>
                <w:sz w:val="26"/>
                <w:szCs w:val="26"/>
              </w:rPr>
            </w:pPr>
            <w:r w:rsidRPr="00700CF5">
              <w:rPr>
                <w:sz w:val="26"/>
                <w:szCs w:val="26"/>
              </w:rPr>
              <w:t>-</w:t>
            </w:r>
          </w:p>
        </w:tc>
        <w:tc>
          <w:tcPr>
            <w:tcW w:w="1731" w:type="dxa"/>
            <w:vAlign w:val="center"/>
          </w:tcPr>
          <w:p w:rsidR="00E604FD" w:rsidRPr="00700CF5" w:rsidRDefault="00E604FD" w:rsidP="00AC0D77">
            <w:pPr>
              <w:spacing w:line="360" w:lineRule="auto"/>
              <w:ind w:left="-74"/>
              <w:jc w:val="center"/>
              <w:rPr>
                <w:sz w:val="26"/>
                <w:szCs w:val="26"/>
              </w:rPr>
            </w:pPr>
            <w:r w:rsidRPr="00700CF5">
              <w:rPr>
                <w:sz w:val="26"/>
                <w:szCs w:val="26"/>
              </w:rPr>
              <w:t>20</w:t>
            </w:r>
          </w:p>
        </w:tc>
        <w:tc>
          <w:tcPr>
            <w:tcW w:w="1709" w:type="dxa"/>
            <w:vAlign w:val="center"/>
          </w:tcPr>
          <w:p w:rsidR="00E604FD" w:rsidRPr="00700CF5" w:rsidRDefault="00E604FD" w:rsidP="00AC0D77">
            <w:pPr>
              <w:spacing w:line="360" w:lineRule="auto"/>
              <w:ind w:left="-104"/>
              <w:jc w:val="center"/>
              <w:rPr>
                <w:sz w:val="26"/>
                <w:szCs w:val="26"/>
              </w:rPr>
            </w:pPr>
            <w:r w:rsidRPr="00700CF5">
              <w:rPr>
                <w:sz w:val="26"/>
                <w:szCs w:val="26"/>
              </w:rPr>
              <w:t>-</w:t>
            </w:r>
          </w:p>
        </w:tc>
        <w:tc>
          <w:tcPr>
            <w:tcW w:w="1464" w:type="dxa"/>
            <w:vAlign w:val="center"/>
          </w:tcPr>
          <w:p w:rsidR="00E604FD" w:rsidRPr="00700CF5" w:rsidRDefault="00E604FD" w:rsidP="00AC0D77">
            <w:pPr>
              <w:spacing w:line="360" w:lineRule="auto"/>
              <w:ind w:left="-112"/>
              <w:jc w:val="center"/>
              <w:rPr>
                <w:sz w:val="26"/>
                <w:szCs w:val="26"/>
              </w:rPr>
            </w:pPr>
            <w:r w:rsidRPr="00700CF5">
              <w:rPr>
                <w:sz w:val="26"/>
                <w:szCs w:val="26"/>
              </w:rPr>
              <w:t>20</w:t>
            </w:r>
          </w:p>
        </w:tc>
      </w:tr>
      <w:tr w:rsidR="00E604FD" w:rsidRPr="00F742EF" w:rsidTr="00AC0D77">
        <w:tc>
          <w:tcPr>
            <w:tcW w:w="2888" w:type="dxa"/>
            <w:vAlign w:val="center"/>
          </w:tcPr>
          <w:p w:rsidR="00E604FD" w:rsidRPr="00F742EF" w:rsidRDefault="00E604FD" w:rsidP="00AC0D77">
            <w:pPr>
              <w:spacing w:line="360" w:lineRule="auto"/>
              <w:jc w:val="center"/>
              <w:rPr>
                <w:sz w:val="26"/>
                <w:szCs w:val="26"/>
              </w:rPr>
            </w:pPr>
            <w:r w:rsidRPr="00700CF5">
              <w:rPr>
                <w:color w:val="000000"/>
              </w:rPr>
              <w:t>СПЗ</w:t>
            </w:r>
          </w:p>
        </w:tc>
        <w:tc>
          <w:tcPr>
            <w:tcW w:w="1722" w:type="dxa"/>
            <w:vAlign w:val="center"/>
          </w:tcPr>
          <w:p w:rsidR="00E604FD" w:rsidRPr="00F742EF" w:rsidRDefault="00E604FD" w:rsidP="00AC0D77">
            <w:pPr>
              <w:spacing w:line="360" w:lineRule="auto"/>
              <w:ind w:left="-53"/>
              <w:jc w:val="center"/>
              <w:rPr>
                <w:sz w:val="26"/>
                <w:szCs w:val="26"/>
              </w:rPr>
            </w:pPr>
            <w:r>
              <w:rPr>
                <w:sz w:val="26"/>
                <w:szCs w:val="26"/>
              </w:rPr>
              <w:t>15</w:t>
            </w:r>
          </w:p>
        </w:tc>
        <w:tc>
          <w:tcPr>
            <w:tcW w:w="1731" w:type="dxa"/>
            <w:vAlign w:val="center"/>
          </w:tcPr>
          <w:p w:rsidR="00E604FD" w:rsidRPr="00F742EF" w:rsidRDefault="00E604FD" w:rsidP="00AC0D77">
            <w:pPr>
              <w:spacing w:line="360" w:lineRule="auto"/>
              <w:ind w:left="-74"/>
              <w:jc w:val="center"/>
              <w:rPr>
                <w:sz w:val="26"/>
                <w:szCs w:val="26"/>
              </w:rPr>
            </w:pPr>
            <w:r>
              <w:rPr>
                <w:sz w:val="26"/>
                <w:szCs w:val="26"/>
              </w:rPr>
              <w:t>4</w:t>
            </w:r>
          </w:p>
        </w:tc>
        <w:tc>
          <w:tcPr>
            <w:tcW w:w="1709" w:type="dxa"/>
            <w:vAlign w:val="center"/>
          </w:tcPr>
          <w:p w:rsidR="00E604FD" w:rsidRPr="00F742EF" w:rsidRDefault="00E604FD" w:rsidP="00AC0D77">
            <w:pPr>
              <w:spacing w:line="360" w:lineRule="auto"/>
              <w:ind w:left="-104"/>
              <w:jc w:val="center"/>
              <w:rPr>
                <w:sz w:val="26"/>
                <w:szCs w:val="26"/>
              </w:rPr>
            </w:pPr>
            <w:r>
              <w:rPr>
                <w:sz w:val="26"/>
                <w:szCs w:val="26"/>
              </w:rPr>
              <w:t>17</w:t>
            </w:r>
          </w:p>
        </w:tc>
        <w:tc>
          <w:tcPr>
            <w:tcW w:w="1464" w:type="dxa"/>
            <w:vAlign w:val="center"/>
          </w:tcPr>
          <w:p w:rsidR="00E604FD" w:rsidRPr="00F742EF" w:rsidRDefault="00E604FD" w:rsidP="00AC0D77">
            <w:pPr>
              <w:spacing w:line="360" w:lineRule="auto"/>
              <w:ind w:left="-112"/>
              <w:jc w:val="center"/>
              <w:rPr>
                <w:sz w:val="26"/>
                <w:szCs w:val="26"/>
              </w:rPr>
            </w:pPr>
            <w:r>
              <w:rPr>
                <w:sz w:val="26"/>
                <w:szCs w:val="26"/>
              </w:rPr>
              <w:t>36</w:t>
            </w:r>
          </w:p>
        </w:tc>
      </w:tr>
      <w:tr w:rsidR="00E604FD" w:rsidRPr="00700CF5" w:rsidTr="00AC0D77">
        <w:tc>
          <w:tcPr>
            <w:tcW w:w="2888" w:type="dxa"/>
            <w:vAlign w:val="center"/>
          </w:tcPr>
          <w:p w:rsidR="00E604FD" w:rsidRPr="00700CF5" w:rsidRDefault="00E604FD" w:rsidP="00AC0D77">
            <w:pPr>
              <w:spacing w:line="360" w:lineRule="auto"/>
              <w:jc w:val="center"/>
              <w:rPr>
                <w:sz w:val="26"/>
                <w:szCs w:val="26"/>
              </w:rPr>
            </w:pPr>
            <w:r w:rsidRPr="00700CF5">
              <w:t>ООО «АТЭК»</w:t>
            </w:r>
          </w:p>
        </w:tc>
        <w:tc>
          <w:tcPr>
            <w:tcW w:w="1722" w:type="dxa"/>
            <w:vAlign w:val="center"/>
          </w:tcPr>
          <w:p w:rsidR="00E604FD" w:rsidRPr="00700CF5" w:rsidRDefault="00E604FD" w:rsidP="00AC0D77">
            <w:pPr>
              <w:spacing w:line="360" w:lineRule="auto"/>
              <w:ind w:left="-53"/>
              <w:jc w:val="center"/>
              <w:rPr>
                <w:sz w:val="26"/>
                <w:szCs w:val="26"/>
              </w:rPr>
            </w:pPr>
            <w:r w:rsidRPr="00700CF5">
              <w:rPr>
                <w:sz w:val="26"/>
                <w:szCs w:val="26"/>
              </w:rPr>
              <w:t>-</w:t>
            </w:r>
          </w:p>
        </w:tc>
        <w:tc>
          <w:tcPr>
            <w:tcW w:w="1731" w:type="dxa"/>
            <w:vAlign w:val="center"/>
          </w:tcPr>
          <w:p w:rsidR="00E604FD" w:rsidRPr="00700CF5" w:rsidRDefault="00E604FD" w:rsidP="00AC0D77">
            <w:pPr>
              <w:spacing w:line="360" w:lineRule="auto"/>
              <w:ind w:left="-74"/>
              <w:jc w:val="center"/>
              <w:rPr>
                <w:sz w:val="26"/>
                <w:szCs w:val="26"/>
              </w:rPr>
            </w:pPr>
            <w:r w:rsidRPr="00700CF5">
              <w:rPr>
                <w:sz w:val="26"/>
                <w:szCs w:val="26"/>
              </w:rPr>
              <w:t>16</w:t>
            </w:r>
          </w:p>
        </w:tc>
        <w:tc>
          <w:tcPr>
            <w:tcW w:w="1709" w:type="dxa"/>
            <w:vAlign w:val="center"/>
          </w:tcPr>
          <w:p w:rsidR="00E604FD" w:rsidRPr="00700CF5" w:rsidRDefault="00E604FD" w:rsidP="00AC0D77">
            <w:pPr>
              <w:spacing w:line="360" w:lineRule="auto"/>
              <w:ind w:left="-104"/>
              <w:jc w:val="center"/>
              <w:rPr>
                <w:sz w:val="26"/>
                <w:szCs w:val="26"/>
              </w:rPr>
            </w:pPr>
            <w:r w:rsidRPr="00700CF5">
              <w:rPr>
                <w:sz w:val="26"/>
                <w:szCs w:val="26"/>
              </w:rPr>
              <w:t>-</w:t>
            </w:r>
          </w:p>
        </w:tc>
        <w:tc>
          <w:tcPr>
            <w:tcW w:w="1464" w:type="dxa"/>
            <w:vAlign w:val="center"/>
          </w:tcPr>
          <w:p w:rsidR="00E604FD" w:rsidRPr="00700CF5" w:rsidRDefault="00E604FD" w:rsidP="00AC0D77">
            <w:pPr>
              <w:spacing w:line="360" w:lineRule="auto"/>
              <w:ind w:left="-112"/>
              <w:jc w:val="center"/>
              <w:rPr>
                <w:sz w:val="26"/>
                <w:szCs w:val="26"/>
              </w:rPr>
            </w:pPr>
            <w:r w:rsidRPr="00700CF5">
              <w:rPr>
                <w:sz w:val="26"/>
                <w:szCs w:val="26"/>
              </w:rPr>
              <w:t>16</w:t>
            </w:r>
          </w:p>
        </w:tc>
      </w:tr>
    </w:tbl>
    <w:p w:rsidR="00E604FD" w:rsidRPr="000D182C" w:rsidRDefault="00E604FD" w:rsidP="00AC0D77">
      <w:pPr>
        <w:spacing w:line="276" w:lineRule="auto"/>
        <w:ind w:firstLine="709"/>
        <w:jc w:val="both"/>
        <w:rPr>
          <w:sz w:val="26"/>
          <w:szCs w:val="26"/>
        </w:rPr>
      </w:pPr>
      <w:r w:rsidRPr="00F54921">
        <w:rPr>
          <w:sz w:val="26"/>
          <w:szCs w:val="26"/>
        </w:rPr>
        <w:lastRenderedPageBreak/>
        <w:t xml:space="preserve">В развитии </w:t>
      </w:r>
      <w:r>
        <w:rPr>
          <w:sz w:val="26"/>
          <w:szCs w:val="26"/>
        </w:rPr>
        <w:t>автот</w:t>
      </w:r>
      <w:r w:rsidRPr="00F54921">
        <w:rPr>
          <w:sz w:val="26"/>
          <w:szCs w:val="26"/>
        </w:rPr>
        <w:t xml:space="preserve">ранспортной сети необходимо отдавать приоритет реконструкции и модернизации </w:t>
      </w:r>
      <w:r w:rsidR="00AC0D77" w:rsidRPr="00F54921">
        <w:rPr>
          <w:sz w:val="26"/>
          <w:szCs w:val="26"/>
        </w:rPr>
        <w:t>существующей сети</w:t>
      </w:r>
      <w:r w:rsidRPr="00F54921">
        <w:rPr>
          <w:sz w:val="26"/>
          <w:szCs w:val="26"/>
        </w:rPr>
        <w:t xml:space="preserve">, оборудованию парковочных мест, остановок маршрутных транспортных средств. Так как количество транспорта с каждым годом увеличивается необходимо пересмотреть подходы </w:t>
      </w:r>
      <w:r w:rsidR="00AC0D77" w:rsidRPr="00F54921">
        <w:rPr>
          <w:sz w:val="26"/>
          <w:szCs w:val="26"/>
        </w:rPr>
        <w:t>к транспортной</w:t>
      </w:r>
      <w:r w:rsidRPr="00F54921">
        <w:rPr>
          <w:sz w:val="26"/>
          <w:szCs w:val="26"/>
        </w:rPr>
        <w:t xml:space="preserve"> логистике: п</w:t>
      </w:r>
      <w:r>
        <w:rPr>
          <w:sz w:val="26"/>
          <w:szCs w:val="26"/>
        </w:rPr>
        <w:t>е</w:t>
      </w:r>
      <w:r w:rsidRPr="00F54921">
        <w:rPr>
          <w:sz w:val="26"/>
          <w:szCs w:val="26"/>
        </w:rPr>
        <w:t>ренаправлять основные потоки транспорта в обход центральной части города, регулировать скоростной режим движения светофорами</w:t>
      </w:r>
      <w:r w:rsidR="001C7FE4">
        <w:rPr>
          <w:sz w:val="26"/>
          <w:szCs w:val="26"/>
        </w:rPr>
        <w:t>,</w:t>
      </w:r>
      <w:r w:rsidRPr="00F54921">
        <w:rPr>
          <w:sz w:val="26"/>
          <w:szCs w:val="26"/>
        </w:rPr>
        <w:t xml:space="preserve"> </w:t>
      </w:r>
      <w:r w:rsidR="001C7FE4">
        <w:rPr>
          <w:sz w:val="26"/>
          <w:szCs w:val="26"/>
        </w:rPr>
        <w:t>искусственными неровностями, сужением проезжей части</w:t>
      </w:r>
      <w:r w:rsidRPr="000D182C">
        <w:rPr>
          <w:sz w:val="26"/>
          <w:szCs w:val="26"/>
        </w:rPr>
        <w:t xml:space="preserve">. А при проектировании новых жилых кварталов предусматривать места для хранения личного транспорта населения. </w:t>
      </w:r>
    </w:p>
    <w:p w:rsidR="00E604FD" w:rsidRPr="0023176A" w:rsidRDefault="00E604FD" w:rsidP="00AC0D77">
      <w:pPr>
        <w:spacing w:line="276" w:lineRule="auto"/>
        <w:ind w:firstLine="709"/>
        <w:jc w:val="both"/>
        <w:rPr>
          <w:i/>
          <w:sz w:val="26"/>
          <w:szCs w:val="26"/>
          <w:u w:val="single"/>
        </w:rPr>
      </w:pPr>
      <w:r w:rsidRPr="0023176A">
        <w:rPr>
          <w:i/>
          <w:sz w:val="26"/>
          <w:szCs w:val="26"/>
          <w:u w:val="single"/>
        </w:rPr>
        <w:t>Железнодорожный транспорт</w:t>
      </w:r>
    </w:p>
    <w:p w:rsidR="00580CDB" w:rsidRDefault="00E604FD" w:rsidP="00AC0D77">
      <w:pPr>
        <w:spacing w:line="276" w:lineRule="auto"/>
        <w:ind w:firstLine="709"/>
        <w:jc w:val="both"/>
        <w:rPr>
          <w:sz w:val="26"/>
          <w:szCs w:val="26"/>
        </w:rPr>
      </w:pPr>
      <w:r>
        <w:rPr>
          <w:sz w:val="26"/>
          <w:szCs w:val="26"/>
        </w:rPr>
        <w:t>Город Козельск расположен по обе стороны железнодорожной однопутной магистральной линии «</w:t>
      </w:r>
      <w:r w:rsidR="00AC0D77" w:rsidRPr="005061C1">
        <w:rPr>
          <w:sz w:val="26"/>
          <w:szCs w:val="26"/>
        </w:rPr>
        <w:t>Плеханово - Сухиничи - Занозная - Смоленск – Рудня</w:t>
      </w:r>
      <w:r>
        <w:rPr>
          <w:sz w:val="26"/>
          <w:szCs w:val="26"/>
        </w:rPr>
        <w:t xml:space="preserve">». </w:t>
      </w:r>
      <w:r w:rsidR="0017509A">
        <w:rPr>
          <w:sz w:val="26"/>
          <w:szCs w:val="26"/>
        </w:rPr>
        <w:t xml:space="preserve">Железнодорожная линия не электрифицирована, её протяженность в пределах городского поселения составляет 7 км. На </w:t>
      </w:r>
      <w:r w:rsidR="001C7FE4">
        <w:rPr>
          <w:sz w:val="26"/>
          <w:szCs w:val="26"/>
        </w:rPr>
        <w:t>территории города</w:t>
      </w:r>
      <w:r w:rsidR="0017509A">
        <w:rPr>
          <w:sz w:val="26"/>
          <w:szCs w:val="26"/>
        </w:rPr>
        <w:t xml:space="preserve"> </w:t>
      </w:r>
      <w:r>
        <w:rPr>
          <w:sz w:val="26"/>
          <w:szCs w:val="26"/>
        </w:rPr>
        <w:t xml:space="preserve">располагаются </w:t>
      </w:r>
      <w:r w:rsidR="00580CDB">
        <w:rPr>
          <w:sz w:val="26"/>
          <w:szCs w:val="26"/>
        </w:rPr>
        <w:t xml:space="preserve">две </w:t>
      </w:r>
      <w:r w:rsidR="00AC0D77">
        <w:rPr>
          <w:sz w:val="26"/>
          <w:szCs w:val="26"/>
        </w:rPr>
        <w:t>железнодорожных станции</w:t>
      </w:r>
      <w:r w:rsidR="00580CDB">
        <w:rPr>
          <w:sz w:val="26"/>
          <w:szCs w:val="26"/>
        </w:rPr>
        <w:t xml:space="preserve"> и один остановочный пункт:</w:t>
      </w:r>
      <w:r w:rsidR="00AC0D77">
        <w:rPr>
          <w:sz w:val="26"/>
          <w:szCs w:val="26"/>
        </w:rPr>
        <w:t xml:space="preserve"> </w:t>
      </w:r>
    </w:p>
    <w:p w:rsidR="00580CDB" w:rsidRDefault="00580CDB" w:rsidP="00AC0D77">
      <w:pPr>
        <w:spacing w:line="276" w:lineRule="auto"/>
        <w:ind w:firstLine="709"/>
        <w:jc w:val="both"/>
        <w:rPr>
          <w:sz w:val="26"/>
          <w:szCs w:val="26"/>
        </w:rPr>
      </w:pPr>
      <w:r>
        <w:rPr>
          <w:sz w:val="26"/>
          <w:szCs w:val="26"/>
        </w:rPr>
        <w:t>- Железнодорожная станция «Козельск»;</w:t>
      </w:r>
    </w:p>
    <w:p w:rsidR="00AC0D77" w:rsidRDefault="00580CDB" w:rsidP="00AC0D77">
      <w:pPr>
        <w:spacing w:line="276" w:lineRule="auto"/>
        <w:ind w:firstLine="709"/>
        <w:jc w:val="both"/>
        <w:rPr>
          <w:sz w:val="26"/>
          <w:szCs w:val="26"/>
        </w:rPr>
      </w:pPr>
      <w:r>
        <w:rPr>
          <w:sz w:val="26"/>
          <w:szCs w:val="26"/>
        </w:rPr>
        <w:t>- Железнодорожная станция «</w:t>
      </w:r>
      <w:r w:rsidRPr="00580CDB">
        <w:rPr>
          <w:sz w:val="26"/>
          <w:szCs w:val="26"/>
        </w:rPr>
        <w:t>Тупик</w:t>
      </w:r>
      <w:r>
        <w:rPr>
          <w:sz w:val="26"/>
          <w:szCs w:val="26"/>
        </w:rPr>
        <w:t>»;</w:t>
      </w:r>
    </w:p>
    <w:p w:rsidR="00580CDB" w:rsidRDefault="00580CDB" w:rsidP="00AC0D77">
      <w:pPr>
        <w:spacing w:line="276" w:lineRule="auto"/>
        <w:ind w:firstLine="709"/>
        <w:jc w:val="both"/>
        <w:rPr>
          <w:sz w:val="26"/>
          <w:szCs w:val="26"/>
        </w:rPr>
      </w:pPr>
      <w:r>
        <w:rPr>
          <w:sz w:val="26"/>
          <w:szCs w:val="26"/>
        </w:rPr>
        <w:t xml:space="preserve">- </w:t>
      </w:r>
      <w:r w:rsidRPr="00580CDB">
        <w:rPr>
          <w:sz w:val="26"/>
          <w:szCs w:val="26"/>
        </w:rPr>
        <w:t xml:space="preserve">Остановочный пункт </w:t>
      </w:r>
      <w:r>
        <w:rPr>
          <w:sz w:val="26"/>
          <w:szCs w:val="26"/>
        </w:rPr>
        <w:t>«</w:t>
      </w:r>
      <w:r w:rsidRPr="00580CDB">
        <w:rPr>
          <w:sz w:val="26"/>
          <w:szCs w:val="26"/>
        </w:rPr>
        <w:t>326 километр</w:t>
      </w:r>
      <w:r>
        <w:rPr>
          <w:sz w:val="26"/>
          <w:szCs w:val="26"/>
        </w:rPr>
        <w:t>».</w:t>
      </w:r>
    </w:p>
    <w:p w:rsidR="00AC0D77" w:rsidRDefault="00E604FD" w:rsidP="00AC0D77">
      <w:pPr>
        <w:spacing w:line="276" w:lineRule="auto"/>
        <w:ind w:firstLine="709"/>
        <w:jc w:val="both"/>
        <w:rPr>
          <w:sz w:val="26"/>
          <w:szCs w:val="26"/>
        </w:rPr>
      </w:pPr>
      <w:r w:rsidRPr="00AC0D77">
        <w:rPr>
          <w:sz w:val="26"/>
          <w:szCs w:val="26"/>
        </w:rPr>
        <w:t xml:space="preserve">Пассажирские перевозки на железнодорожном транспорте осуществляются по следующим направлениям по графику: </w:t>
      </w:r>
    </w:p>
    <w:p w:rsidR="00580CDB" w:rsidRDefault="00580CDB" w:rsidP="00AC0D77">
      <w:pPr>
        <w:spacing w:line="276" w:lineRule="auto"/>
        <w:ind w:firstLine="709"/>
        <w:jc w:val="both"/>
        <w:rPr>
          <w:sz w:val="26"/>
          <w:szCs w:val="26"/>
        </w:rPr>
      </w:pPr>
      <w:r>
        <w:rPr>
          <w:sz w:val="26"/>
          <w:szCs w:val="26"/>
        </w:rPr>
        <w:t>- «Сухиничи – Козельск» 2 раза в сутки;</w:t>
      </w:r>
      <w:r w:rsidR="00E604FD" w:rsidRPr="00AC0D77">
        <w:rPr>
          <w:sz w:val="26"/>
          <w:szCs w:val="26"/>
        </w:rPr>
        <w:t xml:space="preserve"> </w:t>
      </w:r>
    </w:p>
    <w:p w:rsidR="00580CDB" w:rsidRDefault="00580CDB" w:rsidP="00AC0D77">
      <w:pPr>
        <w:spacing w:line="276" w:lineRule="auto"/>
        <w:ind w:firstLine="709"/>
        <w:jc w:val="both"/>
        <w:rPr>
          <w:sz w:val="26"/>
          <w:szCs w:val="26"/>
        </w:rPr>
      </w:pPr>
      <w:r>
        <w:rPr>
          <w:sz w:val="26"/>
          <w:szCs w:val="26"/>
        </w:rPr>
        <w:t>- «Барановичи – Чекалин» 2 раза в неделю;</w:t>
      </w:r>
      <w:r w:rsidR="00E604FD" w:rsidRPr="00AC0D77">
        <w:rPr>
          <w:sz w:val="26"/>
          <w:szCs w:val="26"/>
        </w:rPr>
        <w:t xml:space="preserve"> </w:t>
      </w:r>
    </w:p>
    <w:p w:rsidR="00580CDB" w:rsidRDefault="00580CDB" w:rsidP="00AC0D77">
      <w:pPr>
        <w:spacing w:line="276" w:lineRule="auto"/>
        <w:ind w:firstLine="709"/>
        <w:jc w:val="both"/>
        <w:rPr>
          <w:sz w:val="26"/>
          <w:szCs w:val="26"/>
        </w:rPr>
      </w:pPr>
      <w:r>
        <w:rPr>
          <w:sz w:val="26"/>
          <w:szCs w:val="26"/>
        </w:rPr>
        <w:t>- «Тула – Сухиничи» 3 раза в неделю;</w:t>
      </w:r>
      <w:r w:rsidR="00E604FD" w:rsidRPr="00AC0D77">
        <w:rPr>
          <w:sz w:val="26"/>
          <w:szCs w:val="26"/>
        </w:rPr>
        <w:t xml:space="preserve"> </w:t>
      </w:r>
    </w:p>
    <w:p w:rsidR="00AC0D77" w:rsidRDefault="00580CDB" w:rsidP="00AC0D77">
      <w:pPr>
        <w:spacing w:line="276" w:lineRule="auto"/>
        <w:ind w:firstLine="709"/>
        <w:jc w:val="both"/>
        <w:rPr>
          <w:sz w:val="26"/>
          <w:szCs w:val="26"/>
        </w:rPr>
      </w:pPr>
      <w:r>
        <w:rPr>
          <w:sz w:val="26"/>
          <w:szCs w:val="26"/>
        </w:rPr>
        <w:t xml:space="preserve">- </w:t>
      </w:r>
      <w:r w:rsidR="00E604FD" w:rsidRPr="00AC0D77">
        <w:rPr>
          <w:sz w:val="26"/>
          <w:szCs w:val="26"/>
        </w:rPr>
        <w:t>«Сухи</w:t>
      </w:r>
      <w:r w:rsidR="00AC0D77">
        <w:rPr>
          <w:sz w:val="26"/>
          <w:szCs w:val="26"/>
        </w:rPr>
        <w:t xml:space="preserve">ничи – Белев» </w:t>
      </w:r>
      <w:r>
        <w:rPr>
          <w:sz w:val="26"/>
          <w:szCs w:val="26"/>
        </w:rPr>
        <w:t>2 раза в сутки</w:t>
      </w:r>
      <w:r w:rsidR="00AC0D77">
        <w:rPr>
          <w:sz w:val="26"/>
          <w:szCs w:val="26"/>
        </w:rPr>
        <w:t>.</w:t>
      </w:r>
    </w:p>
    <w:p w:rsidR="00580CDB" w:rsidRDefault="00580CDB" w:rsidP="00AC0D77">
      <w:pPr>
        <w:spacing w:line="276" w:lineRule="auto"/>
        <w:ind w:firstLine="709"/>
        <w:jc w:val="both"/>
        <w:rPr>
          <w:sz w:val="26"/>
          <w:szCs w:val="26"/>
        </w:rPr>
      </w:pPr>
      <w:r w:rsidRPr="00580CDB">
        <w:rPr>
          <w:sz w:val="26"/>
          <w:szCs w:val="26"/>
        </w:rPr>
        <w:t>По станци</w:t>
      </w:r>
      <w:r>
        <w:rPr>
          <w:sz w:val="26"/>
          <w:szCs w:val="26"/>
        </w:rPr>
        <w:t>ям</w:t>
      </w:r>
      <w:r w:rsidRPr="00580CDB">
        <w:rPr>
          <w:sz w:val="26"/>
          <w:szCs w:val="26"/>
        </w:rPr>
        <w:t xml:space="preserve"> имеется умеренное грузовое движение, формируются грузовые составы на </w:t>
      </w:r>
      <w:r w:rsidR="001C7FE4">
        <w:rPr>
          <w:sz w:val="26"/>
          <w:szCs w:val="26"/>
        </w:rPr>
        <w:t xml:space="preserve">железнодорожных станциях </w:t>
      </w:r>
      <w:r w:rsidRPr="00580CDB">
        <w:rPr>
          <w:sz w:val="26"/>
          <w:szCs w:val="26"/>
        </w:rPr>
        <w:t>Сухиничи-Главные, Плеханово и Белев</w:t>
      </w:r>
      <w:r>
        <w:rPr>
          <w:sz w:val="26"/>
          <w:szCs w:val="26"/>
        </w:rPr>
        <w:t>е.</w:t>
      </w:r>
    </w:p>
    <w:p w:rsidR="004E6DFB" w:rsidRPr="00902663" w:rsidRDefault="004E6DFB" w:rsidP="00F9638E">
      <w:pPr>
        <w:ind w:firstLine="709"/>
        <w:jc w:val="center"/>
        <w:rPr>
          <w:color w:val="FF0000"/>
        </w:rPr>
      </w:pPr>
    </w:p>
    <w:p w:rsidR="00181BAD" w:rsidRPr="00902663" w:rsidRDefault="00181BAD" w:rsidP="00181BAD">
      <w:pPr>
        <w:ind w:firstLine="709"/>
        <w:jc w:val="both"/>
        <w:rPr>
          <w:color w:val="FF0000"/>
          <w:sz w:val="26"/>
          <w:szCs w:val="26"/>
        </w:rPr>
        <w:sectPr w:rsidR="00181BAD" w:rsidRPr="00902663" w:rsidSect="002F0D9A">
          <w:pgSz w:w="11906" w:h="16838"/>
          <w:pgMar w:top="851" w:right="707" w:bottom="851" w:left="1644" w:header="709" w:footer="367" w:gutter="0"/>
          <w:cols w:space="720"/>
          <w:docGrid w:linePitch="360"/>
        </w:sectPr>
      </w:pPr>
    </w:p>
    <w:p w:rsidR="00312AB2" w:rsidRPr="00687DA4" w:rsidRDefault="000128E5" w:rsidP="00BB5AA0">
      <w:pPr>
        <w:pStyle w:val="2"/>
        <w:spacing w:before="120" w:after="120" w:line="240" w:lineRule="auto"/>
        <w:ind w:left="578" w:hanging="578"/>
        <w:rPr>
          <w:color w:val="0D0D0D" w:themeColor="text1" w:themeTint="F2"/>
          <w:sz w:val="28"/>
          <w:szCs w:val="28"/>
        </w:rPr>
      </w:pPr>
      <w:bookmarkStart w:id="156" w:name="_Toc79672756"/>
      <w:r w:rsidRPr="00687DA4">
        <w:rPr>
          <w:color w:val="0D0D0D" w:themeColor="text1" w:themeTint="F2"/>
          <w:sz w:val="28"/>
          <w:szCs w:val="28"/>
          <w:lang w:val="en-US"/>
        </w:rPr>
        <w:lastRenderedPageBreak/>
        <w:t>II</w:t>
      </w:r>
      <w:r w:rsidRPr="00687DA4">
        <w:rPr>
          <w:color w:val="0D0D0D" w:themeColor="text1" w:themeTint="F2"/>
          <w:sz w:val="28"/>
          <w:szCs w:val="28"/>
        </w:rPr>
        <w:t>.5</w:t>
      </w:r>
      <w:r w:rsidR="00312AB2" w:rsidRPr="00687DA4">
        <w:rPr>
          <w:color w:val="0D0D0D" w:themeColor="text1" w:themeTint="F2"/>
          <w:sz w:val="28"/>
          <w:szCs w:val="28"/>
        </w:rPr>
        <w:t xml:space="preserve"> Социально-экономическая характеристика </w:t>
      </w:r>
      <w:r w:rsidR="00F816DC">
        <w:rPr>
          <w:color w:val="0D0D0D" w:themeColor="text1" w:themeTint="F2"/>
          <w:sz w:val="28"/>
          <w:szCs w:val="28"/>
        </w:rPr>
        <w:t>городского</w:t>
      </w:r>
      <w:r w:rsidR="00312AB2" w:rsidRPr="00687DA4">
        <w:rPr>
          <w:color w:val="0D0D0D" w:themeColor="text1" w:themeTint="F2"/>
          <w:sz w:val="28"/>
          <w:szCs w:val="28"/>
        </w:rPr>
        <w:t xml:space="preserve"> поселения</w:t>
      </w:r>
      <w:bookmarkEnd w:id="156"/>
    </w:p>
    <w:p w:rsidR="00312AB2" w:rsidRPr="00687DA4" w:rsidRDefault="00FE0500" w:rsidP="00BB5AA0">
      <w:pPr>
        <w:pStyle w:val="3"/>
        <w:spacing w:line="240" w:lineRule="auto"/>
        <w:jc w:val="center"/>
        <w:rPr>
          <w:color w:val="0D0D0D" w:themeColor="text1" w:themeTint="F2"/>
          <w:sz w:val="26"/>
          <w:szCs w:val="26"/>
          <w:lang w:val="ru-RU"/>
        </w:rPr>
      </w:pPr>
      <w:bookmarkStart w:id="157" w:name="__RefHeading__416_1612356966"/>
      <w:bookmarkStart w:id="158" w:name="__RefHeading__152_1539069001"/>
      <w:bookmarkStart w:id="159" w:name="__RefHeading__348_276625223"/>
      <w:bookmarkStart w:id="160" w:name="__RefHeading__512_670117999"/>
      <w:bookmarkStart w:id="161" w:name="__RefHeading__119_1212657833"/>
      <w:bookmarkStart w:id="162" w:name="__RefHeading__184_1585558239"/>
      <w:bookmarkStart w:id="163" w:name="__RefHeading__878_1612356966"/>
      <w:bookmarkStart w:id="164" w:name="_Toc79672757"/>
      <w:bookmarkEnd w:id="157"/>
      <w:bookmarkEnd w:id="158"/>
      <w:bookmarkEnd w:id="159"/>
      <w:bookmarkEnd w:id="160"/>
      <w:bookmarkEnd w:id="161"/>
      <w:bookmarkEnd w:id="162"/>
      <w:bookmarkEnd w:id="163"/>
      <w:r w:rsidRPr="00687DA4">
        <w:rPr>
          <w:color w:val="0D0D0D" w:themeColor="text1" w:themeTint="F2"/>
          <w:sz w:val="26"/>
          <w:szCs w:val="26"/>
        </w:rPr>
        <w:t>II</w:t>
      </w:r>
      <w:r w:rsidRPr="00687DA4">
        <w:rPr>
          <w:color w:val="0D0D0D" w:themeColor="text1" w:themeTint="F2"/>
          <w:sz w:val="26"/>
          <w:szCs w:val="26"/>
          <w:lang w:val="ru-RU"/>
        </w:rPr>
        <w:t>.5.</w:t>
      </w:r>
      <w:r w:rsidR="00AF2081" w:rsidRPr="00687DA4">
        <w:rPr>
          <w:color w:val="0D0D0D" w:themeColor="text1" w:themeTint="F2"/>
          <w:sz w:val="26"/>
          <w:szCs w:val="26"/>
          <w:lang w:val="ru-RU"/>
        </w:rPr>
        <w:t>1</w:t>
      </w:r>
      <w:r w:rsidRPr="00687DA4">
        <w:rPr>
          <w:color w:val="0D0D0D" w:themeColor="text1" w:themeTint="F2"/>
          <w:sz w:val="26"/>
          <w:szCs w:val="26"/>
          <w:lang w:val="ru-RU"/>
        </w:rPr>
        <w:t xml:space="preserve"> </w:t>
      </w:r>
      <w:r w:rsidR="0023078D" w:rsidRPr="00687DA4">
        <w:rPr>
          <w:color w:val="0D0D0D" w:themeColor="text1" w:themeTint="F2"/>
          <w:sz w:val="26"/>
          <w:szCs w:val="26"/>
          <w:lang w:val="ru-RU"/>
        </w:rPr>
        <w:t>Население</w:t>
      </w:r>
      <w:r w:rsidR="007F0198" w:rsidRPr="00687DA4">
        <w:rPr>
          <w:color w:val="0D0D0D" w:themeColor="text1" w:themeTint="F2"/>
          <w:sz w:val="26"/>
          <w:szCs w:val="26"/>
          <w:lang w:val="ru-RU"/>
        </w:rPr>
        <w:t xml:space="preserve"> и </w:t>
      </w:r>
      <w:r w:rsidR="0023078D" w:rsidRPr="00687DA4">
        <w:rPr>
          <w:color w:val="0D0D0D" w:themeColor="text1" w:themeTint="F2"/>
          <w:sz w:val="26"/>
          <w:szCs w:val="26"/>
          <w:lang w:val="ru-RU"/>
        </w:rPr>
        <w:t>демография</w:t>
      </w:r>
      <w:bookmarkEnd w:id="164"/>
    </w:p>
    <w:p w:rsidR="00687DA4" w:rsidRPr="009426E6" w:rsidRDefault="00687DA4" w:rsidP="00687DA4">
      <w:pPr>
        <w:spacing w:line="276" w:lineRule="auto"/>
        <w:ind w:firstLine="851"/>
        <w:jc w:val="both"/>
        <w:rPr>
          <w:sz w:val="26"/>
          <w:szCs w:val="26"/>
        </w:rPr>
      </w:pPr>
      <w:bookmarkStart w:id="165" w:name="_Toc442083357"/>
      <w:r w:rsidRPr="009426E6">
        <w:rPr>
          <w:sz w:val="26"/>
          <w:szCs w:val="26"/>
        </w:rPr>
        <w:t>Динамика численности населения, его возрастная структура – важнейшие социально-экономические показатели, характеризующие состояние рынка труда и устойчивость развития населенных пунктов. На основании численности, половозрастного состава населения рассчитываются нормативные показатели</w:t>
      </w:r>
      <w:r>
        <w:rPr>
          <w:sz w:val="26"/>
          <w:szCs w:val="26"/>
        </w:rPr>
        <w:t>.</w:t>
      </w:r>
      <w:r w:rsidRPr="009426E6">
        <w:rPr>
          <w:sz w:val="26"/>
          <w:szCs w:val="26"/>
        </w:rPr>
        <w:t xml:space="preserve">  </w:t>
      </w:r>
    </w:p>
    <w:p w:rsidR="00687DA4" w:rsidRDefault="00687DA4" w:rsidP="00C8085F">
      <w:pPr>
        <w:pStyle w:val="ae"/>
        <w:spacing w:line="240" w:lineRule="auto"/>
        <w:ind w:firstLine="851"/>
        <w:rPr>
          <w:sz w:val="26"/>
          <w:szCs w:val="26"/>
        </w:rPr>
      </w:pPr>
      <w:r w:rsidRPr="002E3FF0">
        <w:rPr>
          <w:sz w:val="26"/>
          <w:szCs w:val="26"/>
        </w:rPr>
        <w:t xml:space="preserve">Постоянное население </w:t>
      </w:r>
      <w:r>
        <w:rPr>
          <w:sz w:val="26"/>
          <w:szCs w:val="26"/>
        </w:rPr>
        <w:t xml:space="preserve">городского поселения </w:t>
      </w:r>
      <w:r w:rsidRPr="002E3FF0">
        <w:rPr>
          <w:sz w:val="26"/>
          <w:szCs w:val="26"/>
        </w:rPr>
        <w:t>на 01.01.20</w:t>
      </w:r>
      <w:r>
        <w:rPr>
          <w:sz w:val="26"/>
          <w:szCs w:val="26"/>
        </w:rPr>
        <w:t>21</w:t>
      </w:r>
      <w:r w:rsidRPr="002E3FF0">
        <w:rPr>
          <w:color w:val="FF0000"/>
          <w:sz w:val="26"/>
          <w:szCs w:val="26"/>
        </w:rPr>
        <w:t xml:space="preserve"> </w:t>
      </w:r>
      <w:r w:rsidRPr="002E3FF0">
        <w:rPr>
          <w:sz w:val="26"/>
          <w:szCs w:val="26"/>
        </w:rPr>
        <w:t xml:space="preserve">года </w:t>
      </w:r>
      <w:r w:rsidRPr="000971D5">
        <w:rPr>
          <w:sz w:val="26"/>
          <w:szCs w:val="26"/>
        </w:rPr>
        <w:t xml:space="preserve">составляет </w:t>
      </w:r>
      <w:r>
        <w:rPr>
          <w:rFonts w:eastAsia="Arial Unicode MS"/>
          <w:sz w:val="26"/>
          <w:szCs w:val="26"/>
        </w:rPr>
        <w:t>16329</w:t>
      </w:r>
      <w:r w:rsidRPr="000971D5">
        <w:rPr>
          <w:sz w:val="26"/>
          <w:szCs w:val="26"/>
        </w:rPr>
        <w:t xml:space="preserve"> чел.</w:t>
      </w:r>
      <w:r w:rsidRPr="002E3FF0">
        <w:rPr>
          <w:color w:val="FF0000"/>
          <w:sz w:val="26"/>
          <w:szCs w:val="26"/>
        </w:rPr>
        <w:t xml:space="preserve"> </w:t>
      </w:r>
    </w:p>
    <w:p w:rsidR="00AF6C8D" w:rsidRPr="00687DA4" w:rsidRDefault="00AE4E3F" w:rsidP="00C8085F">
      <w:pPr>
        <w:pStyle w:val="af1"/>
        <w:keepNext/>
        <w:tabs>
          <w:tab w:val="left" w:pos="702"/>
        </w:tabs>
        <w:spacing w:after="0"/>
        <w:ind w:left="702" w:hanging="702"/>
        <w:jc w:val="center"/>
        <w:rPr>
          <w:rFonts w:cs="Times New Roman"/>
          <w:b/>
          <w:i w:val="0"/>
          <w:color w:val="0D0D0D" w:themeColor="text1" w:themeTint="F2"/>
          <w:sz w:val="26"/>
          <w:szCs w:val="26"/>
        </w:rPr>
      </w:pPr>
      <w:r w:rsidRPr="00687DA4">
        <w:rPr>
          <w:rFonts w:cs="Times New Roman"/>
          <w:b/>
          <w:i w:val="0"/>
          <w:color w:val="0D0D0D" w:themeColor="text1" w:themeTint="F2"/>
          <w:sz w:val="26"/>
          <w:szCs w:val="26"/>
        </w:rPr>
        <w:t>Динамика численности населения</w:t>
      </w:r>
    </w:p>
    <w:p w:rsidR="00AF6C8D" w:rsidRPr="00687DA4" w:rsidRDefault="00AF6C8D" w:rsidP="00AF6C8D">
      <w:pPr>
        <w:spacing w:line="276" w:lineRule="auto"/>
        <w:jc w:val="right"/>
        <w:rPr>
          <w:i/>
          <w:color w:val="0D0D0D" w:themeColor="text1" w:themeTint="F2"/>
        </w:rPr>
      </w:pPr>
      <w:r w:rsidRPr="00687DA4">
        <w:rPr>
          <w:i/>
          <w:color w:val="0D0D0D" w:themeColor="text1" w:themeTint="F2"/>
        </w:rPr>
        <w:t xml:space="preserve">Таблица </w:t>
      </w:r>
      <w:r w:rsidR="00E015B5">
        <w:rPr>
          <w:i/>
          <w:color w:val="0D0D0D" w:themeColor="text1" w:themeTint="F2"/>
        </w:rPr>
        <w:t>31</w:t>
      </w:r>
    </w:p>
    <w:tbl>
      <w:tblPr>
        <w:tblStyle w:val="affffc"/>
        <w:tblW w:w="10809" w:type="dxa"/>
        <w:jc w:val="right"/>
        <w:tblLayout w:type="fixed"/>
        <w:tblLook w:val="04A0" w:firstRow="1" w:lastRow="0" w:firstColumn="1" w:lastColumn="0" w:noHBand="0" w:noVBand="1"/>
      </w:tblPr>
      <w:tblGrid>
        <w:gridCol w:w="1446"/>
        <w:gridCol w:w="851"/>
        <w:gridCol w:w="850"/>
        <w:gridCol w:w="851"/>
        <w:gridCol w:w="844"/>
        <w:gridCol w:w="857"/>
        <w:gridCol w:w="850"/>
        <w:gridCol w:w="851"/>
        <w:gridCol w:w="858"/>
        <w:gridCol w:w="850"/>
        <w:gridCol w:w="851"/>
        <w:gridCol w:w="850"/>
      </w:tblGrid>
      <w:tr w:rsidR="00687DA4" w:rsidRPr="00902663" w:rsidTr="00687DA4">
        <w:trPr>
          <w:jc w:val="right"/>
        </w:trPr>
        <w:tc>
          <w:tcPr>
            <w:tcW w:w="1446" w:type="dxa"/>
          </w:tcPr>
          <w:p w:rsidR="00AF6C8D" w:rsidRPr="00687DA4" w:rsidRDefault="00AF6C8D" w:rsidP="00730FE3">
            <w:pPr>
              <w:pStyle w:val="afc"/>
              <w:rPr>
                <w:b/>
                <w:bCs/>
                <w:color w:val="0D0D0D" w:themeColor="text1" w:themeTint="F2"/>
              </w:rPr>
            </w:pPr>
            <w:r w:rsidRPr="00687DA4">
              <w:rPr>
                <w:b/>
                <w:bCs/>
                <w:color w:val="0D0D0D" w:themeColor="text1" w:themeTint="F2"/>
              </w:rPr>
              <w:t>Годы</w:t>
            </w:r>
          </w:p>
        </w:tc>
        <w:tc>
          <w:tcPr>
            <w:tcW w:w="851" w:type="dxa"/>
          </w:tcPr>
          <w:p w:rsidR="00AF6C8D" w:rsidRPr="00687DA4" w:rsidRDefault="00AF6C8D" w:rsidP="00730FE3">
            <w:pPr>
              <w:jc w:val="center"/>
              <w:rPr>
                <w:b/>
                <w:color w:val="0D0D0D" w:themeColor="text1" w:themeTint="F2"/>
              </w:rPr>
            </w:pPr>
            <w:r w:rsidRPr="00687DA4">
              <w:rPr>
                <w:b/>
                <w:color w:val="0D0D0D" w:themeColor="text1" w:themeTint="F2"/>
              </w:rPr>
              <w:t>2011</w:t>
            </w:r>
          </w:p>
        </w:tc>
        <w:tc>
          <w:tcPr>
            <w:tcW w:w="850" w:type="dxa"/>
          </w:tcPr>
          <w:p w:rsidR="00AF6C8D" w:rsidRPr="00687DA4" w:rsidRDefault="00AF6C8D" w:rsidP="00730FE3">
            <w:pPr>
              <w:jc w:val="center"/>
              <w:rPr>
                <w:b/>
                <w:color w:val="0D0D0D" w:themeColor="text1" w:themeTint="F2"/>
              </w:rPr>
            </w:pPr>
            <w:r w:rsidRPr="00687DA4">
              <w:rPr>
                <w:b/>
                <w:color w:val="0D0D0D" w:themeColor="text1" w:themeTint="F2"/>
              </w:rPr>
              <w:t>2012</w:t>
            </w:r>
          </w:p>
        </w:tc>
        <w:tc>
          <w:tcPr>
            <w:tcW w:w="851" w:type="dxa"/>
          </w:tcPr>
          <w:p w:rsidR="00AF6C8D" w:rsidRPr="00687DA4" w:rsidRDefault="00AF6C8D" w:rsidP="00730FE3">
            <w:pPr>
              <w:jc w:val="center"/>
              <w:rPr>
                <w:b/>
                <w:color w:val="0D0D0D" w:themeColor="text1" w:themeTint="F2"/>
              </w:rPr>
            </w:pPr>
            <w:r w:rsidRPr="00687DA4">
              <w:rPr>
                <w:b/>
                <w:color w:val="0D0D0D" w:themeColor="text1" w:themeTint="F2"/>
              </w:rPr>
              <w:t>2013</w:t>
            </w:r>
          </w:p>
        </w:tc>
        <w:tc>
          <w:tcPr>
            <w:tcW w:w="844" w:type="dxa"/>
          </w:tcPr>
          <w:p w:rsidR="00AF6C8D" w:rsidRPr="00687DA4" w:rsidRDefault="00AF6C8D" w:rsidP="00730FE3">
            <w:pPr>
              <w:jc w:val="center"/>
              <w:rPr>
                <w:b/>
                <w:color w:val="0D0D0D" w:themeColor="text1" w:themeTint="F2"/>
              </w:rPr>
            </w:pPr>
            <w:r w:rsidRPr="00687DA4">
              <w:rPr>
                <w:b/>
                <w:color w:val="0D0D0D" w:themeColor="text1" w:themeTint="F2"/>
              </w:rPr>
              <w:t>2014</w:t>
            </w:r>
          </w:p>
        </w:tc>
        <w:tc>
          <w:tcPr>
            <w:tcW w:w="857" w:type="dxa"/>
          </w:tcPr>
          <w:p w:rsidR="00AF6C8D" w:rsidRPr="00687DA4" w:rsidRDefault="00AF6C8D" w:rsidP="00730FE3">
            <w:pPr>
              <w:jc w:val="center"/>
              <w:rPr>
                <w:b/>
                <w:color w:val="0D0D0D" w:themeColor="text1" w:themeTint="F2"/>
              </w:rPr>
            </w:pPr>
            <w:r w:rsidRPr="00687DA4">
              <w:rPr>
                <w:b/>
                <w:color w:val="0D0D0D" w:themeColor="text1" w:themeTint="F2"/>
              </w:rPr>
              <w:t>2015</w:t>
            </w:r>
          </w:p>
        </w:tc>
        <w:tc>
          <w:tcPr>
            <w:tcW w:w="850" w:type="dxa"/>
          </w:tcPr>
          <w:p w:rsidR="00AF6C8D" w:rsidRPr="00687DA4" w:rsidRDefault="00AF6C8D" w:rsidP="00730FE3">
            <w:pPr>
              <w:jc w:val="center"/>
              <w:rPr>
                <w:b/>
                <w:color w:val="0D0D0D" w:themeColor="text1" w:themeTint="F2"/>
              </w:rPr>
            </w:pPr>
            <w:r w:rsidRPr="00687DA4">
              <w:rPr>
                <w:b/>
                <w:color w:val="0D0D0D" w:themeColor="text1" w:themeTint="F2"/>
              </w:rPr>
              <w:t>2016</w:t>
            </w:r>
          </w:p>
        </w:tc>
        <w:tc>
          <w:tcPr>
            <w:tcW w:w="851" w:type="dxa"/>
          </w:tcPr>
          <w:p w:rsidR="00AF6C8D" w:rsidRPr="00687DA4" w:rsidRDefault="00AF6C8D" w:rsidP="00730FE3">
            <w:pPr>
              <w:jc w:val="center"/>
              <w:rPr>
                <w:b/>
                <w:color w:val="0D0D0D" w:themeColor="text1" w:themeTint="F2"/>
              </w:rPr>
            </w:pPr>
            <w:r w:rsidRPr="00687DA4">
              <w:rPr>
                <w:b/>
                <w:color w:val="0D0D0D" w:themeColor="text1" w:themeTint="F2"/>
              </w:rPr>
              <w:t>2017</w:t>
            </w:r>
          </w:p>
        </w:tc>
        <w:tc>
          <w:tcPr>
            <w:tcW w:w="858" w:type="dxa"/>
          </w:tcPr>
          <w:p w:rsidR="00AF6C8D" w:rsidRPr="00687DA4" w:rsidRDefault="00AF6C8D" w:rsidP="00730FE3">
            <w:pPr>
              <w:jc w:val="center"/>
              <w:rPr>
                <w:b/>
                <w:color w:val="0D0D0D" w:themeColor="text1" w:themeTint="F2"/>
              </w:rPr>
            </w:pPr>
            <w:r w:rsidRPr="00687DA4">
              <w:rPr>
                <w:b/>
                <w:color w:val="0D0D0D" w:themeColor="text1" w:themeTint="F2"/>
              </w:rPr>
              <w:t>2018</w:t>
            </w:r>
          </w:p>
        </w:tc>
        <w:tc>
          <w:tcPr>
            <w:tcW w:w="850" w:type="dxa"/>
          </w:tcPr>
          <w:p w:rsidR="00AF6C8D" w:rsidRPr="00687DA4" w:rsidRDefault="00AF6C8D" w:rsidP="00730FE3">
            <w:pPr>
              <w:jc w:val="center"/>
              <w:rPr>
                <w:b/>
                <w:color w:val="0D0D0D" w:themeColor="text1" w:themeTint="F2"/>
              </w:rPr>
            </w:pPr>
            <w:r w:rsidRPr="00687DA4">
              <w:rPr>
                <w:b/>
                <w:color w:val="0D0D0D" w:themeColor="text1" w:themeTint="F2"/>
              </w:rPr>
              <w:t>2019</w:t>
            </w:r>
          </w:p>
        </w:tc>
        <w:tc>
          <w:tcPr>
            <w:tcW w:w="851" w:type="dxa"/>
          </w:tcPr>
          <w:p w:rsidR="00AF6C8D" w:rsidRPr="00687DA4" w:rsidRDefault="00AF6C8D" w:rsidP="00730FE3">
            <w:pPr>
              <w:jc w:val="center"/>
              <w:rPr>
                <w:b/>
                <w:color w:val="0D0D0D" w:themeColor="text1" w:themeTint="F2"/>
              </w:rPr>
            </w:pPr>
            <w:r w:rsidRPr="00687DA4">
              <w:rPr>
                <w:b/>
                <w:color w:val="0D0D0D" w:themeColor="text1" w:themeTint="F2"/>
              </w:rPr>
              <w:t>2020</w:t>
            </w:r>
          </w:p>
        </w:tc>
        <w:tc>
          <w:tcPr>
            <w:tcW w:w="850" w:type="dxa"/>
          </w:tcPr>
          <w:p w:rsidR="00AF6C8D" w:rsidRPr="00687DA4" w:rsidRDefault="00AF6C8D" w:rsidP="00730FE3">
            <w:pPr>
              <w:jc w:val="center"/>
              <w:rPr>
                <w:b/>
                <w:color w:val="0D0D0D" w:themeColor="text1" w:themeTint="F2"/>
              </w:rPr>
            </w:pPr>
            <w:r w:rsidRPr="00687DA4">
              <w:rPr>
                <w:b/>
                <w:color w:val="0D0D0D" w:themeColor="text1" w:themeTint="F2"/>
              </w:rPr>
              <w:t>2021</w:t>
            </w:r>
          </w:p>
        </w:tc>
      </w:tr>
      <w:tr w:rsidR="00687DA4" w:rsidRPr="00902663" w:rsidTr="00E015B5">
        <w:trPr>
          <w:trHeight w:val="630"/>
          <w:jc w:val="right"/>
        </w:trPr>
        <w:tc>
          <w:tcPr>
            <w:tcW w:w="1446" w:type="dxa"/>
            <w:vAlign w:val="center"/>
          </w:tcPr>
          <w:p w:rsidR="00687DA4" w:rsidRPr="00687DA4" w:rsidRDefault="00687DA4" w:rsidP="00E015B5">
            <w:pPr>
              <w:pStyle w:val="afc"/>
              <w:spacing w:line="192" w:lineRule="auto"/>
              <w:rPr>
                <w:b/>
                <w:bCs/>
                <w:color w:val="0D0D0D" w:themeColor="text1" w:themeTint="F2"/>
              </w:rPr>
            </w:pPr>
            <w:r w:rsidRPr="00687DA4">
              <w:rPr>
                <w:b/>
                <w:bCs/>
                <w:color w:val="0D0D0D" w:themeColor="text1" w:themeTint="F2"/>
              </w:rPr>
              <w:t>Население, чел.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7DA4" w:rsidRPr="00687DA4" w:rsidRDefault="00687DA4" w:rsidP="00687DA4">
            <w:pPr>
              <w:jc w:val="center"/>
              <w:rPr>
                <w:color w:val="0D0D0D" w:themeColor="text1" w:themeTint="F2"/>
              </w:rPr>
            </w:pPr>
          </w:p>
          <w:p w:rsidR="00687DA4" w:rsidRPr="00687DA4" w:rsidRDefault="00687DA4" w:rsidP="00687DA4">
            <w:pPr>
              <w:jc w:val="center"/>
              <w:rPr>
                <w:color w:val="0D0D0D" w:themeColor="text1" w:themeTint="F2"/>
              </w:rPr>
            </w:pPr>
            <w:r w:rsidRPr="00687DA4">
              <w:rPr>
                <w:color w:val="0D0D0D" w:themeColor="text1" w:themeTint="F2"/>
              </w:rPr>
              <w:t>18294</w:t>
            </w:r>
          </w:p>
          <w:p w:rsidR="00687DA4" w:rsidRPr="00687DA4" w:rsidRDefault="00687DA4" w:rsidP="00687DA4">
            <w:pPr>
              <w:jc w:val="center"/>
              <w:rPr>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7DA4" w:rsidRPr="00687DA4" w:rsidRDefault="00687DA4" w:rsidP="00687DA4">
            <w:pPr>
              <w:jc w:val="center"/>
              <w:rPr>
                <w:color w:val="0D0D0D" w:themeColor="text1" w:themeTint="F2"/>
              </w:rPr>
            </w:pPr>
          </w:p>
          <w:p w:rsidR="00687DA4" w:rsidRPr="00687DA4" w:rsidRDefault="00687DA4" w:rsidP="00687DA4">
            <w:pPr>
              <w:jc w:val="center"/>
              <w:rPr>
                <w:color w:val="0D0D0D" w:themeColor="text1" w:themeTint="F2"/>
              </w:rPr>
            </w:pPr>
            <w:r w:rsidRPr="00687DA4">
              <w:rPr>
                <w:color w:val="0D0D0D" w:themeColor="text1" w:themeTint="F2"/>
              </w:rPr>
              <w:t>18165</w:t>
            </w:r>
          </w:p>
          <w:p w:rsidR="00687DA4" w:rsidRPr="00687DA4" w:rsidRDefault="00687DA4" w:rsidP="00687DA4">
            <w:pPr>
              <w:jc w:val="center"/>
              <w:rPr>
                <w:color w:val="0D0D0D" w:themeColor="text1" w:themeTint="F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7DA4" w:rsidRPr="00687DA4" w:rsidRDefault="00687DA4" w:rsidP="00687DA4">
            <w:pPr>
              <w:jc w:val="center"/>
              <w:rPr>
                <w:color w:val="0D0D0D" w:themeColor="text1" w:themeTint="F2"/>
              </w:rPr>
            </w:pPr>
            <w:r w:rsidRPr="00687DA4">
              <w:rPr>
                <w:color w:val="0D0D0D" w:themeColor="text1" w:themeTint="F2"/>
              </w:rPr>
              <w:t>17871</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87DA4" w:rsidRPr="00687DA4" w:rsidRDefault="00687DA4" w:rsidP="00687DA4">
            <w:pPr>
              <w:jc w:val="center"/>
              <w:rPr>
                <w:color w:val="0D0D0D" w:themeColor="text1" w:themeTint="F2"/>
              </w:rPr>
            </w:pPr>
            <w:r w:rsidRPr="00687DA4">
              <w:rPr>
                <w:color w:val="0D0D0D" w:themeColor="text1" w:themeTint="F2"/>
              </w:rPr>
              <w:t>17871</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687DA4" w:rsidRPr="00687DA4" w:rsidRDefault="00687DA4" w:rsidP="00687DA4">
            <w:pPr>
              <w:jc w:val="center"/>
              <w:rPr>
                <w:color w:val="0D0D0D" w:themeColor="text1" w:themeTint="F2"/>
              </w:rPr>
            </w:pPr>
            <w:r w:rsidRPr="00687DA4">
              <w:rPr>
                <w:color w:val="0D0D0D" w:themeColor="text1" w:themeTint="F2"/>
              </w:rPr>
              <w:t>17312</w:t>
            </w:r>
          </w:p>
        </w:tc>
        <w:tc>
          <w:tcPr>
            <w:tcW w:w="850" w:type="dxa"/>
            <w:vAlign w:val="center"/>
          </w:tcPr>
          <w:p w:rsidR="00687DA4" w:rsidRPr="00687DA4" w:rsidRDefault="00687DA4" w:rsidP="00687DA4">
            <w:pPr>
              <w:jc w:val="center"/>
              <w:rPr>
                <w:color w:val="0D0D0D" w:themeColor="text1" w:themeTint="F2"/>
              </w:rPr>
            </w:pPr>
            <w:r w:rsidRPr="00687DA4">
              <w:rPr>
                <w:color w:val="0D0D0D" w:themeColor="text1" w:themeTint="F2"/>
              </w:rPr>
              <w:t>16645</w:t>
            </w:r>
          </w:p>
        </w:tc>
        <w:tc>
          <w:tcPr>
            <w:tcW w:w="851" w:type="dxa"/>
            <w:vAlign w:val="center"/>
          </w:tcPr>
          <w:p w:rsidR="00687DA4" w:rsidRPr="00687DA4" w:rsidRDefault="00687DA4" w:rsidP="00687DA4">
            <w:pPr>
              <w:jc w:val="center"/>
              <w:rPr>
                <w:color w:val="0D0D0D" w:themeColor="text1" w:themeTint="F2"/>
              </w:rPr>
            </w:pPr>
            <w:r w:rsidRPr="00687DA4">
              <w:rPr>
                <w:color w:val="0D0D0D" w:themeColor="text1" w:themeTint="F2"/>
              </w:rPr>
              <w:t>16370</w:t>
            </w:r>
          </w:p>
        </w:tc>
        <w:tc>
          <w:tcPr>
            <w:tcW w:w="858" w:type="dxa"/>
            <w:vAlign w:val="center"/>
          </w:tcPr>
          <w:p w:rsidR="00687DA4" w:rsidRPr="00687DA4" w:rsidRDefault="00687DA4" w:rsidP="00687DA4">
            <w:pPr>
              <w:jc w:val="center"/>
              <w:rPr>
                <w:color w:val="0D0D0D" w:themeColor="text1" w:themeTint="F2"/>
              </w:rPr>
            </w:pPr>
            <w:r w:rsidRPr="00687DA4">
              <w:rPr>
                <w:color w:val="0D0D0D" w:themeColor="text1" w:themeTint="F2"/>
              </w:rPr>
              <w:t>16443</w:t>
            </w:r>
          </w:p>
        </w:tc>
        <w:tc>
          <w:tcPr>
            <w:tcW w:w="850" w:type="dxa"/>
            <w:vAlign w:val="center"/>
          </w:tcPr>
          <w:p w:rsidR="00687DA4" w:rsidRPr="00687DA4" w:rsidRDefault="00687DA4" w:rsidP="00687DA4">
            <w:pPr>
              <w:jc w:val="center"/>
              <w:rPr>
                <w:color w:val="0D0D0D" w:themeColor="text1" w:themeTint="F2"/>
              </w:rPr>
            </w:pPr>
            <w:r w:rsidRPr="00687DA4">
              <w:rPr>
                <w:color w:val="0D0D0D" w:themeColor="text1" w:themeTint="F2"/>
              </w:rPr>
              <w:t>16389</w:t>
            </w:r>
          </w:p>
        </w:tc>
        <w:tc>
          <w:tcPr>
            <w:tcW w:w="851" w:type="dxa"/>
            <w:vAlign w:val="center"/>
          </w:tcPr>
          <w:p w:rsidR="00687DA4" w:rsidRPr="00687DA4" w:rsidRDefault="00687DA4" w:rsidP="00687DA4">
            <w:pPr>
              <w:jc w:val="center"/>
              <w:rPr>
                <w:color w:val="0D0D0D" w:themeColor="text1" w:themeTint="F2"/>
              </w:rPr>
            </w:pPr>
            <w:r w:rsidRPr="00687DA4">
              <w:rPr>
                <w:color w:val="0D0D0D" w:themeColor="text1" w:themeTint="F2"/>
              </w:rPr>
              <w:t>16427</w:t>
            </w:r>
          </w:p>
        </w:tc>
        <w:tc>
          <w:tcPr>
            <w:tcW w:w="850" w:type="dxa"/>
            <w:vAlign w:val="center"/>
          </w:tcPr>
          <w:p w:rsidR="00687DA4" w:rsidRPr="00687DA4" w:rsidRDefault="00687DA4" w:rsidP="00687DA4">
            <w:pPr>
              <w:jc w:val="center"/>
              <w:rPr>
                <w:color w:val="0D0D0D" w:themeColor="text1" w:themeTint="F2"/>
              </w:rPr>
            </w:pPr>
            <w:r w:rsidRPr="00687DA4">
              <w:rPr>
                <w:color w:val="0D0D0D" w:themeColor="text1" w:themeTint="F2"/>
              </w:rPr>
              <w:t>16329</w:t>
            </w:r>
          </w:p>
        </w:tc>
      </w:tr>
    </w:tbl>
    <w:p w:rsidR="00687DA4" w:rsidRDefault="00687DA4" w:rsidP="00687DA4">
      <w:pPr>
        <w:spacing w:line="276" w:lineRule="auto"/>
        <w:ind w:firstLine="851"/>
        <w:jc w:val="both"/>
        <w:rPr>
          <w:sz w:val="26"/>
          <w:szCs w:val="26"/>
        </w:rPr>
      </w:pPr>
      <w:r>
        <w:rPr>
          <w:sz w:val="26"/>
          <w:szCs w:val="26"/>
        </w:rPr>
        <w:t>В демографической обстановке, сложившейся в Калужской области, а также в городе Козельске в последние годы, присутствуют тенденции, характерные для большинства город Российской Федерации: устойчивая естественная убыль, сокращение численности населения.</w:t>
      </w:r>
    </w:p>
    <w:p w:rsidR="00687DA4" w:rsidRDefault="00687DA4" w:rsidP="00687DA4">
      <w:pPr>
        <w:spacing w:line="276" w:lineRule="auto"/>
        <w:ind w:firstLine="851"/>
        <w:jc w:val="both"/>
        <w:rPr>
          <w:sz w:val="26"/>
          <w:szCs w:val="26"/>
        </w:rPr>
      </w:pPr>
      <w:r w:rsidRPr="006466AB">
        <w:rPr>
          <w:sz w:val="26"/>
          <w:szCs w:val="26"/>
        </w:rPr>
        <w:t xml:space="preserve">За </w:t>
      </w:r>
      <w:r>
        <w:rPr>
          <w:sz w:val="26"/>
          <w:szCs w:val="26"/>
        </w:rPr>
        <w:t>десятилетний период</w:t>
      </w:r>
      <w:r w:rsidRPr="006466AB">
        <w:rPr>
          <w:sz w:val="26"/>
          <w:szCs w:val="26"/>
        </w:rPr>
        <w:t xml:space="preserve"> отмечается уменьшение численности населения более чем на </w:t>
      </w:r>
      <w:r>
        <w:rPr>
          <w:sz w:val="26"/>
          <w:szCs w:val="26"/>
        </w:rPr>
        <w:t>1965</w:t>
      </w:r>
      <w:r w:rsidRPr="006466AB">
        <w:rPr>
          <w:sz w:val="26"/>
          <w:szCs w:val="26"/>
        </w:rPr>
        <w:t xml:space="preserve"> чел</w:t>
      </w:r>
      <w:r>
        <w:rPr>
          <w:sz w:val="26"/>
          <w:szCs w:val="26"/>
        </w:rPr>
        <w:t>овек</w:t>
      </w:r>
      <w:r w:rsidRPr="006466AB">
        <w:rPr>
          <w:sz w:val="26"/>
          <w:szCs w:val="26"/>
        </w:rPr>
        <w:t xml:space="preserve">. </w:t>
      </w:r>
    </w:p>
    <w:p w:rsidR="00687DA4" w:rsidRPr="00687DA4" w:rsidRDefault="000C0C19" w:rsidP="00687DA4">
      <w:pPr>
        <w:spacing w:line="276" w:lineRule="auto"/>
        <w:ind w:firstLine="851"/>
        <w:jc w:val="both"/>
        <w:rPr>
          <w:sz w:val="26"/>
          <w:szCs w:val="26"/>
        </w:rPr>
      </w:pPr>
      <w:r>
        <w:rPr>
          <w:sz w:val="26"/>
          <w:szCs w:val="26"/>
        </w:rPr>
        <w:t>Д</w:t>
      </w:r>
      <w:r w:rsidR="00687DA4" w:rsidRPr="002E3FF0">
        <w:rPr>
          <w:sz w:val="26"/>
          <w:szCs w:val="26"/>
        </w:rPr>
        <w:t xml:space="preserve">инамика численности населения зависит от естественного и механического движения населения. </w:t>
      </w:r>
      <w:r w:rsidR="00687DA4" w:rsidRPr="00687DA4">
        <w:rPr>
          <w:sz w:val="26"/>
          <w:szCs w:val="26"/>
        </w:rPr>
        <w:t>Сальдо естественного прироста населения стабильно отрицательно.</w:t>
      </w:r>
    </w:p>
    <w:p w:rsidR="00687DA4" w:rsidRDefault="00687DA4" w:rsidP="00687DA4">
      <w:pPr>
        <w:ind w:firstLine="709"/>
        <w:jc w:val="center"/>
        <w:rPr>
          <w:b/>
          <w:bCs/>
          <w:sz w:val="26"/>
          <w:szCs w:val="26"/>
          <w:lang w:eastAsia="ru-RU"/>
        </w:rPr>
      </w:pPr>
      <w:r w:rsidRPr="003F12AF">
        <w:rPr>
          <w:b/>
          <w:bCs/>
          <w:sz w:val="26"/>
          <w:szCs w:val="26"/>
          <w:lang w:eastAsia="ru-RU"/>
        </w:rPr>
        <w:t>Движение населения, чел.</w:t>
      </w:r>
    </w:p>
    <w:p w:rsidR="00687DA4" w:rsidRPr="00687DA4" w:rsidRDefault="00687DA4" w:rsidP="00687DA4">
      <w:pPr>
        <w:jc w:val="right"/>
        <w:rPr>
          <w:i/>
          <w:color w:val="0D0D0D" w:themeColor="text1" w:themeTint="F2"/>
        </w:rPr>
      </w:pPr>
      <w:r w:rsidRPr="00687DA4">
        <w:rPr>
          <w:i/>
          <w:color w:val="0D0D0D" w:themeColor="text1" w:themeTint="F2"/>
        </w:rPr>
        <w:t xml:space="preserve">Таблица </w:t>
      </w:r>
      <w:r w:rsidR="00E015B5">
        <w:rPr>
          <w:i/>
          <w:color w:val="0D0D0D" w:themeColor="text1" w:themeTint="F2"/>
        </w:rPr>
        <w:t>32</w:t>
      </w: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976"/>
        <w:gridCol w:w="4111"/>
      </w:tblGrid>
      <w:tr w:rsidR="00687DA4" w:rsidRPr="003D4DBE" w:rsidTr="00687DA4">
        <w:tc>
          <w:tcPr>
            <w:tcW w:w="2235" w:type="dxa"/>
            <w:vMerge w:val="restart"/>
            <w:vAlign w:val="center"/>
          </w:tcPr>
          <w:p w:rsidR="00687DA4" w:rsidRPr="003F12AF" w:rsidRDefault="00687DA4" w:rsidP="00687DA4">
            <w:pPr>
              <w:spacing w:line="360" w:lineRule="auto"/>
              <w:ind w:left="566" w:hanging="566"/>
              <w:jc w:val="center"/>
              <w:rPr>
                <w:b/>
                <w:bCs/>
                <w:lang w:eastAsia="ru-RU"/>
              </w:rPr>
            </w:pPr>
            <w:r w:rsidRPr="003F12AF">
              <w:rPr>
                <w:b/>
                <w:bCs/>
                <w:lang w:eastAsia="ru-RU"/>
              </w:rPr>
              <w:t>Годы</w:t>
            </w:r>
          </w:p>
        </w:tc>
        <w:tc>
          <w:tcPr>
            <w:tcW w:w="7087" w:type="dxa"/>
            <w:gridSpan w:val="2"/>
            <w:vAlign w:val="center"/>
          </w:tcPr>
          <w:p w:rsidR="00687DA4" w:rsidRPr="003F12AF" w:rsidRDefault="00687DA4" w:rsidP="00687DA4">
            <w:pPr>
              <w:spacing w:line="360" w:lineRule="auto"/>
              <w:ind w:left="566" w:hanging="283"/>
              <w:jc w:val="center"/>
              <w:rPr>
                <w:b/>
                <w:bCs/>
                <w:lang w:eastAsia="ru-RU"/>
              </w:rPr>
            </w:pPr>
            <w:r w:rsidRPr="003F12AF">
              <w:rPr>
                <w:b/>
                <w:bCs/>
                <w:lang w:eastAsia="ru-RU"/>
              </w:rPr>
              <w:t>Естественное движение</w:t>
            </w:r>
          </w:p>
        </w:tc>
      </w:tr>
      <w:tr w:rsidR="00687DA4" w:rsidRPr="003D4DBE" w:rsidTr="00687DA4">
        <w:tc>
          <w:tcPr>
            <w:tcW w:w="2235" w:type="dxa"/>
            <w:vMerge/>
            <w:vAlign w:val="center"/>
          </w:tcPr>
          <w:p w:rsidR="00687DA4" w:rsidRPr="003F12AF" w:rsidRDefault="00687DA4" w:rsidP="00687DA4">
            <w:pPr>
              <w:spacing w:line="360" w:lineRule="auto"/>
              <w:ind w:left="566" w:hanging="283"/>
              <w:jc w:val="center"/>
              <w:rPr>
                <w:b/>
                <w:bCs/>
                <w:lang w:eastAsia="ru-RU"/>
              </w:rPr>
            </w:pPr>
          </w:p>
        </w:tc>
        <w:tc>
          <w:tcPr>
            <w:tcW w:w="2976" w:type="dxa"/>
            <w:vAlign w:val="center"/>
          </w:tcPr>
          <w:p w:rsidR="00687DA4" w:rsidRPr="003F12AF" w:rsidRDefault="00687DA4" w:rsidP="00687DA4">
            <w:pPr>
              <w:spacing w:line="360" w:lineRule="auto"/>
              <w:ind w:left="566" w:hanging="566"/>
              <w:jc w:val="center"/>
              <w:rPr>
                <w:b/>
                <w:bCs/>
                <w:lang w:eastAsia="ru-RU"/>
              </w:rPr>
            </w:pPr>
            <w:r w:rsidRPr="003F12AF">
              <w:rPr>
                <w:b/>
                <w:bCs/>
                <w:lang w:eastAsia="ru-RU"/>
              </w:rPr>
              <w:t>родилось</w:t>
            </w:r>
          </w:p>
        </w:tc>
        <w:tc>
          <w:tcPr>
            <w:tcW w:w="4111" w:type="dxa"/>
            <w:vAlign w:val="center"/>
          </w:tcPr>
          <w:p w:rsidR="00687DA4" w:rsidRPr="003F12AF" w:rsidRDefault="00687DA4" w:rsidP="00687DA4">
            <w:pPr>
              <w:spacing w:line="360" w:lineRule="auto"/>
              <w:jc w:val="center"/>
              <w:rPr>
                <w:b/>
                <w:bCs/>
                <w:lang w:eastAsia="ru-RU"/>
              </w:rPr>
            </w:pPr>
            <w:r w:rsidRPr="003F12AF">
              <w:rPr>
                <w:b/>
                <w:bCs/>
                <w:lang w:eastAsia="ru-RU"/>
              </w:rPr>
              <w:t>умерло</w:t>
            </w:r>
          </w:p>
        </w:tc>
      </w:tr>
      <w:tr w:rsidR="00687DA4" w:rsidRPr="003D4DBE" w:rsidTr="00687DA4">
        <w:trPr>
          <w:trHeight w:val="327"/>
        </w:trPr>
        <w:tc>
          <w:tcPr>
            <w:tcW w:w="2235" w:type="dxa"/>
            <w:vAlign w:val="center"/>
          </w:tcPr>
          <w:p w:rsidR="00687DA4" w:rsidRPr="00687DA4" w:rsidRDefault="00687DA4" w:rsidP="00687DA4">
            <w:pPr>
              <w:jc w:val="center"/>
            </w:pPr>
            <w:r w:rsidRPr="00687DA4">
              <w:t>2017</w:t>
            </w:r>
          </w:p>
        </w:tc>
        <w:tc>
          <w:tcPr>
            <w:tcW w:w="2976" w:type="dxa"/>
            <w:vAlign w:val="center"/>
          </w:tcPr>
          <w:p w:rsidR="00687DA4" w:rsidRPr="003F12AF" w:rsidRDefault="00687DA4" w:rsidP="00687DA4">
            <w:pPr>
              <w:jc w:val="center"/>
              <w:rPr>
                <w:lang w:eastAsia="ru-RU"/>
              </w:rPr>
            </w:pPr>
            <w:r>
              <w:rPr>
                <w:lang w:eastAsia="ru-RU"/>
              </w:rPr>
              <w:t>175</w:t>
            </w:r>
          </w:p>
        </w:tc>
        <w:tc>
          <w:tcPr>
            <w:tcW w:w="4111" w:type="dxa"/>
            <w:vAlign w:val="center"/>
          </w:tcPr>
          <w:p w:rsidR="00687DA4" w:rsidRPr="003F12AF" w:rsidRDefault="00687DA4" w:rsidP="00687DA4">
            <w:pPr>
              <w:jc w:val="center"/>
              <w:rPr>
                <w:lang w:eastAsia="ru-RU"/>
              </w:rPr>
            </w:pPr>
            <w:r>
              <w:rPr>
                <w:lang w:eastAsia="ru-RU"/>
              </w:rPr>
              <w:t>252</w:t>
            </w:r>
          </w:p>
        </w:tc>
      </w:tr>
      <w:tr w:rsidR="00687DA4" w:rsidRPr="003D4DBE" w:rsidTr="00687DA4">
        <w:trPr>
          <w:trHeight w:val="288"/>
        </w:trPr>
        <w:tc>
          <w:tcPr>
            <w:tcW w:w="2235" w:type="dxa"/>
            <w:vAlign w:val="center"/>
          </w:tcPr>
          <w:p w:rsidR="00687DA4" w:rsidRPr="00687DA4" w:rsidRDefault="00687DA4" w:rsidP="00687DA4">
            <w:pPr>
              <w:jc w:val="center"/>
            </w:pPr>
            <w:r w:rsidRPr="00687DA4">
              <w:t>2018</w:t>
            </w:r>
          </w:p>
        </w:tc>
        <w:tc>
          <w:tcPr>
            <w:tcW w:w="2976" w:type="dxa"/>
            <w:vAlign w:val="center"/>
          </w:tcPr>
          <w:p w:rsidR="00687DA4" w:rsidRPr="003F12AF" w:rsidRDefault="00687DA4" w:rsidP="00687DA4">
            <w:pPr>
              <w:jc w:val="center"/>
              <w:rPr>
                <w:lang w:eastAsia="ru-RU"/>
              </w:rPr>
            </w:pPr>
            <w:r>
              <w:rPr>
                <w:lang w:eastAsia="ru-RU"/>
              </w:rPr>
              <w:t>185</w:t>
            </w:r>
          </w:p>
        </w:tc>
        <w:tc>
          <w:tcPr>
            <w:tcW w:w="4111" w:type="dxa"/>
            <w:vAlign w:val="center"/>
          </w:tcPr>
          <w:p w:rsidR="00687DA4" w:rsidRPr="003F12AF" w:rsidRDefault="00687DA4" w:rsidP="00687DA4">
            <w:pPr>
              <w:jc w:val="center"/>
              <w:rPr>
                <w:lang w:eastAsia="ru-RU"/>
              </w:rPr>
            </w:pPr>
            <w:r>
              <w:rPr>
                <w:lang w:eastAsia="ru-RU"/>
              </w:rPr>
              <w:t>270</w:t>
            </w:r>
          </w:p>
        </w:tc>
      </w:tr>
      <w:tr w:rsidR="00687DA4" w:rsidRPr="003D4DBE" w:rsidTr="00687DA4">
        <w:tc>
          <w:tcPr>
            <w:tcW w:w="2235" w:type="dxa"/>
            <w:vAlign w:val="center"/>
          </w:tcPr>
          <w:p w:rsidR="00687DA4" w:rsidRPr="00687DA4" w:rsidRDefault="00687DA4" w:rsidP="00687DA4">
            <w:pPr>
              <w:jc w:val="center"/>
            </w:pPr>
            <w:r w:rsidRPr="00687DA4">
              <w:t>2019</w:t>
            </w:r>
          </w:p>
        </w:tc>
        <w:tc>
          <w:tcPr>
            <w:tcW w:w="2976" w:type="dxa"/>
            <w:vAlign w:val="center"/>
          </w:tcPr>
          <w:p w:rsidR="00687DA4" w:rsidRPr="003F12AF" w:rsidRDefault="00687DA4" w:rsidP="00687DA4">
            <w:pPr>
              <w:jc w:val="center"/>
              <w:rPr>
                <w:lang w:eastAsia="ru-RU"/>
              </w:rPr>
            </w:pPr>
            <w:r>
              <w:rPr>
                <w:lang w:eastAsia="ru-RU"/>
              </w:rPr>
              <w:t>165</w:t>
            </w:r>
          </w:p>
        </w:tc>
        <w:tc>
          <w:tcPr>
            <w:tcW w:w="4111" w:type="dxa"/>
            <w:vAlign w:val="center"/>
          </w:tcPr>
          <w:p w:rsidR="00687DA4" w:rsidRPr="003F12AF" w:rsidRDefault="00687DA4" w:rsidP="00687DA4">
            <w:pPr>
              <w:jc w:val="center"/>
              <w:rPr>
                <w:lang w:eastAsia="ru-RU"/>
              </w:rPr>
            </w:pPr>
            <w:r>
              <w:rPr>
                <w:lang w:eastAsia="ru-RU"/>
              </w:rPr>
              <w:t>266</w:t>
            </w:r>
          </w:p>
        </w:tc>
      </w:tr>
      <w:tr w:rsidR="00687DA4" w:rsidRPr="003D4DBE" w:rsidTr="00687DA4">
        <w:tc>
          <w:tcPr>
            <w:tcW w:w="2235" w:type="dxa"/>
            <w:vAlign w:val="center"/>
          </w:tcPr>
          <w:p w:rsidR="00687DA4" w:rsidRPr="00687DA4" w:rsidRDefault="00687DA4" w:rsidP="00687DA4">
            <w:pPr>
              <w:jc w:val="center"/>
            </w:pPr>
            <w:r w:rsidRPr="00687DA4">
              <w:t>2020</w:t>
            </w:r>
          </w:p>
        </w:tc>
        <w:tc>
          <w:tcPr>
            <w:tcW w:w="2976" w:type="dxa"/>
            <w:vAlign w:val="center"/>
          </w:tcPr>
          <w:p w:rsidR="00687DA4" w:rsidRPr="003F12AF" w:rsidRDefault="00687DA4" w:rsidP="00687DA4">
            <w:pPr>
              <w:jc w:val="center"/>
              <w:rPr>
                <w:lang w:eastAsia="ru-RU"/>
              </w:rPr>
            </w:pPr>
            <w:r>
              <w:rPr>
                <w:lang w:eastAsia="ru-RU"/>
              </w:rPr>
              <w:t>136</w:t>
            </w:r>
          </w:p>
        </w:tc>
        <w:tc>
          <w:tcPr>
            <w:tcW w:w="4111" w:type="dxa"/>
            <w:vAlign w:val="center"/>
          </w:tcPr>
          <w:p w:rsidR="00687DA4" w:rsidRPr="003F12AF" w:rsidRDefault="00687DA4" w:rsidP="00687DA4">
            <w:pPr>
              <w:jc w:val="center"/>
              <w:rPr>
                <w:lang w:eastAsia="ru-RU"/>
              </w:rPr>
            </w:pPr>
            <w:r>
              <w:rPr>
                <w:lang w:eastAsia="ru-RU"/>
              </w:rPr>
              <w:t>276</w:t>
            </w:r>
          </w:p>
        </w:tc>
      </w:tr>
      <w:tr w:rsidR="00687DA4" w:rsidRPr="003D4DBE" w:rsidTr="00687DA4">
        <w:tc>
          <w:tcPr>
            <w:tcW w:w="2235" w:type="dxa"/>
            <w:vAlign w:val="center"/>
          </w:tcPr>
          <w:p w:rsidR="00687DA4" w:rsidRPr="003F12AF" w:rsidRDefault="00687DA4" w:rsidP="000C0C19">
            <w:pPr>
              <w:jc w:val="center"/>
            </w:pPr>
            <w:r>
              <w:t>2021 январь-май</w:t>
            </w:r>
          </w:p>
        </w:tc>
        <w:tc>
          <w:tcPr>
            <w:tcW w:w="2976" w:type="dxa"/>
            <w:vAlign w:val="center"/>
          </w:tcPr>
          <w:p w:rsidR="00687DA4" w:rsidRPr="003F12AF" w:rsidRDefault="00687DA4" w:rsidP="00687DA4">
            <w:pPr>
              <w:jc w:val="center"/>
              <w:rPr>
                <w:lang w:eastAsia="ru-RU"/>
              </w:rPr>
            </w:pPr>
            <w:r>
              <w:rPr>
                <w:lang w:eastAsia="ru-RU"/>
              </w:rPr>
              <w:t>68</w:t>
            </w:r>
          </w:p>
        </w:tc>
        <w:tc>
          <w:tcPr>
            <w:tcW w:w="4111" w:type="dxa"/>
            <w:vAlign w:val="center"/>
          </w:tcPr>
          <w:p w:rsidR="00687DA4" w:rsidRPr="003F12AF" w:rsidRDefault="00687DA4" w:rsidP="00687DA4">
            <w:pPr>
              <w:jc w:val="center"/>
              <w:rPr>
                <w:lang w:eastAsia="ru-RU"/>
              </w:rPr>
            </w:pPr>
            <w:r>
              <w:rPr>
                <w:lang w:eastAsia="ru-RU"/>
              </w:rPr>
              <w:t>123</w:t>
            </w:r>
          </w:p>
        </w:tc>
      </w:tr>
    </w:tbl>
    <w:p w:rsidR="000C0C19" w:rsidRDefault="000C0C19" w:rsidP="000C0C19">
      <w:pPr>
        <w:spacing w:line="276" w:lineRule="auto"/>
        <w:ind w:firstLine="851"/>
        <w:jc w:val="both"/>
        <w:rPr>
          <w:sz w:val="26"/>
          <w:szCs w:val="26"/>
        </w:rPr>
      </w:pPr>
      <w:r>
        <w:rPr>
          <w:sz w:val="26"/>
          <w:szCs w:val="26"/>
        </w:rPr>
        <w:t xml:space="preserve">На данный момент естественное движение население характеризуется низкой рождаемостью и высокой смертностью. </w:t>
      </w:r>
    </w:p>
    <w:p w:rsidR="000C0C19" w:rsidRPr="002E3FF0" w:rsidRDefault="000C0C19" w:rsidP="000C0C19">
      <w:pPr>
        <w:spacing w:line="276" w:lineRule="auto"/>
        <w:ind w:firstLine="851"/>
        <w:jc w:val="both"/>
        <w:rPr>
          <w:sz w:val="26"/>
          <w:szCs w:val="26"/>
        </w:rPr>
      </w:pPr>
      <w:r w:rsidRPr="002E3FF0">
        <w:rPr>
          <w:sz w:val="26"/>
          <w:szCs w:val="26"/>
        </w:rPr>
        <w:t xml:space="preserve">Основной причиной сокращения численности населения по-прежнему остается его естественная убыль. В городском поселении в течение последних лет естественное движение населения характеризуется отрицательным естественным приростом. </w:t>
      </w:r>
    </w:p>
    <w:p w:rsidR="000C0C19" w:rsidRPr="002E3FF0" w:rsidRDefault="000C0C19" w:rsidP="000C0C19">
      <w:pPr>
        <w:spacing w:line="276" w:lineRule="auto"/>
        <w:ind w:firstLine="851"/>
        <w:jc w:val="both"/>
        <w:rPr>
          <w:sz w:val="26"/>
          <w:szCs w:val="26"/>
        </w:rPr>
      </w:pPr>
      <w:r w:rsidRPr="002E3FF0">
        <w:rPr>
          <w:sz w:val="26"/>
          <w:szCs w:val="26"/>
        </w:rPr>
        <w:t xml:space="preserve">Падение рождаемости и сокращение естественного прироста населения с начала 1990-х гг. характерно для России в целом и объясняется взаимодействием двух основных факторов. Первый отразил реакцию населения на резкое снижение уровня и качества жизни. Второй явственно обозначил формирование и развитие у молодежи новых типов репродуктивного поведения, связанных с изменением в стиле и образе жизни. </w:t>
      </w:r>
    </w:p>
    <w:p w:rsidR="000C0C19" w:rsidRPr="002E3FF0" w:rsidRDefault="000C0C19" w:rsidP="000C0C19">
      <w:pPr>
        <w:spacing w:line="276" w:lineRule="auto"/>
        <w:ind w:firstLine="851"/>
        <w:jc w:val="both"/>
        <w:rPr>
          <w:sz w:val="26"/>
          <w:szCs w:val="26"/>
        </w:rPr>
      </w:pPr>
      <w:r w:rsidRPr="002E3FF0">
        <w:rPr>
          <w:sz w:val="26"/>
          <w:szCs w:val="26"/>
        </w:rPr>
        <w:lastRenderedPageBreak/>
        <w:t>Одновременно со снижением рождаемости резко возросла смертность, что тоже имеет несколько причин, главными из которых являются следующие:</w:t>
      </w:r>
    </w:p>
    <w:p w:rsidR="000C0C19" w:rsidRPr="002E3FF0" w:rsidRDefault="000C0C19" w:rsidP="000C0C19">
      <w:pPr>
        <w:spacing w:line="276" w:lineRule="auto"/>
        <w:ind w:firstLine="851"/>
        <w:jc w:val="both"/>
        <w:rPr>
          <w:sz w:val="26"/>
          <w:szCs w:val="26"/>
        </w:rPr>
      </w:pPr>
      <w:r w:rsidRPr="002E3FF0">
        <w:rPr>
          <w:sz w:val="26"/>
          <w:szCs w:val="26"/>
        </w:rPr>
        <w:t>- недостаточное пенсионное и медицинское обеспечение населения</w:t>
      </w:r>
      <w:r>
        <w:rPr>
          <w:sz w:val="26"/>
          <w:szCs w:val="26"/>
        </w:rPr>
        <w:t>;</w:t>
      </w:r>
    </w:p>
    <w:p w:rsidR="000C0C19" w:rsidRDefault="000C0C19" w:rsidP="003F1888">
      <w:pPr>
        <w:spacing w:line="276" w:lineRule="auto"/>
        <w:ind w:firstLine="851"/>
        <w:jc w:val="both"/>
        <w:rPr>
          <w:sz w:val="26"/>
          <w:szCs w:val="26"/>
        </w:rPr>
      </w:pPr>
      <w:r w:rsidRPr="002E3FF0">
        <w:rPr>
          <w:sz w:val="26"/>
          <w:szCs w:val="26"/>
        </w:rPr>
        <w:t xml:space="preserve">- значительный процент смертей экономически активного населения связан с отравлениями, убийствами, суицидом, травматизмом, т.е. с причинами, имеющими сугубо социальную природу. Последнее обстоятельство позволяет говорить о значительном резерве роста продолжительности жизни и уменьшении уровня смертности при улучшении экономической ситуации. </w:t>
      </w:r>
    </w:p>
    <w:p w:rsidR="000C0C19" w:rsidRDefault="000C0C19" w:rsidP="003F1888">
      <w:pPr>
        <w:spacing w:line="276" w:lineRule="auto"/>
        <w:ind w:firstLine="851"/>
        <w:jc w:val="both"/>
        <w:rPr>
          <w:sz w:val="26"/>
          <w:szCs w:val="26"/>
        </w:rPr>
      </w:pPr>
      <w:r>
        <w:rPr>
          <w:sz w:val="26"/>
          <w:szCs w:val="26"/>
        </w:rPr>
        <w:t>Предложенные Правительством РФ меры по улучшению демографической ситуации в стране в целом, и, в частности, стимулированию рождаемости, в прогнозируемом периоде будет способствовать некоторому увеличению рождаемости, что в конечном итоге приведет к увеличению детей до 18 лет.</w:t>
      </w:r>
    </w:p>
    <w:p w:rsidR="000C0C19" w:rsidRDefault="000C0C19" w:rsidP="003F1888">
      <w:pPr>
        <w:spacing w:line="276" w:lineRule="auto"/>
        <w:ind w:firstLine="851"/>
        <w:jc w:val="both"/>
        <w:rPr>
          <w:sz w:val="26"/>
          <w:szCs w:val="26"/>
        </w:rPr>
      </w:pPr>
      <w:r w:rsidRPr="000729F2">
        <w:rPr>
          <w:sz w:val="26"/>
          <w:szCs w:val="26"/>
        </w:rPr>
        <w:t>В связи с этим основными приоритетами демографической политики города являются - увеличение уровня рождаемости, снижение уровня смертности, а также</w:t>
      </w:r>
      <w:r w:rsidRPr="000C0C19">
        <w:rPr>
          <w:sz w:val="26"/>
          <w:szCs w:val="26"/>
        </w:rPr>
        <w:t xml:space="preserve"> </w:t>
      </w:r>
      <w:r w:rsidRPr="000729F2">
        <w:rPr>
          <w:sz w:val="26"/>
          <w:szCs w:val="26"/>
        </w:rPr>
        <w:t xml:space="preserve">принятие мер по сокращению оттока населения, привлечению и закреплению мигрантов. Решение указанных задач во многом связано с созданием благоприятной среды жизнедеятельности, в частности с созданием сбалансированной системы высокооплачиваемых мест приложения труда, развитием социальной сферы, улучшением экологической обстановки, привлечением дополнительных инвестиций. </w:t>
      </w:r>
    </w:p>
    <w:p w:rsidR="000C0C19" w:rsidRPr="000729F2" w:rsidRDefault="000C0C19" w:rsidP="003F1888">
      <w:pPr>
        <w:spacing w:line="276" w:lineRule="auto"/>
        <w:ind w:firstLine="851"/>
        <w:jc w:val="both"/>
        <w:rPr>
          <w:sz w:val="26"/>
          <w:szCs w:val="26"/>
        </w:rPr>
      </w:pPr>
      <w:r w:rsidRPr="000729F2">
        <w:rPr>
          <w:sz w:val="26"/>
          <w:szCs w:val="26"/>
        </w:rPr>
        <w:t>Оценивая вероятность соотношения различных тенденций естественного и механического движения населения можно сделать вывод о том, что в обозримой перспективе вряд ли будут иметь место положительные показатели естественного прироста. В тоже время меры по закреплению кадров, особенно молодежи, а также по повышению уровня жизни и инвестиционной привлекательности можно обеспечить положительное сальдо миграционных процессов, несмотря на общий демографический кризис и снижение интенсивности внешней миграции в стране.</w:t>
      </w:r>
      <w:bookmarkStart w:id="166" w:name="__RefHeading__95_1059903137"/>
      <w:bookmarkStart w:id="167" w:name="__RefHeading__515_1877843541"/>
      <w:bookmarkEnd w:id="166"/>
      <w:bookmarkEnd w:id="167"/>
    </w:p>
    <w:p w:rsidR="00B44046" w:rsidRDefault="00B44046" w:rsidP="006E58C6">
      <w:pPr>
        <w:tabs>
          <w:tab w:val="left" w:pos="1665"/>
        </w:tabs>
        <w:jc w:val="center"/>
        <w:rPr>
          <w:rFonts w:eastAsia="Times New Roman"/>
          <w:b/>
          <w:bCs/>
          <w:color w:val="FF0000"/>
        </w:rPr>
      </w:pPr>
    </w:p>
    <w:p w:rsidR="000C0C19" w:rsidRDefault="000C0C19" w:rsidP="006E58C6">
      <w:pPr>
        <w:tabs>
          <w:tab w:val="left" w:pos="1665"/>
        </w:tabs>
        <w:jc w:val="center"/>
        <w:rPr>
          <w:rFonts w:eastAsia="Times New Roman"/>
          <w:b/>
          <w:bCs/>
          <w:color w:val="FF0000"/>
        </w:rPr>
        <w:sectPr w:rsidR="000C0C19" w:rsidSect="002F0D9A">
          <w:pgSz w:w="11906" w:h="16838"/>
          <w:pgMar w:top="851" w:right="707" w:bottom="851" w:left="1644" w:header="709" w:footer="367" w:gutter="0"/>
          <w:cols w:space="720"/>
          <w:docGrid w:linePitch="360"/>
        </w:sectPr>
      </w:pPr>
    </w:p>
    <w:p w:rsidR="003E5EA6" w:rsidRPr="00611574" w:rsidRDefault="003E5EA6" w:rsidP="00611574">
      <w:pPr>
        <w:pStyle w:val="3"/>
        <w:spacing w:line="240" w:lineRule="auto"/>
        <w:jc w:val="center"/>
        <w:rPr>
          <w:color w:val="0D0D0D" w:themeColor="text1" w:themeTint="F2"/>
          <w:sz w:val="26"/>
          <w:szCs w:val="26"/>
        </w:rPr>
      </w:pPr>
      <w:bookmarkStart w:id="168" w:name="_Toc79672758"/>
      <w:r w:rsidRPr="00611574">
        <w:rPr>
          <w:color w:val="0D0D0D" w:themeColor="text1" w:themeTint="F2"/>
          <w:sz w:val="26"/>
          <w:szCs w:val="26"/>
        </w:rPr>
        <w:lastRenderedPageBreak/>
        <w:t>II.5.</w:t>
      </w:r>
      <w:r w:rsidR="008E3E0E" w:rsidRPr="00611574">
        <w:rPr>
          <w:color w:val="0D0D0D" w:themeColor="text1" w:themeTint="F2"/>
          <w:sz w:val="26"/>
          <w:szCs w:val="26"/>
          <w:lang w:val="ru-RU"/>
        </w:rPr>
        <w:t>2</w:t>
      </w:r>
      <w:r w:rsidRPr="00611574">
        <w:rPr>
          <w:color w:val="0D0D0D" w:themeColor="text1" w:themeTint="F2"/>
          <w:sz w:val="26"/>
          <w:szCs w:val="26"/>
        </w:rPr>
        <w:t xml:space="preserve"> Экономическая база</w:t>
      </w:r>
      <w:bookmarkEnd w:id="168"/>
    </w:p>
    <w:p w:rsidR="00611574" w:rsidRPr="00611574" w:rsidRDefault="00675C64" w:rsidP="00611574">
      <w:pPr>
        <w:spacing w:line="276" w:lineRule="auto"/>
        <w:ind w:firstLine="851"/>
        <w:jc w:val="both"/>
        <w:rPr>
          <w:sz w:val="26"/>
          <w:szCs w:val="26"/>
        </w:rPr>
      </w:pPr>
      <w:r>
        <w:rPr>
          <w:sz w:val="26"/>
          <w:szCs w:val="26"/>
        </w:rPr>
        <w:t xml:space="preserve">Основными предприятиями городского поселения являются: ПАО </w:t>
      </w:r>
      <w:r w:rsidRPr="00675C64">
        <w:rPr>
          <w:sz w:val="26"/>
          <w:szCs w:val="26"/>
        </w:rPr>
        <w:t>"Козельский механический завод" (машиностроение), ООО «Агрофирма Оптина» (пищевая промышленность), ООО "Красный комбинат" (сельскохозяйственное производство)</w:t>
      </w:r>
      <w:r>
        <w:rPr>
          <w:sz w:val="26"/>
          <w:szCs w:val="26"/>
        </w:rPr>
        <w:t>.</w:t>
      </w:r>
    </w:p>
    <w:p w:rsidR="00611574" w:rsidRPr="002E3FF0" w:rsidRDefault="00611574" w:rsidP="00611574">
      <w:pPr>
        <w:spacing w:line="276" w:lineRule="auto"/>
        <w:ind w:firstLine="851"/>
        <w:jc w:val="both"/>
        <w:rPr>
          <w:sz w:val="26"/>
          <w:szCs w:val="26"/>
        </w:rPr>
      </w:pPr>
      <w:r w:rsidRPr="00675C64">
        <w:rPr>
          <w:i/>
          <w:sz w:val="26"/>
          <w:szCs w:val="26"/>
        </w:rPr>
        <w:t>Козельский механический завод</w:t>
      </w:r>
      <w:r w:rsidRPr="00611574">
        <w:rPr>
          <w:sz w:val="26"/>
          <w:szCs w:val="26"/>
        </w:rPr>
        <w:t xml:space="preserve"> </w:t>
      </w:r>
      <w:r w:rsidR="00675C64">
        <w:rPr>
          <w:sz w:val="26"/>
          <w:szCs w:val="26"/>
        </w:rPr>
        <w:t>-</w:t>
      </w:r>
      <w:r w:rsidRPr="00611574">
        <w:rPr>
          <w:sz w:val="26"/>
          <w:szCs w:val="26"/>
        </w:rPr>
        <w:t xml:space="preserve"> </w:t>
      </w:r>
      <w:r w:rsidRPr="009273C1">
        <w:rPr>
          <w:sz w:val="26"/>
          <w:szCs w:val="26"/>
        </w:rPr>
        <w:t>ведущее машиностроительное предприятие. На текущий момент один из главных видов продукции Козельского механического завода это всевозможные передвижные технологические модули, устанавливающиеся на автомобилях - тягачах повышенной проходимости. Автомастерские, автолаборатории, дома вагонного типа –</w:t>
      </w:r>
      <w:r>
        <w:rPr>
          <w:sz w:val="26"/>
          <w:szCs w:val="26"/>
        </w:rPr>
        <w:t xml:space="preserve"> </w:t>
      </w:r>
      <w:r w:rsidRPr="009273C1">
        <w:rPr>
          <w:sz w:val="26"/>
          <w:szCs w:val="26"/>
        </w:rPr>
        <w:t>основные</w:t>
      </w:r>
      <w:r w:rsidRPr="002E3FF0">
        <w:rPr>
          <w:sz w:val="26"/>
          <w:szCs w:val="26"/>
        </w:rPr>
        <w:t xml:space="preserve"> виды продукции, выпускаемой заводом.     </w:t>
      </w:r>
    </w:p>
    <w:p w:rsidR="00675C64" w:rsidRDefault="00611574" w:rsidP="00611574">
      <w:pPr>
        <w:spacing w:line="276" w:lineRule="auto"/>
        <w:ind w:firstLine="851"/>
        <w:jc w:val="both"/>
        <w:rPr>
          <w:sz w:val="26"/>
          <w:szCs w:val="26"/>
        </w:rPr>
      </w:pPr>
      <w:r>
        <w:rPr>
          <w:sz w:val="26"/>
          <w:szCs w:val="26"/>
        </w:rPr>
        <w:t>П</w:t>
      </w:r>
      <w:r w:rsidRPr="002E3FF0">
        <w:rPr>
          <w:sz w:val="26"/>
          <w:szCs w:val="26"/>
        </w:rPr>
        <w:t xml:space="preserve">омимо своей основной деятельности, Козельский механический завод работает в направлении, </w:t>
      </w:r>
      <w:r>
        <w:rPr>
          <w:sz w:val="26"/>
          <w:szCs w:val="26"/>
        </w:rPr>
        <w:t>выпуска</w:t>
      </w:r>
      <w:r w:rsidRPr="002E3FF0">
        <w:rPr>
          <w:sz w:val="26"/>
          <w:szCs w:val="26"/>
        </w:rPr>
        <w:t xml:space="preserve"> систем циклового воздуха и эффективных современных систем выхлопа для использования в газоперекачивающих агрегатах. С 2002 года на заводе введены новые линии, позволяющие разрабатывать устройства подготовки циклового воздуха, которые применяются в тяжелой промышленности, для комплектации газотурбинных установок.</w:t>
      </w:r>
    </w:p>
    <w:p w:rsidR="00611574" w:rsidRDefault="00675C64" w:rsidP="00611574">
      <w:pPr>
        <w:spacing w:line="276" w:lineRule="auto"/>
        <w:ind w:firstLine="851"/>
        <w:jc w:val="both"/>
        <w:rPr>
          <w:sz w:val="26"/>
          <w:szCs w:val="26"/>
        </w:rPr>
      </w:pPr>
      <w:r w:rsidRPr="00675C64">
        <w:rPr>
          <w:i/>
          <w:sz w:val="26"/>
          <w:szCs w:val="26"/>
        </w:rPr>
        <w:t>ООО «Агрофирма Оптина»</w:t>
      </w:r>
      <w:r>
        <w:rPr>
          <w:sz w:val="26"/>
          <w:szCs w:val="26"/>
        </w:rPr>
        <w:t xml:space="preserve"> - </w:t>
      </w:r>
      <w:r w:rsidR="00611574" w:rsidRPr="002E3FF0">
        <w:rPr>
          <w:sz w:val="26"/>
          <w:szCs w:val="26"/>
        </w:rPr>
        <w:t> </w:t>
      </w:r>
      <w:r>
        <w:rPr>
          <w:sz w:val="26"/>
          <w:szCs w:val="26"/>
        </w:rPr>
        <w:t>одно из ведущих предприятий Калужской области по переработке молока и производства молочной продукции.</w:t>
      </w:r>
      <w:r w:rsidRPr="00675C64">
        <w:rPr>
          <w:sz w:val="26"/>
          <w:szCs w:val="26"/>
        </w:rPr>
        <w:t xml:space="preserve"> Молочное производство дает на выходе около 40 видов продукции – сухое обезжиренное молоко, цельное молоко, масло, творог, кефир, йогурт в ассортименте и др. Поставщиками сырья на молочный завод являются производители Юхновского, Мосальского, Детчинского, Хвастовического и Козельского районов области. В месяц предприятие производит до трех тысяч тонн продукции.</w:t>
      </w:r>
    </w:p>
    <w:p w:rsidR="00675C64" w:rsidRPr="002E3FF0" w:rsidRDefault="00675C64" w:rsidP="003F1888">
      <w:pPr>
        <w:spacing w:line="276" w:lineRule="auto"/>
        <w:ind w:firstLine="851"/>
        <w:jc w:val="both"/>
        <w:rPr>
          <w:sz w:val="26"/>
          <w:szCs w:val="26"/>
        </w:rPr>
      </w:pPr>
      <w:r w:rsidRPr="00675C64">
        <w:rPr>
          <w:i/>
          <w:sz w:val="26"/>
          <w:szCs w:val="26"/>
        </w:rPr>
        <w:t>ООО "Красный комбинат"</w:t>
      </w:r>
      <w:r>
        <w:rPr>
          <w:sz w:val="26"/>
          <w:szCs w:val="26"/>
        </w:rPr>
        <w:t xml:space="preserve"> – основное сельскохозяйственное предприятие городского поселения. Является основным поставщиком сырья для городского молочного завода.</w:t>
      </w:r>
    </w:p>
    <w:p w:rsidR="006E58C6" w:rsidRPr="00475607" w:rsidRDefault="006E58C6" w:rsidP="003F1888">
      <w:pPr>
        <w:pStyle w:val="af1"/>
        <w:keepNext/>
        <w:tabs>
          <w:tab w:val="left" w:pos="702"/>
        </w:tabs>
        <w:spacing w:after="0" w:line="276" w:lineRule="auto"/>
        <w:ind w:left="702" w:hanging="702"/>
        <w:jc w:val="center"/>
        <w:rPr>
          <w:rFonts w:cs="Times New Roman"/>
          <w:b/>
          <w:i w:val="0"/>
          <w:color w:val="0D0D0D" w:themeColor="text1" w:themeTint="F2"/>
          <w:sz w:val="26"/>
          <w:szCs w:val="26"/>
        </w:rPr>
      </w:pPr>
      <w:r w:rsidRPr="00475607">
        <w:rPr>
          <w:rFonts w:cs="Times New Roman"/>
          <w:b/>
          <w:i w:val="0"/>
          <w:color w:val="0D0D0D" w:themeColor="text1" w:themeTint="F2"/>
          <w:sz w:val="26"/>
          <w:szCs w:val="26"/>
        </w:rPr>
        <w:t xml:space="preserve">Основные предприятия </w:t>
      </w:r>
      <w:r w:rsidR="00611574" w:rsidRPr="00475607">
        <w:rPr>
          <w:rFonts w:cs="Times New Roman"/>
          <w:b/>
          <w:i w:val="0"/>
          <w:color w:val="0D0D0D" w:themeColor="text1" w:themeTint="F2"/>
          <w:sz w:val="26"/>
          <w:szCs w:val="26"/>
        </w:rPr>
        <w:t>городского</w:t>
      </w:r>
      <w:r w:rsidRPr="00475607">
        <w:rPr>
          <w:rFonts w:cs="Times New Roman"/>
          <w:b/>
          <w:i w:val="0"/>
          <w:color w:val="0D0D0D" w:themeColor="text1" w:themeTint="F2"/>
          <w:sz w:val="26"/>
          <w:szCs w:val="26"/>
        </w:rPr>
        <w:t xml:space="preserve"> поселения</w:t>
      </w:r>
    </w:p>
    <w:p w:rsidR="006E58C6" w:rsidRPr="00475607" w:rsidRDefault="006E58C6" w:rsidP="006E58C6">
      <w:pPr>
        <w:spacing w:line="276" w:lineRule="auto"/>
        <w:jc w:val="right"/>
        <w:rPr>
          <w:i/>
          <w:color w:val="0D0D0D" w:themeColor="text1" w:themeTint="F2"/>
        </w:rPr>
      </w:pPr>
      <w:r w:rsidRPr="00475607">
        <w:rPr>
          <w:i/>
          <w:color w:val="0D0D0D" w:themeColor="text1" w:themeTint="F2"/>
        </w:rPr>
        <w:t xml:space="preserve">Таблица </w:t>
      </w:r>
      <w:r w:rsidR="00475607" w:rsidRPr="00475607">
        <w:rPr>
          <w:i/>
          <w:color w:val="0D0D0D" w:themeColor="text1" w:themeTint="F2"/>
        </w:rPr>
        <w:t>33</w:t>
      </w:r>
    </w:p>
    <w:tbl>
      <w:tblPr>
        <w:tblW w:w="103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258"/>
        <w:gridCol w:w="2101"/>
        <w:gridCol w:w="2626"/>
        <w:gridCol w:w="1799"/>
      </w:tblGrid>
      <w:tr w:rsidR="00902663" w:rsidRPr="00902663" w:rsidTr="00475607">
        <w:trPr>
          <w:trHeight w:val="524"/>
          <w:jc w:val="right"/>
        </w:trPr>
        <w:tc>
          <w:tcPr>
            <w:tcW w:w="588" w:type="dxa"/>
            <w:shd w:val="clear" w:color="auto" w:fill="auto"/>
            <w:vAlign w:val="center"/>
          </w:tcPr>
          <w:p w:rsidR="005A609F" w:rsidRPr="00611574" w:rsidRDefault="005A609F" w:rsidP="001E415B">
            <w:pPr>
              <w:jc w:val="center"/>
              <w:rPr>
                <w:b/>
                <w:color w:val="0D0D0D" w:themeColor="text1" w:themeTint="F2"/>
                <w:sz w:val="26"/>
                <w:szCs w:val="26"/>
              </w:rPr>
            </w:pPr>
            <w:r w:rsidRPr="00611574">
              <w:rPr>
                <w:b/>
                <w:color w:val="0D0D0D" w:themeColor="text1" w:themeTint="F2"/>
                <w:sz w:val="26"/>
                <w:szCs w:val="26"/>
              </w:rPr>
              <w:t>№ п/п</w:t>
            </w:r>
          </w:p>
        </w:tc>
        <w:tc>
          <w:tcPr>
            <w:tcW w:w="3258" w:type="dxa"/>
            <w:shd w:val="clear" w:color="auto" w:fill="auto"/>
            <w:vAlign w:val="center"/>
          </w:tcPr>
          <w:p w:rsidR="005A609F" w:rsidRPr="00611574" w:rsidRDefault="005A609F" w:rsidP="001E415B">
            <w:pPr>
              <w:jc w:val="center"/>
              <w:rPr>
                <w:b/>
                <w:color w:val="0D0D0D" w:themeColor="text1" w:themeTint="F2"/>
                <w:sz w:val="26"/>
                <w:szCs w:val="26"/>
              </w:rPr>
            </w:pPr>
            <w:r w:rsidRPr="00611574">
              <w:rPr>
                <w:b/>
                <w:color w:val="0D0D0D" w:themeColor="text1" w:themeTint="F2"/>
                <w:sz w:val="26"/>
                <w:szCs w:val="26"/>
              </w:rPr>
              <w:t>Наименование организации</w:t>
            </w:r>
          </w:p>
        </w:tc>
        <w:tc>
          <w:tcPr>
            <w:tcW w:w="2101" w:type="dxa"/>
            <w:shd w:val="clear" w:color="auto" w:fill="auto"/>
            <w:vAlign w:val="center"/>
          </w:tcPr>
          <w:p w:rsidR="005A609F" w:rsidRPr="00611574" w:rsidRDefault="005A609F" w:rsidP="001E415B">
            <w:pPr>
              <w:jc w:val="center"/>
              <w:rPr>
                <w:b/>
                <w:color w:val="0D0D0D" w:themeColor="text1" w:themeTint="F2"/>
                <w:sz w:val="26"/>
                <w:szCs w:val="26"/>
              </w:rPr>
            </w:pPr>
            <w:r w:rsidRPr="00611574">
              <w:rPr>
                <w:b/>
                <w:color w:val="0D0D0D" w:themeColor="text1" w:themeTint="F2"/>
                <w:sz w:val="26"/>
                <w:szCs w:val="26"/>
              </w:rPr>
              <w:t>Место расположения</w:t>
            </w:r>
          </w:p>
        </w:tc>
        <w:tc>
          <w:tcPr>
            <w:tcW w:w="2626" w:type="dxa"/>
          </w:tcPr>
          <w:p w:rsidR="005A609F" w:rsidRPr="00611574" w:rsidRDefault="005A609F" w:rsidP="001E415B">
            <w:pPr>
              <w:jc w:val="center"/>
              <w:rPr>
                <w:b/>
                <w:color w:val="0D0D0D" w:themeColor="text1" w:themeTint="F2"/>
                <w:sz w:val="26"/>
                <w:szCs w:val="26"/>
              </w:rPr>
            </w:pPr>
            <w:r w:rsidRPr="00611574">
              <w:rPr>
                <w:rFonts w:eastAsia="Times New Roman"/>
                <w:b/>
                <w:color w:val="0D0D0D" w:themeColor="text1" w:themeTint="F2"/>
                <w:sz w:val="26"/>
                <w:szCs w:val="26"/>
                <w:lang w:eastAsia="ru-RU"/>
              </w:rPr>
              <w:t>Профиль деятельности</w:t>
            </w:r>
          </w:p>
        </w:tc>
        <w:tc>
          <w:tcPr>
            <w:tcW w:w="1799" w:type="dxa"/>
            <w:shd w:val="clear" w:color="auto" w:fill="auto"/>
            <w:vAlign w:val="center"/>
          </w:tcPr>
          <w:p w:rsidR="005A609F" w:rsidRPr="00611574" w:rsidRDefault="005A609F" w:rsidP="001E415B">
            <w:pPr>
              <w:jc w:val="center"/>
              <w:rPr>
                <w:b/>
                <w:color w:val="0D0D0D" w:themeColor="text1" w:themeTint="F2"/>
                <w:sz w:val="26"/>
                <w:szCs w:val="26"/>
              </w:rPr>
            </w:pPr>
            <w:r w:rsidRPr="00611574">
              <w:rPr>
                <w:b/>
                <w:color w:val="0D0D0D" w:themeColor="text1" w:themeTint="F2"/>
                <w:sz w:val="26"/>
                <w:szCs w:val="26"/>
              </w:rPr>
              <w:t>Количество работающих</w:t>
            </w:r>
          </w:p>
        </w:tc>
      </w:tr>
      <w:tr w:rsidR="00611574" w:rsidRPr="00902663" w:rsidTr="00475607">
        <w:trPr>
          <w:jc w:val="right"/>
        </w:trPr>
        <w:tc>
          <w:tcPr>
            <w:tcW w:w="588" w:type="dxa"/>
            <w:shd w:val="clear" w:color="auto" w:fill="auto"/>
            <w:vAlign w:val="center"/>
          </w:tcPr>
          <w:p w:rsidR="00611574" w:rsidRPr="00611574" w:rsidRDefault="00611574" w:rsidP="00611574">
            <w:pPr>
              <w:jc w:val="center"/>
              <w:rPr>
                <w:color w:val="0D0D0D" w:themeColor="text1" w:themeTint="F2"/>
                <w:sz w:val="26"/>
                <w:szCs w:val="26"/>
              </w:rPr>
            </w:pPr>
            <w:r w:rsidRPr="00611574">
              <w:rPr>
                <w:color w:val="0D0D0D" w:themeColor="text1" w:themeTint="F2"/>
                <w:sz w:val="26"/>
                <w:szCs w:val="26"/>
              </w:rPr>
              <w:t>1</w:t>
            </w:r>
          </w:p>
        </w:tc>
        <w:tc>
          <w:tcPr>
            <w:tcW w:w="3258" w:type="dxa"/>
            <w:shd w:val="clear" w:color="auto" w:fill="auto"/>
            <w:vAlign w:val="center"/>
          </w:tcPr>
          <w:p w:rsidR="00611574" w:rsidRPr="00611574" w:rsidRDefault="00611574" w:rsidP="00611574">
            <w:pPr>
              <w:rPr>
                <w:color w:val="0D0D0D" w:themeColor="text1" w:themeTint="F2"/>
                <w:lang w:eastAsia="ru-RU"/>
              </w:rPr>
            </w:pPr>
            <w:r w:rsidRPr="00611574">
              <w:rPr>
                <w:color w:val="0D0D0D" w:themeColor="text1" w:themeTint="F2"/>
                <w:lang w:eastAsia="ru-RU"/>
              </w:rPr>
              <w:t>ООО "Красный комбинат"</w:t>
            </w:r>
          </w:p>
        </w:tc>
        <w:tc>
          <w:tcPr>
            <w:tcW w:w="2101" w:type="dxa"/>
            <w:shd w:val="clear" w:color="auto" w:fill="auto"/>
            <w:vAlign w:val="center"/>
          </w:tcPr>
          <w:p w:rsidR="00611574" w:rsidRPr="00475607" w:rsidRDefault="00611574" w:rsidP="00475607">
            <w:pPr>
              <w:jc w:val="center"/>
              <w:rPr>
                <w:color w:val="0D0D0D" w:themeColor="text1" w:themeTint="F2"/>
                <w:lang w:eastAsia="ru-RU"/>
              </w:rPr>
            </w:pPr>
            <w:r w:rsidRPr="00611574">
              <w:rPr>
                <w:color w:val="0D0D0D" w:themeColor="text1" w:themeTint="F2"/>
                <w:lang w:eastAsia="ru-RU"/>
              </w:rPr>
              <w:t>ул. Садовая,</w:t>
            </w:r>
            <w:r w:rsidR="00475607">
              <w:rPr>
                <w:color w:val="0D0D0D" w:themeColor="text1" w:themeTint="F2"/>
                <w:lang w:eastAsia="ru-RU"/>
              </w:rPr>
              <w:t xml:space="preserve"> </w:t>
            </w:r>
            <w:r w:rsidRPr="00611574">
              <w:rPr>
                <w:color w:val="0D0D0D" w:themeColor="text1" w:themeTint="F2"/>
                <w:lang w:eastAsia="ru-RU"/>
              </w:rPr>
              <w:t>д. 15</w:t>
            </w:r>
          </w:p>
        </w:tc>
        <w:tc>
          <w:tcPr>
            <w:tcW w:w="2626" w:type="dxa"/>
            <w:vAlign w:val="center"/>
          </w:tcPr>
          <w:p w:rsidR="00611574" w:rsidRPr="00475607" w:rsidRDefault="00611574" w:rsidP="00611574">
            <w:pPr>
              <w:jc w:val="center"/>
              <w:rPr>
                <w:rFonts w:eastAsia="Times New Roman"/>
                <w:color w:val="0D0D0D" w:themeColor="text1" w:themeTint="F2"/>
                <w:lang w:eastAsia="ru-RU"/>
              </w:rPr>
            </w:pPr>
            <w:r w:rsidRPr="00475607">
              <w:rPr>
                <w:color w:val="0D0D0D" w:themeColor="text1" w:themeTint="F2"/>
              </w:rPr>
              <w:t>Разведение молочного крупного рогатого скота, производство сырого молока</w:t>
            </w:r>
          </w:p>
        </w:tc>
        <w:tc>
          <w:tcPr>
            <w:tcW w:w="1799" w:type="dxa"/>
            <w:shd w:val="clear" w:color="auto" w:fill="auto"/>
            <w:vAlign w:val="center"/>
          </w:tcPr>
          <w:p w:rsidR="00611574" w:rsidRPr="00611574" w:rsidRDefault="00611574" w:rsidP="00611574">
            <w:pPr>
              <w:jc w:val="center"/>
              <w:rPr>
                <w:color w:val="0D0D0D" w:themeColor="text1" w:themeTint="F2"/>
                <w:sz w:val="26"/>
                <w:szCs w:val="26"/>
              </w:rPr>
            </w:pPr>
            <w:r w:rsidRPr="00611574">
              <w:rPr>
                <w:color w:val="0D0D0D" w:themeColor="text1" w:themeTint="F2"/>
                <w:sz w:val="26"/>
                <w:szCs w:val="26"/>
              </w:rPr>
              <w:t>67</w:t>
            </w:r>
          </w:p>
        </w:tc>
      </w:tr>
      <w:tr w:rsidR="00475607" w:rsidRPr="00902663" w:rsidTr="003F1888">
        <w:trPr>
          <w:trHeight w:val="826"/>
          <w:jc w:val="right"/>
        </w:trPr>
        <w:tc>
          <w:tcPr>
            <w:tcW w:w="588" w:type="dxa"/>
            <w:shd w:val="clear" w:color="auto" w:fill="auto"/>
            <w:vAlign w:val="center"/>
          </w:tcPr>
          <w:p w:rsidR="00475607" w:rsidRPr="00475607" w:rsidRDefault="00475607" w:rsidP="00475607">
            <w:pPr>
              <w:jc w:val="center"/>
              <w:rPr>
                <w:color w:val="0D0D0D" w:themeColor="text1" w:themeTint="F2"/>
                <w:sz w:val="26"/>
                <w:szCs w:val="26"/>
              </w:rPr>
            </w:pPr>
            <w:r w:rsidRPr="00475607">
              <w:rPr>
                <w:color w:val="0D0D0D" w:themeColor="text1" w:themeTint="F2"/>
                <w:sz w:val="26"/>
                <w:szCs w:val="26"/>
              </w:rPr>
              <w:t>2</w:t>
            </w:r>
          </w:p>
        </w:tc>
        <w:tc>
          <w:tcPr>
            <w:tcW w:w="3258" w:type="dxa"/>
            <w:shd w:val="clear" w:color="auto" w:fill="auto"/>
            <w:vAlign w:val="center"/>
          </w:tcPr>
          <w:p w:rsidR="00475607" w:rsidRPr="000C32E5" w:rsidRDefault="00475607" w:rsidP="00475607">
            <w:pPr>
              <w:rPr>
                <w:color w:val="000000"/>
                <w:lang w:eastAsia="ru-RU"/>
              </w:rPr>
            </w:pPr>
            <w:r w:rsidRPr="000C32E5">
              <w:rPr>
                <w:color w:val="000000"/>
                <w:lang w:eastAsia="ru-RU"/>
              </w:rPr>
              <w:t>ООО "Агрофирма Оптина</w:t>
            </w:r>
            <w:r w:rsidRPr="00611574">
              <w:rPr>
                <w:color w:val="0D0D0D" w:themeColor="text1" w:themeTint="F2"/>
                <w:lang w:eastAsia="ru-RU"/>
              </w:rPr>
              <w:t>"</w:t>
            </w:r>
          </w:p>
        </w:tc>
        <w:tc>
          <w:tcPr>
            <w:tcW w:w="2101" w:type="dxa"/>
            <w:shd w:val="clear" w:color="auto" w:fill="auto"/>
            <w:vAlign w:val="center"/>
          </w:tcPr>
          <w:p w:rsidR="00475607" w:rsidRPr="00475607" w:rsidRDefault="00475607" w:rsidP="00475607">
            <w:pPr>
              <w:jc w:val="center"/>
              <w:rPr>
                <w:color w:val="000000"/>
                <w:shd w:val="clear" w:color="auto" w:fill="FFFFFF"/>
              </w:rPr>
            </w:pPr>
            <w:r w:rsidRPr="003D4DBE">
              <w:rPr>
                <w:color w:val="000000"/>
                <w:shd w:val="clear" w:color="auto" w:fill="FFFFFF"/>
              </w:rPr>
              <w:t>ул.</w:t>
            </w:r>
            <w:r>
              <w:rPr>
                <w:color w:val="000000"/>
                <w:shd w:val="clear" w:color="auto" w:fill="FFFFFF"/>
              </w:rPr>
              <w:t xml:space="preserve"> </w:t>
            </w:r>
            <w:r w:rsidRPr="003D4DBE">
              <w:rPr>
                <w:color w:val="000000"/>
                <w:shd w:val="clear" w:color="auto" w:fill="FFFFFF"/>
              </w:rPr>
              <w:t>Чкалова д.</w:t>
            </w:r>
            <w:r>
              <w:rPr>
                <w:color w:val="000000"/>
                <w:shd w:val="clear" w:color="auto" w:fill="FFFFFF"/>
              </w:rPr>
              <w:t xml:space="preserve"> </w:t>
            </w:r>
            <w:r w:rsidRPr="003D4DBE">
              <w:rPr>
                <w:color w:val="000000"/>
                <w:shd w:val="clear" w:color="auto" w:fill="FFFFFF"/>
              </w:rPr>
              <w:t>106</w:t>
            </w:r>
          </w:p>
        </w:tc>
        <w:tc>
          <w:tcPr>
            <w:tcW w:w="2626" w:type="dxa"/>
            <w:vAlign w:val="center"/>
          </w:tcPr>
          <w:p w:rsidR="00475607" w:rsidRPr="00475607" w:rsidRDefault="00701BED" w:rsidP="00475607">
            <w:pPr>
              <w:jc w:val="center"/>
              <w:rPr>
                <w:rFonts w:eastAsia="Times New Roman"/>
                <w:color w:val="FF0000"/>
                <w:lang w:eastAsia="ru-RU"/>
              </w:rPr>
            </w:pPr>
            <w:hyperlink r:id="rId27" w:tooltip="Разведение молочного крупного рогатого скота, производство сырого молока, Трубино" w:history="1">
              <w:r w:rsidR="00475607" w:rsidRPr="00475607">
                <w:t xml:space="preserve"> Производство молока (кроме сырого) и молочной продукции</w:t>
              </w:r>
            </w:hyperlink>
          </w:p>
        </w:tc>
        <w:tc>
          <w:tcPr>
            <w:tcW w:w="1799" w:type="dxa"/>
            <w:shd w:val="clear" w:color="auto" w:fill="auto"/>
            <w:vAlign w:val="center"/>
          </w:tcPr>
          <w:p w:rsidR="00475607" w:rsidRPr="000C32E5" w:rsidRDefault="00475607" w:rsidP="00475607">
            <w:pPr>
              <w:jc w:val="center"/>
              <w:rPr>
                <w:color w:val="000000"/>
                <w:lang w:eastAsia="ru-RU"/>
              </w:rPr>
            </w:pPr>
            <w:r w:rsidRPr="000C32E5">
              <w:rPr>
                <w:color w:val="000000"/>
                <w:lang w:eastAsia="ru-RU"/>
              </w:rPr>
              <w:t>253</w:t>
            </w:r>
          </w:p>
        </w:tc>
      </w:tr>
      <w:tr w:rsidR="00475607" w:rsidRPr="00902663" w:rsidTr="003F1888">
        <w:trPr>
          <w:trHeight w:val="1547"/>
          <w:jc w:val="right"/>
        </w:trPr>
        <w:tc>
          <w:tcPr>
            <w:tcW w:w="588" w:type="dxa"/>
            <w:shd w:val="clear" w:color="auto" w:fill="auto"/>
            <w:vAlign w:val="center"/>
          </w:tcPr>
          <w:p w:rsidR="00475607" w:rsidRPr="00475607" w:rsidRDefault="00475607" w:rsidP="00475607">
            <w:pPr>
              <w:jc w:val="center"/>
              <w:rPr>
                <w:color w:val="0D0D0D" w:themeColor="text1" w:themeTint="F2"/>
                <w:sz w:val="26"/>
                <w:szCs w:val="26"/>
              </w:rPr>
            </w:pPr>
            <w:r w:rsidRPr="00475607">
              <w:rPr>
                <w:color w:val="0D0D0D" w:themeColor="text1" w:themeTint="F2"/>
                <w:sz w:val="26"/>
                <w:szCs w:val="26"/>
              </w:rPr>
              <w:t>3</w:t>
            </w:r>
          </w:p>
        </w:tc>
        <w:tc>
          <w:tcPr>
            <w:tcW w:w="3258" w:type="dxa"/>
            <w:shd w:val="clear" w:color="auto" w:fill="auto"/>
            <w:vAlign w:val="center"/>
          </w:tcPr>
          <w:p w:rsidR="00475607" w:rsidRPr="000C32E5" w:rsidRDefault="00475607" w:rsidP="00475607">
            <w:pPr>
              <w:rPr>
                <w:color w:val="000000"/>
                <w:lang w:eastAsia="ru-RU"/>
              </w:rPr>
            </w:pPr>
            <w:r w:rsidRPr="000C32E5">
              <w:rPr>
                <w:color w:val="000000"/>
                <w:lang w:eastAsia="ru-RU"/>
              </w:rPr>
              <w:t>ПАО "Козельский механический завод"</w:t>
            </w:r>
          </w:p>
        </w:tc>
        <w:tc>
          <w:tcPr>
            <w:tcW w:w="2101" w:type="dxa"/>
            <w:shd w:val="clear" w:color="auto" w:fill="auto"/>
            <w:vAlign w:val="center"/>
          </w:tcPr>
          <w:p w:rsidR="00475607" w:rsidRDefault="00475607" w:rsidP="00475607">
            <w:pPr>
              <w:jc w:val="center"/>
              <w:rPr>
                <w:color w:val="333333"/>
                <w:shd w:val="clear" w:color="auto" w:fill="FFFFFF"/>
              </w:rPr>
            </w:pPr>
            <w:r>
              <w:rPr>
                <w:color w:val="333333"/>
                <w:shd w:val="clear" w:color="auto" w:fill="FFFFFF"/>
              </w:rPr>
              <w:t>ул.</w:t>
            </w:r>
            <w:r w:rsidRPr="003D4DBE">
              <w:rPr>
                <w:color w:val="333333"/>
                <w:shd w:val="clear" w:color="auto" w:fill="FFFFFF"/>
              </w:rPr>
              <w:t xml:space="preserve"> Заводская</w:t>
            </w:r>
          </w:p>
          <w:p w:rsidR="00475607" w:rsidRPr="000C32E5" w:rsidRDefault="00475607" w:rsidP="00475607">
            <w:pPr>
              <w:jc w:val="center"/>
              <w:rPr>
                <w:color w:val="000000"/>
                <w:lang w:eastAsia="ru-RU"/>
              </w:rPr>
            </w:pPr>
            <w:r w:rsidRPr="003D4DBE">
              <w:rPr>
                <w:color w:val="333333"/>
                <w:shd w:val="clear" w:color="auto" w:fill="FFFFFF"/>
              </w:rPr>
              <w:t>пл. 1.</w:t>
            </w:r>
          </w:p>
        </w:tc>
        <w:tc>
          <w:tcPr>
            <w:tcW w:w="2626" w:type="dxa"/>
            <w:vAlign w:val="center"/>
          </w:tcPr>
          <w:p w:rsidR="00475607" w:rsidRPr="00475607" w:rsidRDefault="00475607" w:rsidP="00475607">
            <w:pPr>
              <w:jc w:val="center"/>
              <w:rPr>
                <w:rFonts w:eastAsia="Times New Roman"/>
                <w:color w:val="FF0000"/>
                <w:lang w:eastAsia="ru-RU"/>
              </w:rPr>
            </w:pPr>
            <w:r w:rsidRPr="00475607">
              <w:t>Производство автомобильных кузовов, производство прицепов, полуприцепов и контейнеров</w:t>
            </w:r>
          </w:p>
        </w:tc>
        <w:tc>
          <w:tcPr>
            <w:tcW w:w="1799" w:type="dxa"/>
            <w:shd w:val="clear" w:color="auto" w:fill="auto"/>
            <w:vAlign w:val="center"/>
          </w:tcPr>
          <w:p w:rsidR="00475607" w:rsidRPr="000C32E5" w:rsidRDefault="00475607" w:rsidP="00475607">
            <w:pPr>
              <w:jc w:val="center"/>
              <w:rPr>
                <w:color w:val="000000"/>
                <w:lang w:eastAsia="ru-RU"/>
              </w:rPr>
            </w:pPr>
            <w:r w:rsidRPr="000C32E5">
              <w:rPr>
                <w:color w:val="000000"/>
                <w:lang w:eastAsia="ru-RU"/>
              </w:rPr>
              <w:t>180</w:t>
            </w:r>
          </w:p>
        </w:tc>
      </w:tr>
      <w:tr w:rsidR="00475607" w:rsidRPr="00902663" w:rsidTr="00475607">
        <w:trPr>
          <w:jc w:val="right"/>
        </w:trPr>
        <w:tc>
          <w:tcPr>
            <w:tcW w:w="588" w:type="dxa"/>
            <w:shd w:val="clear" w:color="auto" w:fill="auto"/>
            <w:vAlign w:val="center"/>
          </w:tcPr>
          <w:p w:rsidR="00475607" w:rsidRPr="00475607" w:rsidRDefault="00475607" w:rsidP="00475607">
            <w:pPr>
              <w:jc w:val="center"/>
              <w:rPr>
                <w:color w:val="0D0D0D" w:themeColor="text1" w:themeTint="F2"/>
                <w:sz w:val="26"/>
                <w:szCs w:val="26"/>
              </w:rPr>
            </w:pPr>
            <w:r w:rsidRPr="00475607">
              <w:rPr>
                <w:color w:val="0D0D0D" w:themeColor="text1" w:themeTint="F2"/>
                <w:sz w:val="26"/>
                <w:szCs w:val="26"/>
              </w:rPr>
              <w:t>4</w:t>
            </w:r>
          </w:p>
        </w:tc>
        <w:tc>
          <w:tcPr>
            <w:tcW w:w="3258" w:type="dxa"/>
            <w:shd w:val="clear" w:color="auto" w:fill="auto"/>
            <w:vAlign w:val="center"/>
          </w:tcPr>
          <w:p w:rsidR="00475607" w:rsidRPr="000C32E5" w:rsidRDefault="00475607" w:rsidP="00475607">
            <w:pPr>
              <w:spacing w:line="276" w:lineRule="auto"/>
              <w:rPr>
                <w:color w:val="000000"/>
                <w:lang w:eastAsia="ru-RU"/>
              </w:rPr>
            </w:pPr>
            <w:r w:rsidRPr="000C32E5">
              <w:rPr>
                <w:color w:val="000000"/>
                <w:lang w:eastAsia="ru-RU"/>
              </w:rPr>
              <w:t>ООО "Серебряное кольцо"</w:t>
            </w:r>
          </w:p>
        </w:tc>
        <w:tc>
          <w:tcPr>
            <w:tcW w:w="2101" w:type="dxa"/>
            <w:shd w:val="clear" w:color="auto" w:fill="auto"/>
            <w:vAlign w:val="center"/>
          </w:tcPr>
          <w:p w:rsidR="00475607" w:rsidRPr="000C32E5" w:rsidRDefault="00475607" w:rsidP="00475607">
            <w:pPr>
              <w:spacing w:line="276" w:lineRule="auto"/>
              <w:jc w:val="center"/>
              <w:rPr>
                <w:color w:val="000000"/>
                <w:lang w:eastAsia="ru-RU"/>
              </w:rPr>
            </w:pPr>
            <w:r w:rsidRPr="003D4DBE">
              <w:rPr>
                <w:color w:val="000000"/>
                <w:shd w:val="clear" w:color="auto" w:fill="FFFFFF"/>
              </w:rPr>
              <w:t>ул. Железно</w:t>
            </w:r>
            <w:r>
              <w:rPr>
                <w:color w:val="000000"/>
                <w:shd w:val="clear" w:color="auto" w:fill="FFFFFF"/>
              </w:rPr>
              <w:t>-</w:t>
            </w:r>
            <w:r w:rsidRPr="003D4DBE">
              <w:rPr>
                <w:color w:val="000000"/>
                <w:shd w:val="clear" w:color="auto" w:fill="FFFFFF"/>
              </w:rPr>
              <w:t>дорожная д.11</w:t>
            </w:r>
          </w:p>
        </w:tc>
        <w:tc>
          <w:tcPr>
            <w:tcW w:w="2626" w:type="dxa"/>
            <w:vAlign w:val="center"/>
          </w:tcPr>
          <w:p w:rsidR="00475607" w:rsidRPr="003F1888" w:rsidRDefault="00475607" w:rsidP="00475607">
            <w:pPr>
              <w:jc w:val="center"/>
              <w:rPr>
                <w:rFonts w:eastAsia="Times New Roman"/>
                <w:color w:val="FF0000"/>
                <w:sz w:val="22"/>
                <w:szCs w:val="22"/>
                <w:lang w:eastAsia="ru-RU"/>
              </w:rPr>
            </w:pPr>
            <w:r w:rsidRPr="003F1888">
              <w:rPr>
                <w:sz w:val="22"/>
                <w:szCs w:val="22"/>
              </w:rPr>
              <w:t>Производство безалкогольных напитков</w:t>
            </w:r>
          </w:p>
        </w:tc>
        <w:tc>
          <w:tcPr>
            <w:tcW w:w="1799" w:type="dxa"/>
            <w:shd w:val="clear" w:color="auto" w:fill="auto"/>
            <w:vAlign w:val="center"/>
          </w:tcPr>
          <w:p w:rsidR="00475607" w:rsidRPr="000C32E5" w:rsidRDefault="00475607" w:rsidP="00475607">
            <w:pPr>
              <w:jc w:val="center"/>
              <w:rPr>
                <w:color w:val="000000"/>
                <w:lang w:eastAsia="ru-RU"/>
              </w:rPr>
            </w:pPr>
            <w:r w:rsidRPr="000C32E5">
              <w:rPr>
                <w:color w:val="000000"/>
                <w:lang w:eastAsia="ru-RU"/>
              </w:rPr>
              <w:t>2</w:t>
            </w:r>
          </w:p>
        </w:tc>
      </w:tr>
      <w:tr w:rsidR="00475607" w:rsidRPr="00902663" w:rsidTr="00475607">
        <w:trPr>
          <w:jc w:val="right"/>
        </w:trPr>
        <w:tc>
          <w:tcPr>
            <w:tcW w:w="588" w:type="dxa"/>
            <w:shd w:val="clear" w:color="auto" w:fill="auto"/>
            <w:vAlign w:val="center"/>
          </w:tcPr>
          <w:p w:rsidR="00475607" w:rsidRPr="00475607" w:rsidRDefault="00475607" w:rsidP="00475607">
            <w:pPr>
              <w:jc w:val="center"/>
              <w:rPr>
                <w:color w:val="0D0D0D" w:themeColor="text1" w:themeTint="F2"/>
                <w:sz w:val="26"/>
                <w:szCs w:val="26"/>
              </w:rPr>
            </w:pPr>
            <w:r w:rsidRPr="00475607">
              <w:rPr>
                <w:color w:val="0D0D0D" w:themeColor="text1" w:themeTint="F2"/>
                <w:sz w:val="26"/>
                <w:szCs w:val="26"/>
              </w:rPr>
              <w:lastRenderedPageBreak/>
              <w:t>5</w:t>
            </w:r>
          </w:p>
        </w:tc>
        <w:tc>
          <w:tcPr>
            <w:tcW w:w="3258" w:type="dxa"/>
            <w:shd w:val="clear" w:color="auto" w:fill="auto"/>
            <w:vAlign w:val="center"/>
          </w:tcPr>
          <w:p w:rsidR="00475607" w:rsidRPr="000C32E5" w:rsidRDefault="00475607" w:rsidP="00475607">
            <w:pPr>
              <w:spacing w:line="276" w:lineRule="auto"/>
              <w:rPr>
                <w:color w:val="000000"/>
                <w:lang w:eastAsia="ru-RU"/>
              </w:rPr>
            </w:pPr>
            <w:r w:rsidRPr="000C32E5">
              <w:rPr>
                <w:color w:val="000000"/>
                <w:lang w:eastAsia="ru-RU"/>
              </w:rPr>
              <w:t>АО "Козельский завод минеральной воды"</w:t>
            </w:r>
          </w:p>
        </w:tc>
        <w:tc>
          <w:tcPr>
            <w:tcW w:w="2101" w:type="dxa"/>
            <w:shd w:val="clear" w:color="auto" w:fill="auto"/>
            <w:vAlign w:val="center"/>
          </w:tcPr>
          <w:p w:rsidR="00475607" w:rsidRPr="000C32E5" w:rsidRDefault="00475607" w:rsidP="00475607">
            <w:pPr>
              <w:spacing w:line="276" w:lineRule="auto"/>
              <w:jc w:val="center"/>
              <w:rPr>
                <w:color w:val="000000"/>
                <w:lang w:eastAsia="ru-RU"/>
              </w:rPr>
            </w:pPr>
            <w:r w:rsidRPr="003D4DBE">
              <w:rPr>
                <w:color w:val="000000"/>
                <w:shd w:val="clear" w:color="auto" w:fill="FFFFFF"/>
              </w:rPr>
              <w:t>ул. Железно</w:t>
            </w:r>
            <w:r>
              <w:rPr>
                <w:color w:val="000000"/>
                <w:shd w:val="clear" w:color="auto" w:fill="FFFFFF"/>
              </w:rPr>
              <w:t>-</w:t>
            </w:r>
            <w:r w:rsidRPr="003D4DBE">
              <w:rPr>
                <w:color w:val="000000"/>
                <w:shd w:val="clear" w:color="auto" w:fill="FFFFFF"/>
              </w:rPr>
              <w:t>дорожная д.11</w:t>
            </w:r>
          </w:p>
        </w:tc>
        <w:tc>
          <w:tcPr>
            <w:tcW w:w="2626" w:type="dxa"/>
            <w:vAlign w:val="center"/>
          </w:tcPr>
          <w:p w:rsidR="00475607" w:rsidRPr="00475607" w:rsidRDefault="00475607" w:rsidP="00475607">
            <w:pPr>
              <w:jc w:val="center"/>
              <w:rPr>
                <w:rFonts w:eastAsia="Times New Roman"/>
                <w:color w:val="FF0000"/>
                <w:lang w:eastAsia="ru-RU"/>
              </w:rPr>
            </w:pPr>
            <w:r w:rsidRPr="00475607">
              <w:t>Производство безалкогольных напитков</w:t>
            </w:r>
          </w:p>
        </w:tc>
        <w:tc>
          <w:tcPr>
            <w:tcW w:w="1799" w:type="dxa"/>
            <w:shd w:val="clear" w:color="auto" w:fill="auto"/>
            <w:vAlign w:val="center"/>
          </w:tcPr>
          <w:p w:rsidR="00475607" w:rsidRPr="000C32E5" w:rsidRDefault="00475607" w:rsidP="00475607">
            <w:pPr>
              <w:jc w:val="center"/>
              <w:rPr>
                <w:color w:val="000000"/>
                <w:lang w:eastAsia="ru-RU"/>
              </w:rPr>
            </w:pPr>
            <w:r w:rsidRPr="000C32E5">
              <w:rPr>
                <w:color w:val="000000"/>
                <w:lang w:eastAsia="ru-RU"/>
              </w:rPr>
              <w:t>1</w:t>
            </w:r>
          </w:p>
        </w:tc>
      </w:tr>
      <w:tr w:rsidR="00475607" w:rsidRPr="00902663" w:rsidTr="00475607">
        <w:trPr>
          <w:trHeight w:val="768"/>
          <w:jc w:val="right"/>
        </w:trPr>
        <w:tc>
          <w:tcPr>
            <w:tcW w:w="588" w:type="dxa"/>
            <w:shd w:val="clear" w:color="auto" w:fill="auto"/>
            <w:vAlign w:val="center"/>
          </w:tcPr>
          <w:p w:rsidR="00475607" w:rsidRPr="00475607" w:rsidRDefault="00475607" w:rsidP="00475607">
            <w:pPr>
              <w:jc w:val="center"/>
              <w:rPr>
                <w:color w:val="0D0D0D" w:themeColor="text1" w:themeTint="F2"/>
                <w:sz w:val="26"/>
                <w:szCs w:val="26"/>
              </w:rPr>
            </w:pPr>
            <w:r w:rsidRPr="00475607">
              <w:rPr>
                <w:color w:val="0D0D0D" w:themeColor="text1" w:themeTint="F2"/>
                <w:sz w:val="26"/>
                <w:szCs w:val="26"/>
              </w:rPr>
              <w:t>6</w:t>
            </w:r>
          </w:p>
        </w:tc>
        <w:tc>
          <w:tcPr>
            <w:tcW w:w="3258" w:type="dxa"/>
            <w:shd w:val="clear" w:color="auto" w:fill="auto"/>
            <w:vAlign w:val="center"/>
          </w:tcPr>
          <w:p w:rsidR="00475607" w:rsidRPr="000C32E5" w:rsidRDefault="00475607" w:rsidP="00475607">
            <w:pPr>
              <w:spacing w:line="276" w:lineRule="auto"/>
              <w:rPr>
                <w:color w:val="000000"/>
                <w:lang w:eastAsia="ru-RU"/>
              </w:rPr>
            </w:pPr>
            <w:r w:rsidRPr="000C32E5">
              <w:rPr>
                <w:color w:val="000000"/>
                <w:lang w:eastAsia="ru-RU"/>
              </w:rPr>
              <w:t>ООО "Козельские минеральные воды"</w:t>
            </w:r>
          </w:p>
        </w:tc>
        <w:tc>
          <w:tcPr>
            <w:tcW w:w="2101" w:type="dxa"/>
            <w:shd w:val="clear" w:color="auto" w:fill="auto"/>
            <w:vAlign w:val="center"/>
          </w:tcPr>
          <w:p w:rsidR="00475607" w:rsidRPr="000C32E5" w:rsidRDefault="00475607" w:rsidP="00475607">
            <w:pPr>
              <w:spacing w:line="276" w:lineRule="auto"/>
              <w:jc w:val="center"/>
              <w:rPr>
                <w:color w:val="000000"/>
                <w:lang w:eastAsia="ru-RU"/>
              </w:rPr>
            </w:pPr>
            <w:r w:rsidRPr="003D4DBE">
              <w:rPr>
                <w:color w:val="000000"/>
                <w:shd w:val="clear" w:color="auto" w:fill="FFFFFF"/>
              </w:rPr>
              <w:t>ул. Железно</w:t>
            </w:r>
            <w:r>
              <w:rPr>
                <w:color w:val="000000"/>
                <w:shd w:val="clear" w:color="auto" w:fill="FFFFFF"/>
              </w:rPr>
              <w:t>-</w:t>
            </w:r>
            <w:r w:rsidRPr="003D4DBE">
              <w:rPr>
                <w:color w:val="000000"/>
                <w:shd w:val="clear" w:color="auto" w:fill="FFFFFF"/>
              </w:rPr>
              <w:t>дорожная д.11</w:t>
            </w:r>
          </w:p>
        </w:tc>
        <w:tc>
          <w:tcPr>
            <w:tcW w:w="2626" w:type="dxa"/>
            <w:vAlign w:val="center"/>
          </w:tcPr>
          <w:p w:rsidR="00475607" w:rsidRPr="00475607" w:rsidRDefault="00475607" w:rsidP="00475607">
            <w:pPr>
              <w:jc w:val="center"/>
              <w:rPr>
                <w:rFonts w:eastAsia="Times New Roman"/>
                <w:color w:val="FF0000"/>
                <w:lang w:eastAsia="ru-RU"/>
              </w:rPr>
            </w:pPr>
            <w:r w:rsidRPr="00475607">
              <w:t>Производство безалкогольных напитков</w:t>
            </w:r>
          </w:p>
        </w:tc>
        <w:tc>
          <w:tcPr>
            <w:tcW w:w="1799" w:type="dxa"/>
            <w:shd w:val="clear" w:color="auto" w:fill="auto"/>
            <w:vAlign w:val="center"/>
          </w:tcPr>
          <w:p w:rsidR="00475607" w:rsidRPr="000C32E5" w:rsidRDefault="00475607" w:rsidP="00475607">
            <w:pPr>
              <w:jc w:val="center"/>
              <w:rPr>
                <w:color w:val="000000"/>
                <w:lang w:eastAsia="ru-RU"/>
              </w:rPr>
            </w:pPr>
            <w:r w:rsidRPr="000C32E5">
              <w:rPr>
                <w:color w:val="000000"/>
                <w:lang w:eastAsia="ru-RU"/>
              </w:rPr>
              <w:t>8</w:t>
            </w:r>
          </w:p>
        </w:tc>
      </w:tr>
      <w:tr w:rsidR="00475607" w:rsidRPr="00902663" w:rsidTr="00475607">
        <w:trPr>
          <w:jc w:val="right"/>
        </w:trPr>
        <w:tc>
          <w:tcPr>
            <w:tcW w:w="588" w:type="dxa"/>
            <w:shd w:val="clear" w:color="auto" w:fill="auto"/>
            <w:vAlign w:val="center"/>
          </w:tcPr>
          <w:p w:rsidR="00475607" w:rsidRPr="00475607" w:rsidRDefault="00475607" w:rsidP="00475607">
            <w:pPr>
              <w:jc w:val="center"/>
              <w:rPr>
                <w:color w:val="0D0D0D" w:themeColor="text1" w:themeTint="F2"/>
                <w:sz w:val="26"/>
                <w:szCs w:val="26"/>
              </w:rPr>
            </w:pPr>
            <w:r w:rsidRPr="00475607">
              <w:rPr>
                <w:color w:val="0D0D0D" w:themeColor="text1" w:themeTint="F2"/>
                <w:sz w:val="26"/>
                <w:szCs w:val="26"/>
              </w:rPr>
              <w:t>7</w:t>
            </w:r>
          </w:p>
        </w:tc>
        <w:tc>
          <w:tcPr>
            <w:tcW w:w="3258" w:type="dxa"/>
            <w:shd w:val="clear" w:color="auto" w:fill="auto"/>
            <w:vAlign w:val="center"/>
          </w:tcPr>
          <w:p w:rsidR="00475607" w:rsidRPr="000C32E5" w:rsidRDefault="00475607" w:rsidP="00475607">
            <w:pPr>
              <w:spacing w:line="276" w:lineRule="auto"/>
              <w:rPr>
                <w:lang w:eastAsia="ru-RU"/>
              </w:rPr>
            </w:pPr>
            <w:r w:rsidRPr="000C32E5">
              <w:rPr>
                <w:lang w:eastAsia="ru-RU"/>
              </w:rPr>
              <w:t>ООО ПО "Иннотехмет"</w:t>
            </w:r>
          </w:p>
        </w:tc>
        <w:tc>
          <w:tcPr>
            <w:tcW w:w="2101" w:type="dxa"/>
            <w:shd w:val="clear" w:color="auto" w:fill="auto"/>
            <w:vAlign w:val="center"/>
          </w:tcPr>
          <w:p w:rsidR="00475607" w:rsidRPr="00475607" w:rsidRDefault="00475607" w:rsidP="00475607">
            <w:pPr>
              <w:spacing w:line="276" w:lineRule="auto"/>
              <w:jc w:val="center"/>
              <w:rPr>
                <w:color w:val="0D0D0D" w:themeColor="text1" w:themeTint="F2"/>
                <w:lang w:eastAsia="ru-RU"/>
              </w:rPr>
            </w:pPr>
            <w:r w:rsidRPr="00475607">
              <w:rPr>
                <w:color w:val="0D0D0D" w:themeColor="text1" w:themeTint="F2"/>
              </w:rPr>
              <w:t>ул. Чкалова д.79</w:t>
            </w:r>
          </w:p>
        </w:tc>
        <w:tc>
          <w:tcPr>
            <w:tcW w:w="2626" w:type="dxa"/>
            <w:vAlign w:val="center"/>
          </w:tcPr>
          <w:p w:rsidR="00475607" w:rsidRPr="00475607" w:rsidRDefault="00475607" w:rsidP="00475607">
            <w:pPr>
              <w:jc w:val="center"/>
              <w:rPr>
                <w:rFonts w:eastAsia="Times New Roman"/>
                <w:color w:val="FF0000"/>
                <w:lang w:eastAsia="ru-RU"/>
              </w:rPr>
            </w:pPr>
            <w:r>
              <w:t>Обработка металлических изделий механическая</w:t>
            </w:r>
          </w:p>
        </w:tc>
        <w:tc>
          <w:tcPr>
            <w:tcW w:w="1799" w:type="dxa"/>
            <w:shd w:val="clear" w:color="auto" w:fill="auto"/>
            <w:vAlign w:val="center"/>
          </w:tcPr>
          <w:p w:rsidR="00475607" w:rsidRPr="000C32E5" w:rsidRDefault="00475607" w:rsidP="00475607">
            <w:pPr>
              <w:jc w:val="center"/>
              <w:rPr>
                <w:color w:val="000000"/>
                <w:lang w:eastAsia="ru-RU"/>
              </w:rPr>
            </w:pPr>
            <w:r w:rsidRPr="000C32E5">
              <w:rPr>
                <w:color w:val="000000"/>
                <w:lang w:eastAsia="ru-RU"/>
              </w:rPr>
              <w:t>35</w:t>
            </w:r>
          </w:p>
        </w:tc>
      </w:tr>
      <w:tr w:rsidR="00475607" w:rsidRPr="00902663" w:rsidTr="00475607">
        <w:trPr>
          <w:jc w:val="right"/>
        </w:trPr>
        <w:tc>
          <w:tcPr>
            <w:tcW w:w="588" w:type="dxa"/>
            <w:shd w:val="clear" w:color="auto" w:fill="auto"/>
            <w:vAlign w:val="center"/>
          </w:tcPr>
          <w:p w:rsidR="00475607" w:rsidRPr="00475607" w:rsidRDefault="00475607" w:rsidP="00475607">
            <w:pPr>
              <w:jc w:val="center"/>
              <w:rPr>
                <w:color w:val="0D0D0D" w:themeColor="text1" w:themeTint="F2"/>
                <w:sz w:val="26"/>
                <w:szCs w:val="26"/>
              </w:rPr>
            </w:pPr>
            <w:r w:rsidRPr="00475607">
              <w:rPr>
                <w:color w:val="0D0D0D" w:themeColor="text1" w:themeTint="F2"/>
                <w:sz w:val="26"/>
                <w:szCs w:val="26"/>
              </w:rPr>
              <w:t>8</w:t>
            </w:r>
          </w:p>
        </w:tc>
        <w:tc>
          <w:tcPr>
            <w:tcW w:w="3258" w:type="dxa"/>
            <w:shd w:val="clear" w:color="auto" w:fill="auto"/>
            <w:vAlign w:val="center"/>
          </w:tcPr>
          <w:p w:rsidR="00475607" w:rsidRPr="000C32E5" w:rsidRDefault="00475607" w:rsidP="00475607">
            <w:pPr>
              <w:spacing w:line="276" w:lineRule="auto"/>
              <w:rPr>
                <w:lang w:eastAsia="ru-RU"/>
              </w:rPr>
            </w:pPr>
            <w:r w:rsidRPr="000C32E5">
              <w:rPr>
                <w:lang w:eastAsia="ru-RU"/>
              </w:rPr>
              <w:t>ООО "Полет"</w:t>
            </w:r>
          </w:p>
        </w:tc>
        <w:tc>
          <w:tcPr>
            <w:tcW w:w="2101" w:type="dxa"/>
            <w:shd w:val="clear" w:color="auto" w:fill="auto"/>
            <w:vAlign w:val="center"/>
          </w:tcPr>
          <w:p w:rsidR="00475607" w:rsidRPr="00475607" w:rsidRDefault="00475607" w:rsidP="00475607">
            <w:pPr>
              <w:spacing w:line="276" w:lineRule="auto"/>
              <w:jc w:val="center"/>
              <w:rPr>
                <w:color w:val="0D0D0D" w:themeColor="text1" w:themeTint="F2"/>
                <w:lang w:eastAsia="ru-RU"/>
              </w:rPr>
            </w:pPr>
            <w:r w:rsidRPr="00475607">
              <w:rPr>
                <w:color w:val="0D0D0D" w:themeColor="text1" w:themeTint="F2"/>
                <w:shd w:val="clear" w:color="auto" w:fill="FFFFFF"/>
              </w:rPr>
              <w:t>ул. Земляной Вал, д. 2</w:t>
            </w:r>
          </w:p>
        </w:tc>
        <w:tc>
          <w:tcPr>
            <w:tcW w:w="2626" w:type="dxa"/>
            <w:vAlign w:val="center"/>
          </w:tcPr>
          <w:p w:rsidR="00475607" w:rsidRPr="00475607" w:rsidRDefault="00475607" w:rsidP="00475607">
            <w:pPr>
              <w:jc w:val="center"/>
              <w:rPr>
                <w:rFonts w:eastAsia="Times New Roman"/>
                <w:color w:val="FF0000"/>
                <w:lang w:eastAsia="ru-RU"/>
              </w:rPr>
            </w:pPr>
            <w:r>
              <w:t>Производство верхней одежды</w:t>
            </w:r>
          </w:p>
        </w:tc>
        <w:tc>
          <w:tcPr>
            <w:tcW w:w="1799" w:type="dxa"/>
            <w:shd w:val="clear" w:color="auto" w:fill="auto"/>
            <w:vAlign w:val="center"/>
          </w:tcPr>
          <w:p w:rsidR="00475607" w:rsidRPr="000C32E5" w:rsidRDefault="00475607" w:rsidP="00475607">
            <w:pPr>
              <w:jc w:val="center"/>
              <w:rPr>
                <w:color w:val="000000"/>
                <w:lang w:eastAsia="ru-RU"/>
              </w:rPr>
            </w:pPr>
            <w:r w:rsidRPr="000C32E5">
              <w:rPr>
                <w:color w:val="000000"/>
                <w:lang w:eastAsia="ru-RU"/>
              </w:rPr>
              <w:t>42</w:t>
            </w:r>
          </w:p>
        </w:tc>
      </w:tr>
      <w:tr w:rsidR="00475607" w:rsidRPr="00902663" w:rsidTr="00475607">
        <w:trPr>
          <w:jc w:val="right"/>
        </w:trPr>
        <w:tc>
          <w:tcPr>
            <w:tcW w:w="588" w:type="dxa"/>
            <w:shd w:val="clear" w:color="auto" w:fill="auto"/>
            <w:vAlign w:val="center"/>
          </w:tcPr>
          <w:p w:rsidR="00475607" w:rsidRPr="00475607" w:rsidRDefault="00475607" w:rsidP="00475607">
            <w:pPr>
              <w:jc w:val="center"/>
              <w:rPr>
                <w:color w:val="0D0D0D" w:themeColor="text1" w:themeTint="F2"/>
                <w:sz w:val="26"/>
                <w:szCs w:val="26"/>
              </w:rPr>
            </w:pPr>
            <w:r w:rsidRPr="00475607">
              <w:rPr>
                <w:color w:val="0D0D0D" w:themeColor="text1" w:themeTint="F2"/>
                <w:sz w:val="26"/>
                <w:szCs w:val="26"/>
              </w:rPr>
              <w:t>9</w:t>
            </w:r>
          </w:p>
        </w:tc>
        <w:tc>
          <w:tcPr>
            <w:tcW w:w="3258" w:type="dxa"/>
            <w:shd w:val="clear" w:color="auto" w:fill="auto"/>
            <w:vAlign w:val="center"/>
          </w:tcPr>
          <w:p w:rsidR="00475607" w:rsidRPr="000C32E5" w:rsidRDefault="00475607" w:rsidP="00475607">
            <w:pPr>
              <w:spacing w:line="276" w:lineRule="auto"/>
              <w:rPr>
                <w:lang w:eastAsia="ru-RU"/>
              </w:rPr>
            </w:pPr>
            <w:r w:rsidRPr="000C32E5">
              <w:rPr>
                <w:lang w:eastAsia="ru-RU"/>
              </w:rPr>
              <w:t>ООО "Мужской стандарт"</w:t>
            </w:r>
          </w:p>
        </w:tc>
        <w:tc>
          <w:tcPr>
            <w:tcW w:w="2101" w:type="dxa"/>
            <w:shd w:val="clear" w:color="auto" w:fill="auto"/>
            <w:vAlign w:val="center"/>
          </w:tcPr>
          <w:p w:rsidR="00475607" w:rsidRPr="00475607" w:rsidRDefault="00475607" w:rsidP="00475607">
            <w:pPr>
              <w:spacing w:line="276" w:lineRule="auto"/>
              <w:jc w:val="center"/>
              <w:rPr>
                <w:color w:val="0D0D0D" w:themeColor="text1" w:themeTint="F2"/>
                <w:lang w:eastAsia="ru-RU"/>
              </w:rPr>
            </w:pPr>
            <w:r w:rsidRPr="00475607">
              <w:rPr>
                <w:color w:val="0D0D0D" w:themeColor="text1" w:themeTint="F2"/>
                <w:shd w:val="clear" w:color="auto" w:fill="FFFFFF"/>
              </w:rPr>
              <w:t>ул. Земляной Вал, д. 2</w:t>
            </w:r>
          </w:p>
        </w:tc>
        <w:tc>
          <w:tcPr>
            <w:tcW w:w="2626" w:type="dxa"/>
            <w:vAlign w:val="center"/>
          </w:tcPr>
          <w:p w:rsidR="00475607" w:rsidRPr="00475607" w:rsidRDefault="00475607" w:rsidP="00475607">
            <w:pPr>
              <w:jc w:val="center"/>
              <w:rPr>
                <w:rFonts w:eastAsia="Times New Roman"/>
                <w:color w:val="FF0000"/>
                <w:lang w:eastAsia="ru-RU"/>
              </w:rPr>
            </w:pPr>
            <w:r>
              <w:t>Производство верхней одежды</w:t>
            </w:r>
          </w:p>
        </w:tc>
        <w:tc>
          <w:tcPr>
            <w:tcW w:w="1799" w:type="dxa"/>
            <w:shd w:val="clear" w:color="auto" w:fill="auto"/>
            <w:vAlign w:val="center"/>
          </w:tcPr>
          <w:p w:rsidR="00475607" w:rsidRPr="000C32E5" w:rsidRDefault="00475607" w:rsidP="00475607">
            <w:pPr>
              <w:jc w:val="center"/>
              <w:rPr>
                <w:color w:val="000000"/>
                <w:lang w:eastAsia="ru-RU"/>
              </w:rPr>
            </w:pPr>
            <w:r w:rsidRPr="000C32E5">
              <w:rPr>
                <w:color w:val="000000"/>
                <w:lang w:eastAsia="ru-RU"/>
              </w:rPr>
              <w:t>1</w:t>
            </w:r>
          </w:p>
        </w:tc>
      </w:tr>
      <w:tr w:rsidR="00475607" w:rsidRPr="00902663" w:rsidTr="00475607">
        <w:trPr>
          <w:jc w:val="right"/>
        </w:trPr>
        <w:tc>
          <w:tcPr>
            <w:tcW w:w="588" w:type="dxa"/>
            <w:shd w:val="clear" w:color="auto" w:fill="auto"/>
            <w:vAlign w:val="center"/>
          </w:tcPr>
          <w:p w:rsidR="00475607" w:rsidRPr="00475607" w:rsidRDefault="00475607" w:rsidP="00475607">
            <w:pPr>
              <w:jc w:val="center"/>
              <w:rPr>
                <w:color w:val="0D0D0D" w:themeColor="text1" w:themeTint="F2"/>
                <w:sz w:val="26"/>
                <w:szCs w:val="26"/>
              </w:rPr>
            </w:pPr>
            <w:r w:rsidRPr="00475607">
              <w:rPr>
                <w:color w:val="0D0D0D" w:themeColor="text1" w:themeTint="F2"/>
                <w:sz w:val="26"/>
                <w:szCs w:val="26"/>
              </w:rPr>
              <w:t>10</w:t>
            </w:r>
          </w:p>
        </w:tc>
        <w:tc>
          <w:tcPr>
            <w:tcW w:w="3258" w:type="dxa"/>
            <w:shd w:val="clear" w:color="auto" w:fill="auto"/>
            <w:vAlign w:val="center"/>
          </w:tcPr>
          <w:p w:rsidR="00475607" w:rsidRPr="000C32E5" w:rsidRDefault="00475607" w:rsidP="00475607">
            <w:pPr>
              <w:spacing w:line="276" w:lineRule="auto"/>
              <w:rPr>
                <w:lang w:eastAsia="ru-RU"/>
              </w:rPr>
            </w:pPr>
            <w:r w:rsidRPr="000C32E5">
              <w:rPr>
                <w:lang w:eastAsia="ru-RU"/>
              </w:rPr>
              <w:t>ООО "Тара плюс"</w:t>
            </w:r>
          </w:p>
        </w:tc>
        <w:tc>
          <w:tcPr>
            <w:tcW w:w="2101" w:type="dxa"/>
            <w:shd w:val="clear" w:color="auto" w:fill="auto"/>
            <w:vAlign w:val="center"/>
          </w:tcPr>
          <w:p w:rsidR="00475607" w:rsidRDefault="00475607" w:rsidP="00475607">
            <w:pPr>
              <w:spacing w:line="276" w:lineRule="auto"/>
              <w:jc w:val="center"/>
              <w:rPr>
                <w:color w:val="0D0D0D" w:themeColor="text1" w:themeTint="F2"/>
                <w:shd w:val="clear" w:color="auto" w:fill="FFFFFF"/>
              </w:rPr>
            </w:pPr>
            <w:r w:rsidRPr="00475607">
              <w:rPr>
                <w:color w:val="0D0D0D" w:themeColor="text1" w:themeTint="F2"/>
                <w:shd w:val="clear" w:color="auto" w:fill="FFFFFF"/>
              </w:rPr>
              <w:t>ул. Чкалова,</w:t>
            </w:r>
          </w:p>
          <w:p w:rsidR="00475607" w:rsidRPr="00475607" w:rsidRDefault="00475607" w:rsidP="00475607">
            <w:pPr>
              <w:spacing w:line="276" w:lineRule="auto"/>
              <w:jc w:val="center"/>
              <w:rPr>
                <w:color w:val="0D0D0D" w:themeColor="text1" w:themeTint="F2"/>
                <w:lang w:eastAsia="ru-RU"/>
              </w:rPr>
            </w:pPr>
            <w:r w:rsidRPr="00475607">
              <w:rPr>
                <w:color w:val="0D0D0D" w:themeColor="text1" w:themeTint="F2"/>
                <w:shd w:val="clear" w:color="auto" w:fill="FFFFFF"/>
              </w:rPr>
              <w:t>д. 110</w:t>
            </w:r>
          </w:p>
        </w:tc>
        <w:tc>
          <w:tcPr>
            <w:tcW w:w="2626" w:type="dxa"/>
            <w:vAlign w:val="center"/>
          </w:tcPr>
          <w:p w:rsidR="00475607" w:rsidRPr="00475607" w:rsidRDefault="00475607" w:rsidP="00475607">
            <w:pPr>
              <w:jc w:val="center"/>
            </w:pPr>
            <w:r>
              <w:t>Производство деревянной тары</w:t>
            </w:r>
          </w:p>
        </w:tc>
        <w:tc>
          <w:tcPr>
            <w:tcW w:w="1799" w:type="dxa"/>
            <w:shd w:val="clear" w:color="auto" w:fill="auto"/>
            <w:vAlign w:val="center"/>
          </w:tcPr>
          <w:p w:rsidR="00475607" w:rsidRPr="000C32E5" w:rsidRDefault="00475607" w:rsidP="00475607">
            <w:pPr>
              <w:jc w:val="center"/>
              <w:rPr>
                <w:color w:val="000000"/>
                <w:lang w:eastAsia="ru-RU"/>
              </w:rPr>
            </w:pPr>
            <w:r w:rsidRPr="000C32E5">
              <w:rPr>
                <w:color w:val="000000"/>
                <w:lang w:eastAsia="ru-RU"/>
              </w:rPr>
              <w:t>4</w:t>
            </w:r>
          </w:p>
        </w:tc>
      </w:tr>
      <w:tr w:rsidR="000E68AB" w:rsidRPr="00902663" w:rsidTr="00475607">
        <w:trPr>
          <w:jc w:val="right"/>
        </w:trPr>
        <w:tc>
          <w:tcPr>
            <w:tcW w:w="588" w:type="dxa"/>
            <w:shd w:val="clear" w:color="auto" w:fill="auto"/>
            <w:vAlign w:val="center"/>
          </w:tcPr>
          <w:p w:rsidR="000E68AB" w:rsidRPr="00475607" w:rsidRDefault="000E68AB" w:rsidP="00475607">
            <w:pPr>
              <w:jc w:val="center"/>
              <w:rPr>
                <w:color w:val="0D0D0D" w:themeColor="text1" w:themeTint="F2"/>
                <w:sz w:val="26"/>
                <w:szCs w:val="26"/>
              </w:rPr>
            </w:pPr>
            <w:r>
              <w:rPr>
                <w:color w:val="0D0D0D" w:themeColor="text1" w:themeTint="F2"/>
                <w:sz w:val="26"/>
                <w:szCs w:val="26"/>
              </w:rPr>
              <w:t>11</w:t>
            </w:r>
          </w:p>
        </w:tc>
        <w:tc>
          <w:tcPr>
            <w:tcW w:w="3258" w:type="dxa"/>
            <w:shd w:val="clear" w:color="auto" w:fill="auto"/>
            <w:vAlign w:val="center"/>
          </w:tcPr>
          <w:p w:rsidR="000E68AB" w:rsidRPr="000C32E5" w:rsidRDefault="000E68AB" w:rsidP="000E68AB">
            <w:pPr>
              <w:spacing w:line="276" w:lineRule="auto"/>
              <w:rPr>
                <w:lang w:eastAsia="ru-RU"/>
              </w:rPr>
            </w:pPr>
            <w:r w:rsidRPr="000E68AB">
              <w:rPr>
                <w:lang w:eastAsia="ru-RU"/>
              </w:rPr>
              <w:t>ООО "</w:t>
            </w:r>
            <w:r>
              <w:rPr>
                <w:lang w:eastAsia="ru-RU"/>
              </w:rPr>
              <w:t>НПО Новая Энергия</w:t>
            </w:r>
            <w:r w:rsidRPr="000E68AB">
              <w:rPr>
                <w:lang w:eastAsia="ru-RU"/>
              </w:rPr>
              <w:t>"</w:t>
            </w:r>
          </w:p>
        </w:tc>
        <w:tc>
          <w:tcPr>
            <w:tcW w:w="2101" w:type="dxa"/>
            <w:shd w:val="clear" w:color="auto" w:fill="auto"/>
            <w:vAlign w:val="center"/>
          </w:tcPr>
          <w:p w:rsidR="000E68AB" w:rsidRDefault="000E68AB" w:rsidP="000E68AB">
            <w:pPr>
              <w:spacing w:line="276" w:lineRule="auto"/>
              <w:jc w:val="center"/>
              <w:rPr>
                <w:color w:val="0D0D0D" w:themeColor="text1" w:themeTint="F2"/>
                <w:shd w:val="clear" w:color="auto" w:fill="FFFFFF"/>
              </w:rPr>
            </w:pPr>
            <w:r w:rsidRPr="00475607">
              <w:rPr>
                <w:color w:val="0D0D0D" w:themeColor="text1" w:themeTint="F2"/>
                <w:shd w:val="clear" w:color="auto" w:fill="FFFFFF"/>
              </w:rPr>
              <w:t>ул. Чкалова,</w:t>
            </w:r>
          </w:p>
          <w:p w:rsidR="000E68AB" w:rsidRPr="00475607" w:rsidRDefault="000E68AB" w:rsidP="000E68AB">
            <w:pPr>
              <w:spacing w:line="276" w:lineRule="auto"/>
              <w:jc w:val="center"/>
              <w:rPr>
                <w:color w:val="0D0D0D" w:themeColor="text1" w:themeTint="F2"/>
                <w:shd w:val="clear" w:color="auto" w:fill="FFFFFF"/>
              </w:rPr>
            </w:pPr>
            <w:r>
              <w:rPr>
                <w:color w:val="0D0D0D" w:themeColor="text1" w:themeTint="F2"/>
                <w:shd w:val="clear" w:color="auto" w:fill="FFFFFF"/>
              </w:rPr>
              <w:t>«Сельхозтехника»</w:t>
            </w:r>
          </w:p>
        </w:tc>
        <w:tc>
          <w:tcPr>
            <w:tcW w:w="2626" w:type="dxa"/>
            <w:vAlign w:val="center"/>
          </w:tcPr>
          <w:p w:rsidR="000E68AB" w:rsidRDefault="000E68AB" w:rsidP="00475607">
            <w:pPr>
              <w:jc w:val="center"/>
            </w:pPr>
            <w:r>
              <w:t>Производство материалов, применяемых в медицинских целях</w:t>
            </w:r>
          </w:p>
        </w:tc>
        <w:tc>
          <w:tcPr>
            <w:tcW w:w="1799" w:type="dxa"/>
            <w:shd w:val="clear" w:color="auto" w:fill="auto"/>
            <w:vAlign w:val="center"/>
          </w:tcPr>
          <w:p w:rsidR="000E68AB" w:rsidRPr="000C32E5" w:rsidRDefault="000E68AB" w:rsidP="00475607">
            <w:pPr>
              <w:jc w:val="center"/>
              <w:rPr>
                <w:color w:val="000000"/>
                <w:lang w:eastAsia="ru-RU"/>
              </w:rPr>
            </w:pPr>
            <w:r>
              <w:rPr>
                <w:color w:val="000000"/>
                <w:lang w:eastAsia="ru-RU"/>
              </w:rPr>
              <w:t>67</w:t>
            </w:r>
          </w:p>
        </w:tc>
      </w:tr>
      <w:tr w:rsidR="000E68AB" w:rsidRPr="00902663" w:rsidTr="00475607">
        <w:trPr>
          <w:jc w:val="right"/>
        </w:trPr>
        <w:tc>
          <w:tcPr>
            <w:tcW w:w="588" w:type="dxa"/>
            <w:shd w:val="clear" w:color="auto" w:fill="auto"/>
            <w:vAlign w:val="center"/>
          </w:tcPr>
          <w:p w:rsidR="000E68AB" w:rsidRDefault="000E68AB" w:rsidP="00475607">
            <w:pPr>
              <w:jc w:val="center"/>
              <w:rPr>
                <w:color w:val="0D0D0D" w:themeColor="text1" w:themeTint="F2"/>
                <w:sz w:val="26"/>
                <w:szCs w:val="26"/>
              </w:rPr>
            </w:pPr>
            <w:r>
              <w:rPr>
                <w:color w:val="0D0D0D" w:themeColor="text1" w:themeTint="F2"/>
                <w:sz w:val="26"/>
                <w:szCs w:val="26"/>
              </w:rPr>
              <w:t>12</w:t>
            </w:r>
          </w:p>
        </w:tc>
        <w:tc>
          <w:tcPr>
            <w:tcW w:w="3258" w:type="dxa"/>
            <w:shd w:val="clear" w:color="auto" w:fill="auto"/>
            <w:vAlign w:val="center"/>
          </w:tcPr>
          <w:p w:rsidR="000E68AB" w:rsidRPr="000E68AB" w:rsidRDefault="000E68AB" w:rsidP="000E68AB">
            <w:pPr>
              <w:spacing w:line="276" w:lineRule="auto"/>
              <w:rPr>
                <w:lang w:eastAsia="ru-RU"/>
              </w:rPr>
            </w:pPr>
            <w:r w:rsidRPr="000E68AB">
              <w:rPr>
                <w:lang w:eastAsia="ru-RU"/>
              </w:rPr>
              <w:t>ЗАО "Козельский ДОЗ"</w:t>
            </w:r>
          </w:p>
        </w:tc>
        <w:tc>
          <w:tcPr>
            <w:tcW w:w="2101" w:type="dxa"/>
            <w:shd w:val="clear" w:color="auto" w:fill="auto"/>
            <w:vAlign w:val="center"/>
          </w:tcPr>
          <w:p w:rsidR="000E68AB" w:rsidRPr="00475607" w:rsidRDefault="000E68AB" w:rsidP="000E68AB">
            <w:pPr>
              <w:spacing w:line="276" w:lineRule="auto"/>
              <w:jc w:val="center"/>
              <w:rPr>
                <w:color w:val="0D0D0D" w:themeColor="text1" w:themeTint="F2"/>
                <w:shd w:val="clear" w:color="auto" w:fill="FFFFFF"/>
              </w:rPr>
            </w:pPr>
            <w:r>
              <w:rPr>
                <w:rStyle w:val="upper"/>
              </w:rPr>
              <w:t>ул. Софьи Панковой, д. 59а</w:t>
            </w:r>
          </w:p>
        </w:tc>
        <w:tc>
          <w:tcPr>
            <w:tcW w:w="2626" w:type="dxa"/>
            <w:vAlign w:val="center"/>
          </w:tcPr>
          <w:p w:rsidR="000E68AB" w:rsidRDefault="000E68AB" w:rsidP="00475607">
            <w:pPr>
              <w:jc w:val="center"/>
            </w:pPr>
            <w:r>
              <w:t>Распиловка и строгание древесины</w:t>
            </w:r>
          </w:p>
        </w:tc>
        <w:tc>
          <w:tcPr>
            <w:tcW w:w="1799" w:type="dxa"/>
            <w:shd w:val="clear" w:color="auto" w:fill="auto"/>
            <w:vAlign w:val="center"/>
          </w:tcPr>
          <w:p w:rsidR="000E68AB" w:rsidRDefault="000E68AB" w:rsidP="00475607">
            <w:pPr>
              <w:jc w:val="center"/>
              <w:rPr>
                <w:color w:val="000000"/>
                <w:lang w:eastAsia="ru-RU"/>
              </w:rPr>
            </w:pPr>
            <w:r>
              <w:rPr>
                <w:color w:val="000000"/>
                <w:lang w:eastAsia="ru-RU"/>
              </w:rPr>
              <w:t>2</w:t>
            </w:r>
          </w:p>
        </w:tc>
      </w:tr>
      <w:tr w:rsidR="000E68AB" w:rsidRPr="00902663" w:rsidTr="000E68AB">
        <w:trPr>
          <w:jc w:val="right"/>
        </w:trPr>
        <w:tc>
          <w:tcPr>
            <w:tcW w:w="588" w:type="dxa"/>
            <w:shd w:val="clear" w:color="auto" w:fill="auto"/>
            <w:vAlign w:val="center"/>
          </w:tcPr>
          <w:p w:rsidR="000E68AB" w:rsidRDefault="000E68AB" w:rsidP="00475607">
            <w:pPr>
              <w:jc w:val="center"/>
              <w:rPr>
                <w:color w:val="0D0D0D" w:themeColor="text1" w:themeTint="F2"/>
                <w:sz w:val="26"/>
                <w:szCs w:val="26"/>
              </w:rPr>
            </w:pPr>
            <w:r>
              <w:rPr>
                <w:color w:val="0D0D0D" w:themeColor="text1" w:themeTint="F2"/>
                <w:sz w:val="26"/>
                <w:szCs w:val="26"/>
              </w:rPr>
              <w:t>13</w:t>
            </w:r>
          </w:p>
        </w:tc>
        <w:tc>
          <w:tcPr>
            <w:tcW w:w="3258" w:type="dxa"/>
            <w:shd w:val="clear" w:color="auto" w:fill="auto"/>
            <w:vAlign w:val="center"/>
          </w:tcPr>
          <w:p w:rsidR="000E68AB" w:rsidRPr="000E68AB" w:rsidRDefault="000E68AB" w:rsidP="000E68AB">
            <w:pPr>
              <w:spacing w:line="276" w:lineRule="auto"/>
              <w:rPr>
                <w:lang w:eastAsia="ru-RU"/>
              </w:rPr>
            </w:pPr>
            <w:r w:rsidRPr="000E68AB">
              <w:rPr>
                <w:lang w:eastAsia="ru-RU"/>
              </w:rPr>
              <w:t>ПОБ "Козельский консервный завод"</w:t>
            </w:r>
          </w:p>
        </w:tc>
        <w:tc>
          <w:tcPr>
            <w:tcW w:w="2101" w:type="dxa"/>
            <w:shd w:val="clear" w:color="auto" w:fill="auto"/>
            <w:vAlign w:val="center"/>
          </w:tcPr>
          <w:p w:rsidR="000E68AB" w:rsidRPr="000E68AB" w:rsidRDefault="000E68AB" w:rsidP="000E68AB">
            <w:pPr>
              <w:spacing w:line="276" w:lineRule="auto"/>
              <w:jc w:val="center"/>
              <w:rPr>
                <w:rStyle w:val="upper"/>
                <w:color w:val="0D0D0D" w:themeColor="text1" w:themeTint="F2"/>
                <w:shd w:val="clear" w:color="auto" w:fill="FFFFFF"/>
              </w:rPr>
            </w:pPr>
            <w:r w:rsidRPr="00475607">
              <w:rPr>
                <w:color w:val="0D0D0D" w:themeColor="text1" w:themeTint="F2"/>
                <w:shd w:val="clear" w:color="auto" w:fill="FFFFFF"/>
              </w:rPr>
              <w:t>ул. Чкалова,</w:t>
            </w:r>
            <w:r>
              <w:rPr>
                <w:color w:val="0D0D0D" w:themeColor="text1" w:themeTint="F2"/>
                <w:shd w:val="clear" w:color="auto" w:fill="FFFFFF"/>
              </w:rPr>
              <w:t xml:space="preserve"> д. 84</w:t>
            </w:r>
          </w:p>
        </w:tc>
        <w:tc>
          <w:tcPr>
            <w:tcW w:w="2626" w:type="dxa"/>
            <w:vAlign w:val="center"/>
          </w:tcPr>
          <w:p w:rsidR="000E68AB" w:rsidRDefault="000E68AB" w:rsidP="00475607">
            <w:pPr>
              <w:jc w:val="center"/>
            </w:pPr>
            <w:r>
              <w:t>Переработка и консервирование фруктов и овощей</w:t>
            </w:r>
          </w:p>
        </w:tc>
        <w:tc>
          <w:tcPr>
            <w:tcW w:w="1799" w:type="dxa"/>
            <w:shd w:val="clear" w:color="auto" w:fill="auto"/>
            <w:vAlign w:val="center"/>
          </w:tcPr>
          <w:p w:rsidR="000E68AB" w:rsidRDefault="000E68AB" w:rsidP="00475607">
            <w:pPr>
              <w:jc w:val="center"/>
              <w:rPr>
                <w:color w:val="000000"/>
                <w:lang w:eastAsia="ru-RU"/>
              </w:rPr>
            </w:pPr>
            <w:r>
              <w:rPr>
                <w:color w:val="000000"/>
                <w:lang w:eastAsia="ru-RU"/>
              </w:rPr>
              <w:t>3</w:t>
            </w:r>
          </w:p>
        </w:tc>
      </w:tr>
      <w:tr w:rsidR="000E68AB" w:rsidRPr="00902663" w:rsidTr="000E68AB">
        <w:trPr>
          <w:jc w:val="right"/>
        </w:trPr>
        <w:tc>
          <w:tcPr>
            <w:tcW w:w="588" w:type="dxa"/>
            <w:shd w:val="clear" w:color="auto" w:fill="auto"/>
            <w:vAlign w:val="center"/>
          </w:tcPr>
          <w:p w:rsidR="000E68AB" w:rsidRDefault="000E68AB" w:rsidP="00475607">
            <w:pPr>
              <w:jc w:val="center"/>
              <w:rPr>
                <w:color w:val="0D0D0D" w:themeColor="text1" w:themeTint="F2"/>
                <w:sz w:val="26"/>
                <w:szCs w:val="26"/>
              </w:rPr>
            </w:pPr>
            <w:r>
              <w:rPr>
                <w:color w:val="0D0D0D" w:themeColor="text1" w:themeTint="F2"/>
                <w:sz w:val="26"/>
                <w:szCs w:val="26"/>
              </w:rPr>
              <w:t>14</w:t>
            </w:r>
          </w:p>
        </w:tc>
        <w:tc>
          <w:tcPr>
            <w:tcW w:w="3258" w:type="dxa"/>
            <w:shd w:val="clear" w:color="auto" w:fill="auto"/>
            <w:vAlign w:val="center"/>
          </w:tcPr>
          <w:p w:rsidR="000E68AB" w:rsidRPr="000E68AB" w:rsidRDefault="000E68AB" w:rsidP="000E68AB">
            <w:pPr>
              <w:spacing w:line="276" w:lineRule="auto"/>
              <w:rPr>
                <w:lang w:eastAsia="ru-RU"/>
              </w:rPr>
            </w:pPr>
            <w:r w:rsidRPr="000E68AB">
              <w:rPr>
                <w:lang w:eastAsia="ru-RU"/>
              </w:rPr>
              <w:t>ДОК "Угра"</w:t>
            </w:r>
          </w:p>
        </w:tc>
        <w:tc>
          <w:tcPr>
            <w:tcW w:w="2101" w:type="dxa"/>
            <w:shd w:val="clear" w:color="auto" w:fill="auto"/>
            <w:vAlign w:val="center"/>
          </w:tcPr>
          <w:p w:rsidR="000E68AB" w:rsidRPr="00475607" w:rsidRDefault="000E68AB" w:rsidP="000E68AB">
            <w:pPr>
              <w:spacing w:line="276" w:lineRule="auto"/>
              <w:jc w:val="center"/>
              <w:rPr>
                <w:color w:val="0D0D0D" w:themeColor="text1" w:themeTint="F2"/>
                <w:shd w:val="clear" w:color="auto" w:fill="FFFFFF"/>
              </w:rPr>
            </w:pPr>
            <w:r w:rsidRPr="003D4DBE">
              <w:rPr>
                <w:color w:val="000000"/>
                <w:shd w:val="clear" w:color="auto" w:fill="FFFFFF"/>
              </w:rPr>
              <w:t>ул. Железно</w:t>
            </w:r>
            <w:r>
              <w:rPr>
                <w:color w:val="000000"/>
                <w:shd w:val="clear" w:color="auto" w:fill="FFFFFF"/>
              </w:rPr>
              <w:t>-</w:t>
            </w:r>
            <w:r w:rsidRPr="003D4DBE">
              <w:rPr>
                <w:color w:val="000000"/>
                <w:shd w:val="clear" w:color="auto" w:fill="FFFFFF"/>
              </w:rPr>
              <w:t>дорожная д.</w:t>
            </w:r>
            <w:r>
              <w:rPr>
                <w:color w:val="000000"/>
                <w:shd w:val="clear" w:color="auto" w:fill="FFFFFF"/>
              </w:rPr>
              <w:t xml:space="preserve"> 7</w:t>
            </w:r>
          </w:p>
        </w:tc>
        <w:tc>
          <w:tcPr>
            <w:tcW w:w="2626" w:type="dxa"/>
            <w:vAlign w:val="center"/>
          </w:tcPr>
          <w:p w:rsidR="000E68AB" w:rsidRDefault="000E68AB" w:rsidP="00475607">
            <w:pPr>
              <w:jc w:val="center"/>
            </w:pPr>
            <w:r>
              <w:t>Производство пиломатериалов</w:t>
            </w:r>
          </w:p>
        </w:tc>
        <w:tc>
          <w:tcPr>
            <w:tcW w:w="1799" w:type="dxa"/>
            <w:shd w:val="clear" w:color="auto" w:fill="auto"/>
            <w:vAlign w:val="center"/>
          </w:tcPr>
          <w:p w:rsidR="000E68AB" w:rsidRDefault="000E68AB" w:rsidP="00475607">
            <w:pPr>
              <w:jc w:val="center"/>
              <w:rPr>
                <w:color w:val="000000"/>
                <w:lang w:eastAsia="ru-RU"/>
              </w:rPr>
            </w:pPr>
            <w:r>
              <w:rPr>
                <w:color w:val="000000"/>
                <w:lang w:eastAsia="ru-RU"/>
              </w:rPr>
              <w:t>10</w:t>
            </w:r>
          </w:p>
        </w:tc>
      </w:tr>
    </w:tbl>
    <w:p w:rsidR="005A609F" w:rsidRPr="00902663" w:rsidRDefault="005A609F" w:rsidP="006E58C6">
      <w:pPr>
        <w:spacing w:line="276" w:lineRule="auto"/>
        <w:jc w:val="right"/>
        <w:rPr>
          <w:i/>
          <w:color w:val="FF0000"/>
        </w:rPr>
      </w:pPr>
    </w:p>
    <w:p w:rsidR="00277301" w:rsidRPr="000E68AB" w:rsidRDefault="006E58C6" w:rsidP="006E58C6">
      <w:pPr>
        <w:widowControl w:val="0"/>
        <w:spacing w:line="276" w:lineRule="auto"/>
        <w:ind w:firstLine="709"/>
        <w:jc w:val="both"/>
        <w:rPr>
          <w:color w:val="0D0D0D" w:themeColor="text1" w:themeTint="F2"/>
          <w:sz w:val="26"/>
          <w:szCs w:val="26"/>
        </w:rPr>
      </w:pPr>
      <w:r w:rsidRPr="000E68AB">
        <w:rPr>
          <w:color w:val="0D0D0D" w:themeColor="text1" w:themeTint="F2"/>
          <w:sz w:val="26"/>
          <w:szCs w:val="26"/>
        </w:rPr>
        <w:t xml:space="preserve">Дальнейший сценарий развития производства на территории </w:t>
      </w:r>
      <w:r w:rsidR="00675C64">
        <w:rPr>
          <w:color w:val="0D0D0D" w:themeColor="text1" w:themeTint="F2"/>
          <w:sz w:val="26"/>
          <w:szCs w:val="26"/>
        </w:rPr>
        <w:t xml:space="preserve">городского </w:t>
      </w:r>
      <w:r w:rsidRPr="000E68AB">
        <w:rPr>
          <w:color w:val="0D0D0D" w:themeColor="text1" w:themeTint="F2"/>
          <w:sz w:val="26"/>
          <w:szCs w:val="26"/>
        </w:rPr>
        <w:t xml:space="preserve">поселения относится к вопросам деятельности хозяйствующих субъектов и не нуждается в регулировании Генеральным планом </w:t>
      </w:r>
      <w:r w:rsidR="00F816DC">
        <w:rPr>
          <w:color w:val="0D0D0D" w:themeColor="text1" w:themeTint="F2"/>
          <w:sz w:val="26"/>
          <w:szCs w:val="26"/>
        </w:rPr>
        <w:t>городского</w:t>
      </w:r>
      <w:r w:rsidRPr="000E68AB">
        <w:rPr>
          <w:color w:val="0D0D0D" w:themeColor="text1" w:themeTint="F2"/>
          <w:sz w:val="26"/>
          <w:szCs w:val="26"/>
        </w:rPr>
        <w:t xml:space="preserve"> поселения, за исключением обособления функциональных производственных зон с учетом законодательства по территориальному планированию и выявленных ограничений.</w:t>
      </w:r>
    </w:p>
    <w:p w:rsidR="003F1888" w:rsidRDefault="003F1888" w:rsidP="00D027FB">
      <w:pPr>
        <w:widowControl w:val="0"/>
        <w:spacing w:line="276" w:lineRule="auto"/>
        <w:jc w:val="both"/>
        <w:rPr>
          <w:color w:val="FF0000"/>
          <w:sz w:val="26"/>
          <w:szCs w:val="26"/>
        </w:rPr>
        <w:sectPr w:rsidR="003F1888" w:rsidSect="002F0D9A">
          <w:pgSz w:w="11906" w:h="16838"/>
          <w:pgMar w:top="851" w:right="707" w:bottom="851" w:left="1644" w:header="709" w:footer="367" w:gutter="0"/>
          <w:cols w:space="720"/>
          <w:docGrid w:linePitch="360"/>
        </w:sectPr>
      </w:pPr>
    </w:p>
    <w:p w:rsidR="003F1888" w:rsidRPr="00611574" w:rsidRDefault="003F1888" w:rsidP="003F1888">
      <w:pPr>
        <w:pStyle w:val="3"/>
        <w:spacing w:line="240" w:lineRule="auto"/>
        <w:jc w:val="center"/>
        <w:rPr>
          <w:color w:val="0D0D0D" w:themeColor="text1" w:themeTint="F2"/>
          <w:sz w:val="26"/>
          <w:szCs w:val="26"/>
        </w:rPr>
      </w:pPr>
      <w:bookmarkStart w:id="169" w:name="_Toc79672759"/>
      <w:bookmarkStart w:id="170" w:name="_Toc476734398"/>
      <w:r w:rsidRPr="00611574">
        <w:rPr>
          <w:color w:val="0D0D0D" w:themeColor="text1" w:themeTint="F2"/>
          <w:sz w:val="26"/>
          <w:szCs w:val="26"/>
        </w:rPr>
        <w:lastRenderedPageBreak/>
        <w:t>II.5.</w:t>
      </w:r>
      <w:r>
        <w:rPr>
          <w:color w:val="0D0D0D" w:themeColor="text1" w:themeTint="F2"/>
          <w:sz w:val="26"/>
          <w:szCs w:val="26"/>
          <w:lang w:val="ru-RU"/>
        </w:rPr>
        <w:t>3</w:t>
      </w:r>
      <w:r w:rsidRPr="00611574">
        <w:rPr>
          <w:color w:val="0D0D0D" w:themeColor="text1" w:themeTint="F2"/>
          <w:sz w:val="26"/>
          <w:szCs w:val="26"/>
        </w:rPr>
        <w:t xml:space="preserve"> </w:t>
      </w:r>
      <w:r>
        <w:rPr>
          <w:color w:val="0D0D0D" w:themeColor="text1" w:themeTint="F2"/>
          <w:sz w:val="26"/>
          <w:szCs w:val="26"/>
          <w:lang w:val="ru-RU"/>
        </w:rPr>
        <w:t>Занятость населения</w:t>
      </w:r>
      <w:bookmarkEnd w:id="169"/>
    </w:p>
    <w:bookmarkEnd w:id="170"/>
    <w:p w:rsidR="003F1888" w:rsidRPr="002E3FF0" w:rsidRDefault="003F1888" w:rsidP="003F1888">
      <w:pPr>
        <w:tabs>
          <w:tab w:val="left" w:pos="720"/>
        </w:tabs>
        <w:spacing w:line="276" w:lineRule="auto"/>
        <w:jc w:val="both"/>
        <w:rPr>
          <w:sz w:val="26"/>
          <w:szCs w:val="26"/>
        </w:rPr>
      </w:pPr>
      <w:r w:rsidRPr="002E3FF0">
        <w:rPr>
          <w:sz w:val="26"/>
          <w:szCs w:val="26"/>
        </w:rPr>
        <w:tab/>
        <w:t xml:space="preserve">Город Козельск выполняет функции административно-хозяйственного и культурно-бытового центра городского поселения </w:t>
      </w:r>
      <w:r>
        <w:rPr>
          <w:sz w:val="26"/>
          <w:szCs w:val="26"/>
        </w:rPr>
        <w:t>и Козельского района</w:t>
      </w:r>
      <w:r w:rsidRPr="002E3FF0">
        <w:rPr>
          <w:sz w:val="26"/>
          <w:szCs w:val="26"/>
        </w:rPr>
        <w:t>.</w:t>
      </w:r>
    </w:p>
    <w:p w:rsidR="003F1888" w:rsidRPr="002E3FF0" w:rsidRDefault="003F1888" w:rsidP="003F1888">
      <w:pPr>
        <w:pStyle w:val="OTCHET00"/>
        <w:tabs>
          <w:tab w:val="clear" w:pos="709"/>
          <w:tab w:val="clear" w:pos="3402"/>
        </w:tabs>
        <w:spacing w:line="276" w:lineRule="auto"/>
        <w:ind w:firstLine="709"/>
        <w:rPr>
          <w:rFonts w:ascii="Times New Roman" w:hAnsi="Times New Roman"/>
          <w:sz w:val="26"/>
          <w:szCs w:val="26"/>
        </w:rPr>
      </w:pPr>
      <w:r w:rsidRPr="002E3FF0">
        <w:rPr>
          <w:rFonts w:ascii="Times New Roman" w:hAnsi="Times New Roman"/>
          <w:sz w:val="26"/>
          <w:szCs w:val="26"/>
        </w:rPr>
        <w:t xml:space="preserve">Трудовые ресурсы формируются из населения в трудоспособном возрасте, работающих пенсионеров, иностранных граждан. </w:t>
      </w:r>
    </w:p>
    <w:p w:rsidR="003F1888" w:rsidRDefault="003F1888" w:rsidP="003F1888">
      <w:pPr>
        <w:spacing w:line="276" w:lineRule="auto"/>
        <w:ind w:firstLine="720"/>
        <w:jc w:val="both"/>
        <w:rPr>
          <w:sz w:val="26"/>
          <w:szCs w:val="26"/>
        </w:rPr>
      </w:pPr>
      <w:r w:rsidRPr="002E3FF0">
        <w:rPr>
          <w:sz w:val="26"/>
          <w:szCs w:val="26"/>
        </w:rPr>
        <w:t xml:space="preserve">В </w:t>
      </w:r>
      <w:r w:rsidRPr="004376EE">
        <w:rPr>
          <w:sz w:val="26"/>
          <w:szCs w:val="26"/>
        </w:rPr>
        <w:t xml:space="preserve">таблице </w:t>
      </w:r>
      <w:r>
        <w:rPr>
          <w:sz w:val="26"/>
          <w:szCs w:val="26"/>
        </w:rPr>
        <w:t>раздела</w:t>
      </w:r>
      <w:r w:rsidRPr="004376EE">
        <w:rPr>
          <w:sz w:val="26"/>
          <w:szCs w:val="26"/>
        </w:rPr>
        <w:t xml:space="preserve"> приводятся</w:t>
      </w:r>
      <w:r w:rsidRPr="002E3FF0">
        <w:rPr>
          <w:sz w:val="26"/>
          <w:szCs w:val="26"/>
        </w:rPr>
        <w:t xml:space="preserve"> данные по структуре занятости населения </w:t>
      </w:r>
      <w:r>
        <w:rPr>
          <w:sz w:val="26"/>
          <w:szCs w:val="26"/>
        </w:rPr>
        <w:t>города:</w:t>
      </w:r>
    </w:p>
    <w:p w:rsidR="003F1888" w:rsidRDefault="003F1888" w:rsidP="003F1888">
      <w:pPr>
        <w:ind w:firstLine="720"/>
        <w:jc w:val="center"/>
        <w:rPr>
          <w:b/>
          <w:bCs/>
          <w:sz w:val="26"/>
          <w:szCs w:val="26"/>
          <w:lang w:eastAsia="ru-RU"/>
        </w:rPr>
      </w:pPr>
      <w:r w:rsidRPr="003F12AF">
        <w:rPr>
          <w:b/>
          <w:bCs/>
          <w:sz w:val="26"/>
          <w:szCs w:val="26"/>
          <w:lang w:eastAsia="ru-RU"/>
        </w:rPr>
        <w:t>Структура занятости населения</w:t>
      </w:r>
    </w:p>
    <w:p w:rsidR="003F1888" w:rsidRPr="00475607" w:rsidRDefault="003F1888" w:rsidP="003F1888">
      <w:pPr>
        <w:jc w:val="right"/>
        <w:rPr>
          <w:i/>
          <w:color w:val="0D0D0D" w:themeColor="text1" w:themeTint="F2"/>
        </w:rPr>
      </w:pPr>
      <w:r w:rsidRPr="00475607">
        <w:rPr>
          <w:i/>
          <w:color w:val="0D0D0D" w:themeColor="text1" w:themeTint="F2"/>
        </w:rPr>
        <w:t xml:space="preserve">Таблица </w:t>
      </w:r>
      <w:r>
        <w:rPr>
          <w:i/>
          <w:color w:val="0D0D0D" w:themeColor="text1" w:themeTint="F2"/>
        </w:rPr>
        <w:t>34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7704"/>
        <w:gridCol w:w="1362"/>
      </w:tblGrid>
      <w:tr w:rsidR="003F1888" w:rsidRPr="003D4DBE" w:rsidTr="00E737FF">
        <w:trPr>
          <w:trHeight w:val="491"/>
        </w:trPr>
        <w:tc>
          <w:tcPr>
            <w:tcW w:w="8152" w:type="dxa"/>
            <w:gridSpan w:val="2"/>
            <w:vAlign w:val="center"/>
          </w:tcPr>
          <w:p w:rsidR="003F1888" w:rsidRPr="003F12AF" w:rsidRDefault="003F1888" w:rsidP="00E737FF">
            <w:pPr>
              <w:jc w:val="center"/>
              <w:rPr>
                <w:b/>
                <w:bCs/>
                <w:lang w:eastAsia="ru-RU"/>
              </w:rPr>
            </w:pPr>
            <w:r w:rsidRPr="003F12AF">
              <w:rPr>
                <w:b/>
                <w:bCs/>
                <w:lang w:eastAsia="ru-RU"/>
              </w:rPr>
              <w:t>Показатели</w:t>
            </w:r>
          </w:p>
        </w:tc>
        <w:tc>
          <w:tcPr>
            <w:tcW w:w="1362" w:type="dxa"/>
            <w:vAlign w:val="center"/>
          </w:tcPr>
          <w:p w:rsidR="003F1888" w:rsidRDefault="003F1888" w:rsidP="00E737FF">
            <w:pPr>
              <w:jc w:val="center"/>
              <w:rPr>
                <w:b/>
                <w:bCs/>
                <w:lang w:eastAsia="ru-RU"/>
              </w:rPr>
            </w:pPr>
            <w:r w:rsidRPr="003F12AF">
              <w:rPr>
                <w:b/>
                <w:bCs/>
                <w:lang w:eastAsia="ru-RU"/>
              </w:rPr>
              <w:t>20</w:t>
            </w:r>
            <w:r>
              <w:rPr>
                <w:b/>
                <w:bCs/>
                <w:lang w:eastAsia="ru-RU"/>
              </w:rPr>
              <w:t>21</w:t>
            </w:r>
            <w:r w:rsidRPr="003F12AF">
              <w:rPr>
                <w:b/>
                <w:bCs/>
                <w:lang w:eastAsia="ru-RU"/>
              </w:rPr>
              <w:t>г.,</w:t>
            </w:r>
          </w:p>
          <w:p w:rsidR="003F1888" w:rsidRPr="003F12AF" w:rsidRDefault="003F1888" w:rsidP="00E737FF">
            <w:pPr>
              <w:jc w:val="center"/>
              <w:rPr>
                <w:b/>
                <w:bCs/>
                <w:lang w:eastAsia="ru-RU"/>
              </w:rPr>
            </w:pPr>
            <w:r w:rsidRPr="003F12AF">
              <w:rPr>
                <w:b/>
                <w:bCs/>
                <w:lang w:eastAsia="ru-RU"/>
              </w:rPr>
              <w:t>чел.</w:t>
            </w:r>
          </w:p>
        </w:tc>
      </w:tr>
      <w:tr w:rsidR="003F1888" w:rsidRPr="003D4DBE" w:rsidTr="003F1888">
        <w:tc>
          <w:tcPr>
            <w:tcW w:w="8152" w:type="dxa"/>
            <w:gridSpan w:val="2"/>
          </w:tcPr>
          <w:p w:rsidR="003F1888" w:rsidRPr="003F12AF" w:rsidRDefault="003F1888" w:rsidP="006124A0">
            <w:pPr>
              <w:jc w:val="center"/>
              <w:rPr>
                <w:b/>
                <w:bCs/>
                <w:lang w:eastAsia="ru-RU"/>
              </w:rPr>
            </w:pPr>
            <w:r w:rsidRPr="003F12AF">
              <w:rPr>
                <w:b/>
                <w:bCs/>
                <w:lang w:eastAsia="ru-RU"/>
              </w:rPr>
              <w:t>Занято всего:</w:t>
            </w:r>
          </w:p>
        </w:tc>
        <w:tc>
          <w:tcPr>
            <w:tcW w:w="1362" w:type="dxa"/>
          </w:tcPr>
          <w:p w:rsidR="003F1888" w:rsidRPr="003F12AF" w:rsidRDefault="003F1888" w:rsidP="006124A0">
            <w:pPr>
              <w:jc w:val="center"/>
              <w:rPr>
                <w:b/>
                <w:bCs/>
                <w:lang w:eastAsia="ru-RU"/>
              </w:rPr>
            </w:pPr>
            <w:r>
              <w:rPr>
                <w:b/>
                <w:bCs/>
                <w:lang w:eastAsia="ru-RU"/>
              </w:rPr>
              <w:t>2357</w:t>
            </w:r>
          </w:p>
        </w:tc>
      </w:tr>
      <w:tr w:rsidR="003F1888" w:rsidRPr="003D4DBE" w:rsidTr="003F1888">
        <w:trPr>
          <w:trHeight w:val="177"/>
        </w:trPr>
        <w:tc>
          <w:tcPr>
            <w:tcW w:w="8152" w:type="dxa"/>
            <w:gridSpan w:val="2"/>
          </w:tcPr>
          <w:p w:rsidR="003F1888" w:rsidRPr="003F12AF" w:rsidRDefault="003F1888" w:rsidP="006124A0">
            <w:pPr>
              <w:jc w:val="center"/>
              <w:rPr>
                <w:b/>
                <w:bCs/>
                <w:lang w:eastAsia="ru-RU"/>
              </w:rPr>
            </w:pPr>
            <w:r w:rsidRPr="003F12AF">
              <w:rPr>
                <w:b/>
                <w:bCs/>
                <w:lang w:eastAsia="ru-RU"/>
              </w:rPr>
              <w:t>В отраслях материального производства</w:t>
            </w:r>
          </w:p>
        </w:tc>
        <w:tc>
          <w:tcPr>
            <w:tcW w:w="1362" w:type="dxa"/>
          </w:tcPr>
          <w:p w:rsidR="003F1888" w:rsidRPr="003F12AF" w:rsidRDefault="003F1888" w:rsidP="006124A0">
            <w:pPr>
              <w:jc w:val="center"/>
              <w:rPr>
                <w:b/>
                <w:bCs/>
                <w:lang w:eastAsia="ru-RU"/>
              </w:rPr>
            </w:pPr>
          </w:p>
        </w:tc>
      </w:tr>
      <w:tr w:rsidR="003F1888" w:rsidRPr="003D4DBE" w:rsidTr="003F1888">
        <w:trPr>
          <w:trHeight w:val="362"/>
        </w:trPr>
        <w:tc>
          <w:tcPr>
            <w:tcW w:w="448" w:type="dxa"/>
            <w:vAlign w:val="center"/>
          </w:tcPr>
          <w:p w:rsidR="003F1888" w:rsidRPr="003F12AF" w:rsidRDefault="003F1888" w:rsidP="003F1888">
            <w:pPr>
              <w:jc w:val="center"/>
              <w:rPr>
                <w:lang w:eastAsia="ru-RU"/>
              </w:rPr>
            </w:pPr>
            <w:r w:rsidRPr="003F12AF">
              <w:rPr>
                <w:lang w:eastAsia="ru-RU"/>
              </w:rPr>
              <w:t>1</w:t>
            </w:r>
          </w:p>
        </w:tc>
        <w:tc>
          <w:tcPr>
            <w:tcW w:w="7704" w:type="dxa"/>
            <w:vAlign w:val="center"/>
          </w:tcPr>
          <w:p w:rsidR="003F1888" w:rsidRPr="003F12AF" w:rsidRDefault="003F1888" w:rsidP="003F1888">
            <w:pPr>
              <w:rPr>
                <w:lang w:eastAsia="ru-RU"/>
              </w:rPr>
            </w:pPr>
            <w:r w:rsidRPr="003F12AF">
              <w:rPr>
                <w:lang w:eastAsia="ru-RU"/>
              </w:rPr>
              <w:t>Промышленность</w:t>
            </w:r>
          </w:p>
        </w:tc>
        <w:tc>
          <w:tcPr>
            <w:tcW w:w="1362" w:type="dxa"/>
            <w:vAlign w:val="center"/>
          </w:tcPr>
          <w:p w:rsidR="003F1888" w:rsidRPr="003F12AF" w:rsidRDefault="003F1888" w:rsidP="003F1888">
            <w:pPr>
              <w:jc w:val="center"/>
              <w:rPr>
                <w:lang w:eastAsia="ru-RU"/>
              </w:rPr>
            </w:pPr>
            <w:r>
              <w:rPr>
                <w:lang w:eastAsia="ru-RU"/>
              </w:rPr>
              <w:t>591</w:t>
            </w:r>
          </w:p>
        </w:tc>
      </w:tr>
      <w:tr w:rsidR="003F1888" w:rsidRPr="003D4DBE" w:rsidTr="003F1888">
        <w:trPr>
          <w:trHeight w:val="411"/>
        </w:trPr>
        <w:tc>
          <w:tcPr>
            <w:tcW w:w="448" w:type="dxa"/>
            <w:vAlign w:val="center"/>
          </w:tcPr>
          <w:p w:rsidR="003F1888" w:rsidRPr="003F12AF" w:rsidRDefault="003F1888" w:rsidP="003F1888">
            <w:pPr>
              <w:jc w:val="center"/>
              <w:rPr>
                <w:lang w:eastAsia="ru-RU"/>
              </w:rPr>
            </w:pPr>
            <w:r w:rsidRPr="003F12AF">
              <w:rPr>
                <w:lang w:eastAsia="ru-RU"/>
              </w:rPr>
              <w:t>2</w:t>
            </w:r>
          </w:p>
        </w:tc>
        <w:tc>
          <w:tcPr>
            <w:tcW w:w="7704" w:type="dxa"/>
            <w:vAlign w:val="center"/>
          </w:tcPr>
          <w:p w:rsidR="003F1888" w:rsidRPr="003F12AF" w:rsidRDefault="003F1888" w:rsidP="003F1888">
            <w:pPr>
              <w:rPr>
                <w:lang w:eastAsia="ru-RU"/>
              </w:rPr>
            </w:pPr>
            <w:r w:rsidRPr="003F12AF">
              <w:rPr>
                <w:lang w:eastAsia="ru-RU"/>
              </w:rPr>
              <w:t>Строительство</w:t>
            </w:r>
          </w:p>
        </w:tc>
        <w:tc>
          <w:tcPr>
            <w:tcW w:w="1362" w:type="dxa"/>
            <w:vAlign w:val="center"/>
          </w:tcPr>
          <w:p w:rsidR="003F1888" w:rsidRPr="003F12AF" w:rsidRDefault="003F1888" w:rsidP="003F1888">
            <w:pPr>
              <w:jc w:val="center"/>
              <w:rPr>
                <w:lang w:eastAsia="ru-RU"/>
              </w:rPr>
            </w:pPr>
            <w:r>
              <w:rPr>
                <w:lang w:eastAsia="ru-RU"/>
              </w:rPr>
              <w:t>30</w:t>
            </w:r>
          </w:p>
        </w:tc>
      </w:tr>
      <w:tr w:rsidR="003F1888" w:rsidRPr="003D4DBE" w:rsidTr="003F1888">
        <w:trPr>
          <w:trHeight w:val="417"/>
        </w:trPr>
        <w:tc>
          <w:tcPr>
            <w:tcW w:w="448" w:type="dxa"/>
            <w:vAlign w:val="center"/>
          </w:tcPr>
          <w:p w:rsidR="003F1888" w:rsidRPr="003F12AF" w:rsidRDefault="003F1888" w:rsidP="003F1888">
            <w:pPr>
              <w:jc w:val="center"/>
              <w:rPr>
                <w:lang w:eastAsia="ru-RU"/>
              </w:rPr>
            </w:pPr>
            <w:r w:rsidRPr="003F12AF">
              <w:rPr>
                <w:lang w:eastAsia="ru-RU"/>
              </w:rPr>
              <w:t>3</w:t>
            </w:r>
          </w:p>
        </w:tc>
        <w:tc>
          <w:tcPr>
            <w:tcW w:w="7704" w:type="dxa"/>
            <w:vAlign w:val="center"/>
          </w:tcPr>
          <w:p w:rsidR="003F1888" w:rsidRPr="003F12AF" w:rsidRDefault="003F1888" w:rsidP="009A6E0D">
            <w:pPr>
              <w:rPr>
                <w:lang w:eastAsia="ru-RU"/>
              </w:rPr>
            </w:pPr>
            <w:r w:rsidRPr="003F12AF">
              <w:rPr>
                <w:lang w:eastAsia="ru-RU"/>
              </w:rPr>
              <w:t>Сельское и лесное х</w:t>
            </w:r>
            <w:r w:rsidR="009A6E0D">
              <w:rPr>
                <w:lang w:eastAsia="ru-RU"/>
              </w:rPr>
              <w:t>озяйст</w:t>
            </w:r>
            <w:r w:rsidRPr="003F12AF">
              <w:rPr>
                <w:lang w:eastAsia="ru-RU"/>
              </w:rPr>
              <w:t>во</w:t>
            </w:r>
          </w:p>
        </w:tc>
        <w:tc>
          <w:tcPr>
            <w:tcW w:w="1362" w:type="dxa"/>
            <w:vAlign w:val="center"/>
          </w:tcPr>
          <w:p w:rsidR="003F1888" w:rsidRPr="003F12AF" w:rsidRDefault="003F1888" w:rsidP="003F1888">
            <w:pPr>
              <w:jc w:val="center"/>
              <w:rPr>
                <w:lang w:eastAsia="ru-RU"/>
              </w:rPr>
            </w:pPr>
            <w:r>
              <w:rPr>
                <w:lang w:eastAsia="ru-RU"/>
              </w:rPr>
              <w:t>67</w:t>
            </w:r>
          </w:p>
        </w:tc>
      </w:tr>
      <w:tr w:rsidR="003F1888" w:rsidRPr="003D4DBE" w:rsidTr="003F1888">
        <w:trPr>
          <w:trHeight w:val="422"/>
        </w:trPr>
        <w:tc>
          <w:tcPr>
            <w:tcW w:w="448" w:type="dxa"/>
            <w:vAlign w:val="center"/>
          </w:tcPr>
          <w:p w:rsidR="003F1888" w:rsidRPr="003F12AF" w:rsidRDefault="003F1888" w:rsidP="003F1888">
            <w:pPr>
              <w:jc w:val="center"/>
              <w:rPr>
                <w:lang w:eastAsia="ru-RU"/>
              </w:rPr>
            </w:pPr>
            <w:r w:rsidRPr="003F12AF">
              <w:rPr>
                <w:lang w:eastAsia="ru-RU"/>
              </w:rPr>
              <w:t>4</w:t>
            </w:r>
          </w:p>
        </w:tc>
        <w:tc>
          <w:tcPr>
            <w:tcW w:w="7704" w:type="dxa"/>
            <w:vAlign w:val="center"/>
          </w:tcPr>
          <w:p w:rsidR="003F1888" w:rsidRPr="003F12AF" w:rsidRDefault="003F1888" w:rsidP="003F1888">
            <w:pPr>
              <w:rPr>
                <w:lang w:eastAsia="ru-RU"/>
              </w:rPr>
            </w:pPr>
            <w:r w:rsidRPr="003F12AF">
              <w:rPr>
                <w:lang w:eastAsia="ru-RU"/>
              </w:rPr>
              <w:t>Прочие отрасли материального производства</w:t>
            </w:r>
          </w:p>
        </w:tc>
        <w:tc>
          <w:tcPr>
            <w:tcW w:w="1362" w:type="dxa"/>
            <w:vAlign w:val="center"/>
          </w:tcPr>
          <w:p w:rsidR="003F1888" w:rsidRPr="003F12AF" w:rsidRDefault="003F1888" w:rsidP="003F1888">
            <w:pPr>
              <w:jc w:val="center"/>
              <w:rPr>
                <w:lang w:eastAsia="ru-RU"/>
              </w:rPr>
            </w:pPr>
            <w:r>
              <w:rPr>
                <w:lang w:eastAsia="ru-RU"/>
              </w:rPr>
              <w:t>193</w:t>
            </w:r>
          </w:p>
        </w:tc>
      </w:tr>
      <w:tr w:rsidR="003F1888" w:rsidRPr="003D4DBE" w:rsidTr="003F1888">
        <w:tc>
          <w:tcPr>
            <w:tcW w:w="8152" w:type="dxa"/>
            <w:gridSpan w:val="2"/>
          </w:tcPr>
          <w:p w:rsidR="003F1888" w:rsidRPr="003F12AF" w:rsidRDefault="003F1888" w:rsidP="006124A0">
            <w:pPr>
              <w:jc w:val="center"/>
              <w:rPr>
                <w:b/>
                <w:bCs/>
                <w:lang w:eastAsia="ru-RU"/>
              </w:rPr>
            </w:pPr>
            <w:r w:rsidRPr="003F12AF">
              <w:rPr>
                <w:b/>
                <w:bCs/>
                <w:lang w:eastAsia="ru-RU"/>
              </w:rPr>
              <w:t>В отраслях непроизводственной сферы</w:t>
            </w:r>
          </w:p>
        </w:tc>
        <w:tc>
          <w:tcPr>
            <w:tcW w:w="1362" w:type="dxa"/>
          </w:tcPr>
          <w:p w:rsidR="003F1888" w:rsidRPr="003F12AF" w:rsidRDefault="003F1888" w:rsidP="006124A0">
            <w:pPr>
              <w:jc w:val="center"/>
              <w:rPr>
                <w:b/>
                <w:bCs/>
                <w:lang w:eastAsia="ru-RU"/>
              </w:rPr>
            </w:pPr>
          </w:p>
        </w:tc>
      </w:tr>
      <w:tr w:rsidR="003F1888" w:rsidRPr="003D4DBE" w:rsidTr="003F1888">
        <w:trPr>
          <w:trHeight w:val="419"/>
        </w:trPr>
        <w:tc>
          <w:tcPr>
            <w:tcW w:w="448" w:type="dxa"/>
            <w:vAlign w:val="center"/>
          </w:tcPr>
          <w:p w:rsidR="003F1888" w:rsidRPr="003F12AF" w:rsidRDefault="003F1888" w:rsidP="003F1888">
            <w:pPr>
              <w:jc w:val="center"/>
              <w:rPr>
                <w:lang w:eastAsia="ru-RU"/>
              </w:rPr>
            </w:pPr>
            <w:r w:rsidRPr="003F12AF">
              <w:rPr>
                <w:lang w:eastAsia="ru-RU"/>
              </w:rPr>
              <w:t>5</w:t>
            </w:r>
          </w:p>
        </w:tc>
        <w:tc>
          <w:tcPr>
            <w:tcW w:w="7704" w:type="dxa"/>
            <w:vAlign w:val="center"/>
          </w:tcPr>
          <w:p w:rsidR="003F1888" w:rsidRPr="003F12AF" w:rsidRDefault="003F1888" w:rsidP="003F1888">
            <w:pPr>
              <w:rPr>
                <w:lang w:eastAsia="ru-RU"/>
              </w:rPr>
            </w:pPr>
            <w:r w:rsidRPr="003F12AF">
              <w:rPr>
                <w:lang w:eastAsia="ru-RU"/>
              </w:rPr>
              <w:t>Торговля, общественное питание, заготовки</w:t>
            </w:r>
            <w:r>
              <w:rPr>
                <w:lang w:eastAsia="ru-RU"/>
              </w:rPr>
              <w:t xml:space="preserve"> и тп.</w:t>
            </w:r>
          </w:p>
        </w:tc>
        <w:tc>
          <w:tcPr>
            <w:tcW w:w="1362" w:type="dxa"/>
            <w:vAlign w:val="center"/>
          </w:tcPr>
          <w:p w:rsidR="003F1888" w:rsidRPr="003F12AF" w:rsidRDefault="003F1888" w:rsidP="003F1888">
            <w:pPr>
              <w:jc w:val="center"/>
              <w:rPr>
                <w:lang w:eastAsia="ru-RU"/>
              </w:rPr>
            </w:pPr>
            <w:r>
              <w:rPr>
                <w:lang w:eastAsia="ru-RU"/>
              </w:rPr>
              <w:t>411</w:t>
            </w:r>
          </w:p>
        </w:tc>
      </w:tr>
      <w:tr w:rsidR="003F1888" w:rsidRPr="003D4DBE" w:rsidTr="003F1888">
        <w:trPr>
          <w:trHeight w:val="411"/>
        </w:trPr>
        <w:tc>
          <w:tcPr>
            <w:tcW w:w="448" w:type="dxa"/>
            <w:vAlign w:val="center"/>
          </w:tcPr>
          <w:p w:rsidR="003F1888" w:rsidRPr="003F12AF" w:rsidRDefault="003F1888" w:rsidP="003F1888">
            <w:pPr>
              <w:jc w:val="center"/>
              <w:rPr>
                <w:lang w:eastAsia="ru-RU"/>
              </w:rPr>
            </w:pPr>
            <w:r w:rsidRPr="003F12AF">
              <w:rPr>
                <w:lang w:eastAsia="ru-RU"/>
              </w:rPr>
              <w:t>6</w:t>
            </w:r>
          </w:p>
        </w:tc>
        <w:tc>
          <w:tcPr>
            <w:tcW w:w="7704" w:type="dxa"/>
            <w:vAlign w:val="center"/>
          </w:tcPr>
          <w:p w:rsidR="003F1888" w:rsidRPr="003F12AF" w:rsidRDefault="003F1888" w:rsidP="003F1888">
            <w:pPr>
              <w:rPr>
                <w:lang w:eastAsia="ru-RU"/>
              </w:rPr>
            </w:pPr>
            <w:r w:rsidRPr="003F12AF">
              <w:rPr>
                <w:lang w:eastAsia="ru-RU"/>
              </w:rPr>
              <w:t>Образование, культура и искусство</w:t>
            </w:r>
          </w:p>
        </w:tc>
        <w:tc>
          <w:tcPr>
            <w:tcW w:w="1362" w:type="dxa"/>
            <w:vAlign w:val="center"/>
          </w:tcPr>
          <w:p w:rsidR="003F1888" w:rsidRPr="003F12AF" w:rsidRDefault="003F1888" w:rsidP="003F1888">
            <w:pPr>
              <w:jc w:val="center"/>
              <w:rPr>
                <w:lang w:eastAsia="ru-RU"/>
              </w:rPr>
            </w:pPr>
            <w:r>
              <w:rPr>
                <w:lang w:eastAsia="ru-RU"/>
              </w:rPr>
              <w:t>484</w:t>
            </w:r>
          </w:p>
        </w:tc>
      </w:tr>
      <w:tr w:rsidR="003F1888" w:rsidRPr="003D4DBE" w:rsidTr="003F1888">
        <w:trPr>
          <w:trHeight w:val="416"/>
        </w:trPr>
        <w:tc>
          <w:tcPr>
            <w:tcW w:w="448" w:type="dxa"/>
            <w:vAlign w:val="center"/>
          </w:tcPr>
          <w:p w:rsidR="003F1888" w:rsidRPr="003F12AF" w:rsidRDefault="003F1888" w:rsidP="003F1888">
            <w:pPr>
              <w:jc w:val="center"/>
              <w:rPr>
                <w:lang w:eastAsia="ru-RU"/>
              </w:rPr>
            </w:pPr>
            <w:r w:rsidRPr="003F12AF">
              <w:rPr>
                <w:lang w:eastAsia="ru-RU"/>
              </w:rPr>
              <w:t>7</w:t>
            </w:r>
          </w:p>
        </w:tc>
        <w:tc>
          <w:tcPr>
            <w:tcW w:w="7704" w:type="dxa"/>
            <w:vAlign w:val="center"/>
          </w:tcPr>
          <w:p w:rsidR="003F1888" w:rsidRPr="003F12AF" w:rsidRDefault="003F1888" w:rsidP="003F1888">
            <w:pPr>
              <w:rPr>
                <w:lang w:eastAsia="ru-RU"/>
              </w:rPr>
            </w:pPr>
            <w:r w:rsidRPr="003F12AF">
              <w:rPr>
                <w:lang w:eastAsia="ru-RU"/>
              </w:rPr>
              <w:t>Здравоохранение, физическая культура и социальное обеспечение</w:t>
            </w:r>
          </w:p>
        </w:tc>
        <w:tc>
          <w:tcPr>
            <w:tcW w:w="1362" w:type="dxa"/>
            <w:vAlign w:val="center"/>
          </w:tcPr>
          <w:p w:rsidR="003F1888" w:rsidRPr="003F12AF" w:rsidRDefault="003F1888" w:rsidP="003F1888">
            <w:pPr>
              <w:jc w:val="center"/>
              <w:rPr>
                <w:lang w:eastAsia="ru-RU"/>
              </w:rPr>
            </w:pPr>
            <w:r>
              <w:rPr>
                <w:lang w:eastAsia="ru-RU"/>
              </w:rPr>
              <w:t>344</w:t>
            </w:r>
          </w:p>
        </w:tc>
      </w:tr>
      <w:tr w:rsidR="003F1888" w:rsidRPr="003D4DBE" w:rsidTr="003F1888">
        <w:trPr>
          <w:trHeight w:val="423"/>
        </w:trPr>
        <w:tc>
          <w:tcPr>
            <w:tcW w:w="448" w:type="dxa"/>
            <w:vAlign w:val="center"/>
          </w:tcPr>
          <w:p w:rsidR="003F1888" w:rsidRPr="003F12AF" w:rsidRDefault="003F1888" w:rsidP="003F1888">
            <w:pPr>
              <w:jc w:val="center"/>
              <w:rPr>
                <w:lang w:eastAsia="ru-RU"/>
              </w:rPr>
            </w:pPr>
            <w:r w:rsidRPr="003F12AF">
              <w:rPr>
                <w:lang w:eastAsia="ru-RU"/>
              </w:rPr>
              <w:t>8</w:t>
            </w:r>
          </w:p>
        </w:tc>
        <w:tc>
          <w:tcPr>
            <w:tcW w:w="7704" w:type="dxa"/>
            <w:vAlign w:val="center"/>
          </w:tcPr>
          <w:p w:rsidR="003F1888" w:rsidRPr="003F12AF" w:rsidRDefault="003F1888" w:rsidP="003F1888">
            <w:pPr>
              <w:rPr>
                <w:lang w:eastAsia="ru-RU"/>
              </w:rPr>
            </w:pPr>
            <w:r w:rsidRPr="003F12AF">
              <w:rPr>
                <w:lang w:eastAsia="ru-RU"/>
              </w:rPr>
              <w:t>Кредитование, финансирование, страхование и пенсионное обеспечение</w:t>
            </w:r>
          </w:p>
        </w:tc>
        <w:tc>
          <w:tcPr>
            <w:tcW w:w="1362" w:type="dxa"/>
            <w:vAlign w:val="center"/>
          </w:tcPr>
          <w:p w:rsidR="003F1888" w:rsidRPr="003F12AF" w:rsidRDefault="003F1888" w:rsidP="003F1888">
            <w:pPr>
              <w:jc w:val="center"/>
              <w:rPr>
                <w:lang w:eastAsia="ru-RU"/>
              </w:rPr>
            </w:pPr>
            <w:r>
              <w:rPr>
                <w:lang w:eastAsia="ru-RU"/>
              </w:rPr>
              <w:t>100</w:t>
            </w:r>
          </w:p>
        </w:tc>
      </w:tr>
      <w:tr w:rsidR="003F1888" w:rsidRPr="003D4DBE" w:rsidTr="003F1888">
        <w:tc>
          <w:tcPr>
            <w:tcW w:w="448" w:type="dxa"/>
            <w:vAlign w:val="center"/>
          </w:tcPr>
          <w:p w:rsidR="003F1888" w:rsidRPr="003F12AF" w:rsidRDefault="003F1888" w:rsidP="003F1888">
            <w:pPr>
              <w:jc w:val="center"/>
              <w:rPr>
                <w:lang w:eastAsia="ru-RU"/>
              </w:rPr>
            </w:pPr>
            <w:r w:rsidRPr="003F12AF">
              <w:rPr>
                <w:lang w:eastAsia="ru-RU"/>
              </w:rPr>
              <w:t>9</w:t>
            </w:r>
          </w:p>
        </w:tc>
        <w:tc>
          <w:tcPr>
            <w:tcW w:w="7704" w:type="dxa"/>
            <w:vAlign w:val="center"/>
          </w:tcPr>
          <w:p w:rsidR="003F1888" w:rsidRPr="003F12AF" w:rsidRDefault="003F1888" w:rsidP="003F1888">
            <w:pPr>
              <w:rPr>
                <w:lang w:eastAsia="ru-RU"/>
              </w:rPr>
            </w:pPr>
            <w:r w:rsidRPr="003F12AF">
              <w:rPr>
                <w:lang w:eastAsia="ru-RU"/>
              </w:rPr>
              <w:t>Жилищно-коммунальное хозяйство и непроизводственные виды бытового обслуживания</w:t>
            </w:r>
          </w:p>
        </w:tc>
        <w:tc>
          <w:tcPr>
            <w:tcW w:w="1362" w:type="dxa"/>
            <w:vAlign w:val="center"/>
          </w:tcPr>
          <w:p w:rsidR="003F1888" w:rsidRPr="003F12AF" w:rsidRDefault="003F1888" w:rsidP="003F1888">
            <w:pPr>
              <w:jc w:val="center"/>
              <w:rPr>
                <w:lang w:eastAsia="ru-RU"/>
              </w:rPr>
            </w:pPr>
            <w:r>
              <w:rPr>
                <w:lang w:eastAsia="ru-RU"/>
              </w:rPr>
              <w:t>137</w:t>
            </w:r>
          </w:p>
        </w:tc>
      </w:tr>
    </w:tbl>
    <w:p w:rsidR="003F1888" w:rsidRPr="002E3FF0" w:rsidRDefault="003F1888" w:rsidP="003F1888">
      <w:pPr>
        <w:spacing w:line="360" w:lineRule="auto"/>
        <w:ind w:firstLine="720"/>
        <w:jc w:val="center"/>
        <w:rPr>
          <w:sz w:val="26"/>
          <w:szCs w:val="26"/>
        </w:rPr>
      </w:pPr>
    </w:p>
    <w:p w:rsidR="003F1888" w:rsidRPr="00902663" w:rsidRDefault="003F1888" w:rsidP="00D027FB">
      <w:pPr>
        <w:widowControl w:val="0"/>
        <w:spacing w:line="276" w:lineRule="auto"/>
        <w:jc w:val="both"/>
        <w:rPr>
          <w:color w:val="FF0000"/>
          <w:sz w:val="26"/>
          <w:szCs w:val="26"/>
        </w:rPr>
        <w:sectPr w:rsidR="003F1888" w:rsidRPr="00902663" w:rsidSect="002F0D9A">
          <w:pgSz w:w="11906" w:h="16838"/>
          <w:pgMar w:top="851" w:right="707" w:bottom="851" w:left="1644" w:header="709" w:footer="367" w:gutter="0"/>
          <w:cols w:space="720"/>
          <w:docGrid w:linePitch="360"/>
        </w:sectPr>
      </w:pPr>
      <w:bookmarkStart w:id="171" w:name="__RefHeading__83_1668706552"/>
      <w:bookmarkEnd w:id="171"/>
    </w:p>
    <w:p w:rsidR="00312AB2" w:rsidRPr="003F1888" w:rsidRDefault="00DB21EA" w:rsidP="0053651E">
      <w:pPr>
        <w:pStyle w:val="2"/>
        <w:spacing w:line="240" w:lineRule="auto"/>
        <w:rPr>
          <w:color w:val="0D0D0D" w:themeColor="text1" w:themeTint="F2"/>
          <w:sz w:val="28"/>
          <w:szCs w:val="28"/>
          <w:lang w:val="en-US"/>
        </w:rPr>
      </w:pPr>
      <w:bookmarkStart w:id="172" w:name="_Toc79672760"/>
      <w:bookmarkEnd w:id="165"/>
      <w:r w:rsidRPr="003F1888">
        <w:rPr>
          <w:color w:val="0D0D0D" w:themeColor="text1" w:themeTint="F2"/>
          <w:sz w:val="28"/>
          <w:szCs w:val="28"/>
          <w:lang w:val="en-US"/>
        </w:rPr>
        <w:lastRenderedPageBreak/>
        <w:t>II</w:t>
      </w:r>
      <w:r w:rsidRPr="003F1888">
        <w:rPr>
          <w:color w:val="0D0D0D" w:themeColor="text1" w:themeTint="F2"/>
          <w:sz w:val="28"/>
          <w:szCs w:val="28"/>
        </w:rPr>
        <w:t>.</w:t>
      </w:r>
      <w:r w:rsidR="00637AA2" w:rsidRPr="003F1888">
        <w:rPr>
          <w:color w:val="0D0D0D" w:themeColor="text1" w:themeTint="F2"/>
          <w:sz w:val="28"/>
          <w:szCs w:val="28"/>
        </w:rPr>
        <w:t>6</w:t>
      </w:r>
      <w:r w:rsidRPr="003F1888">
        <w:rPr>
          <w:color w:val="0D0D0D" w:themeColor="text1" w:themeTint="F2"/>
          <w:sz w:val="28"/>
          <w:szCs w:val="28"/>
          <w:lang w:val="en-US"/>
        </w:rPr>
        <w:t xml:space="preserve"> </w:t>
      </w:r>
      <w:r w:rsidR="00312AB2" w:rsidRPr="003F1888">
        <w:rPr>
          <w:color w:val="0D0D0D" w:themeColor="text1" w:themeTint="F2"/>
          <w:sz w:val="28"/>
          <w:szCs w:val="28"/>
        </w:rPr>
        <w:t>Инженерно-техническая база</w:t>
      </w:r>
      <w:bookmarkEnd w:id="172"/>
    </w:p>
    <w:p w:rsidR="00312AB2" w:rsidRPr="003F1888" w:rsidRDefault="00DB21EA" w:rsidP="0053651E">
      <w:pPr>
        <w:pStyle w:val="3"/>
        <w:spacing w:line="240" w:lineRule="auto"/>
        <w:jc w:val="center"/>
        <w:rPr>
          <w:color w:val="0D0D0D" w:themeColor="text1" w:themeTint="F2"/>
          <w:sz w:val="26"/>
          <w:szCs w:val="26"/>
        </w:rPr>
      </w:pPr>
      <w:bookmarkStart w:id="173" w:name="__RefHeading__424_1612356966"/>
      <w:bookmarkStart w:id="174" w:name="__RefHeading__160_1539069001"/>
      <w:bookmarkStart w:id="175" w:name="__RefHeading__356_276625223"/>
      <w:bookmarkStart w:id="176" w:name="__RefHeading__520_670117999"/>
      <w:bookmarkStart w:id="177" w:name="__RefHeading__127_1212657833"/>
      <w:bookmarkStart w:id="178" w:name="__RefHeading__192_1585558239"/>
      <w:bookmarkStart w:id="179" w:name="__RefHeading__886_1612356966"/>
      <w:bookmarkStart w:id="180" w:name="_Toc79672761"/>
      <w:bookmarkEnd w:id="173"/>
      <w:bookmarkEnd w:id="174"/>
      <w:bookmarkEnd w:id="175"/>
      <w:bookmarkEnd w:id="176"/>
      <w:bookmarkEnd w:id="177"/>
      <w:bookmarkEnd w:id="178"/>
      <w:bookmarkEnd w:id="179"/>
      <w:r w:rsidRPr="003F1888">
        <w:rPr>
          <w:color w:val="0D0D0D" w:themeColor="text1" w:themeTint="F2"/>
          <w:sz w:val="26"/>
          <w:szCs w:val="26"/>
        </w:rPr>
        <w:t>II.</w:t>
      </w:r>
      <w:r w:rsidR="00893346" w:rsidRPr="003F1888">
        <w:rPr>
          <w:color w:val="0D0D0D" w:themeColor="text1" w:themeTint="F2"/>
          <w:sz w:val="26"/>
          <w:szCs w:val="26"/>
          <w:lang w:val="ru-RU"/>
        </w:rPr>
        <w:t>6</w:t>
      </w:r>
      <w:r w:rsidRPr="003F1888">
        <w:rPr>
          <w:color w:val="0D0D0D" w:themeColor="text1" w:themeTint="F2"/>
          <w:sz w:val="26"/>
          <w:szCs w:val="26"/>
        </w:rPr>
        <w:t>.1</w:t>
      </w:r>
      <w:r w:rsidR="00312AB2" w:rsidRPr="003F1888">
        <w:rPr>
          <w:color w:val="0D0D0D" w:themeColor="text1" w:themeTint="F2"/>
          <w:sz w:val="26"/>
          <w:szCs w:val="26"/>
        </w:rPr>
        <w:t xml:space="preserve"> Водоснабжение и водоотведение</w:t>
      </w:r>
      <w:bookmarkEnd w:id="180"/>
    </w:p>
    <w:p w:rsidR="008F3A71" w:rsidRPr="00AE205C" w:rsidRDefault="008F3A71" w:rsidP="003F1888">
      <w:pPr>
        <w:spacing w:line="276" w:lineRule="auto"/>
        <w:ind w:firstLine="851"/>
        <w:jc w:val="both"/>
      </w:pPr>
      <w:r w:rsidRPr="00AE205C">
        <w:rPr>
          <w:rStyle w:val="afffc"/>
          <w:i/>
          <w:kern w:val="22"/>
          <w:sz w:val="26"/>
          <w:szCs w:val="26"/>
        </w:rPr>
        <w:t>Водоснабжение</w:t>
      </w:r>
    </w:p>
    <w:p w:rsidR="003F1888" w:rsidRPr="008C513B" w:rsidRDefault="003F1888" w:rsidP="003F1888">
      <w:pPr>
        <w:spacing w:line="276" w:lineRule="auto"/>
        <w:ind w:firstLine="851"/>
        <w:jc w:val="both"/>
        <w:rPr>
          <w:sz w:val="26"/>
          <w:szCs w:val="26"/>
        </w:rPr>
      </w:pPr>
      <w:r w:rsidRPr="008C513B">
        <w:rPr>
          <w:sz w:val="26"/>
          <w:szCs w:val="26"/>
        </w:rPr>
        <w:t xml:space="preserve">Водоснабжение </w:t>
      </w:r>
      <w:r w:rsidR="00CC2338">
        <w:rPr>
          <w:sz w:val="26"/>
          <w:szCs w:val="26"/>
        </w:rPr>
        <w:t>города</w:t>
      </w:r>
      <w:r w:rsidRPr="008C513B">
        <w:rPr>
          <w:sz w:val="26"/>
          <w:szCs w:val="26"/>
        </w:rPr>
        <w:t xml:space="preserve"> Козельск</w:t>
      </w:r>
      <w:r w:rsidR="00CC2338">
        <w:rPr>
          <w:sz w:val="26"/>
          <w:szCs w:val="26"/>
        </w:rPr>
        <w:t>а</w:t>
      </w:r>
      <w:r w:rsidRPr="008C513B">
        <w:rPr>
          <w:sz w:val="26"/>
          <w:szCs w:val="26"/>
        </w:rPr>
        <w:t xml:space="preserve"> осуществляется из подземного водоносного упинского карбонатного комплекса (Бурнашевский водозабор, участок №1) и озеро-хованского карбонатного комплекса (Заволжский водозабор, участок №2). Добыча воды осуществляется на двух участка</w:t>
      </w:r>
      <w:r w:rsidR="00CC2338">
        <w:rPr>
          <w:sz w:val="26"/>
          <w:szCs w:val="26"/>
        </w:rPr>
        <w:t>х, расстояние между которыми 18 </w:t>
      </w:r>
      <w:r w:rsidRPr="008C513B">
        <w:rPr>
          <w:sz w:val="26"/>
          <w:szCs w:val="26"/>
        </w:rPr>
        <w:t>км.</w:t>
      </w:r>
    </w:p>
    <w:p w:rsidR="003F1888" w:rsidRPr="008C513B" w:rsidRDefault="0030126C" w:rsidP="003F1888">
      <w:pPr>
        <w:spacing w:line="276" w:lineRule="auto"/>
        <w:ind w:firstLine="851"/>
        <w:jc w:val="both"/>
        <w:rPr>
          <w:sz w:val="26"/>
          <w:szCs w:val="26"/>
        </w:rPr>
      </w:pPr>
      <w:r w:rsidRPr="008C513B">
        <w:rPr>
          <w:sz w:val="26"/>
          <w:szCs w:val="26"/>
        </w:rPr>
        <w:t>Участок №1 – водозабор</w:t>
      </w:r>
      <w:r w:rsidR="003F1888" w:rsidRPr="008C513B">
        <w:rPr>
          <w:sz w:val="26"/>
          <w:szCs w:val="26"/>
        </w:rPr>
        <w:t xml:space="preserve"> «Бурнашево»</w:t>
      </w:r>
      <w:r w:rsidR="00E737FF" w:rsidRPr="008C513B">
        <w:rPr>
          <w:sz w:val="26"/>
          <w:szCs w:val="26"/>
        </w:rPr>
        <w:t>,</w:t>
      </w:r>
      <w:r w:rsidR="003F1888" w:rsidRPr="008C513B">
        <w:rPr>
          <w:sz w:val="26"/>
          <w:szCs w:val="26"/>
        </w:rPr>
        <w:t xml:space="preserve"> состоит из семи артезианских скважин, две из кот</w:t>
      </w:r>
      <w:r w:rsidRPr="008C513B">
        <w:rPr>
          <w:sz w:val="26"/>
          <w:szCs w:val="26"/>
        </w:rPr>
        <w:t xml:space="preserve">орых №7 и №8 – законсервированы. </w:t>
      </w:r>
      <w:r w:rsidR="003F1888" w:rsidRPr="008C513B">
        <w:rPr>
          <w:sz w:val="26"/>
          <w:szCs w:val="26"/>
        </w:rPr>
        <w:t xml:space="preserve">Водозабор был разведан в 1970 году и представляет собой линейный ряд скважин протяженностью 1,2 км, расположенный вдоль правого берега р. Серены на расстоянии 15-170 м от ее русла. Расстояние между скважинами 15-300 м. Скважины пробурены в 1970-1972 годах. Глубина скважин 37-44 м. Все скважины Бурнашевского водозабора оборудованы на упинский карбонатный комплекс. Водовмещающие отложения – крепкие известняки, глубина залегания которых 8,6-15,8 м, вскрышная мощность 25,7-32 м. В кровле целевого комплекса повсеместно залегают четвертичные отложения, в районе </w:t>
      </w:r>
      <w:r w:rsidR="00E737FF" w:rsidRPr="008C513B">
        <w:rPr>
          <w:sz w:val="26"/>
          <w:szCs w:val="26"/>
        </w:rPr>
        <w:t>скважин</w:t>
      </w:r>
      <w:r w:rsidR="003F1888" w:rsidRPr="008C513B">
        <w:rPr>
          <w:sz w:val="26"/>
          <w:szCs w:val="26"/>
        </w:rPr>
        <w:t xml:space="preserve"> №1 и</w:t>
      </w:r>
      <w:r w:rsidR="00E737FF" w:rsidRPr="008C513B">
        <w:rPr>
          <w:sz w:val="26"/>
          <w:szCs w:val="26"/>
        </w:rPr>
        <w:t xml:space="preserve"> </w:t>
      </w:r>
      <w:r w:rsidR="003F1888" w:rsidRPr="008C513B">
        <w:rPr>
          <w:sz w:val="26"/>
          <w:szCs w:val="26"/>
        </w:rPr>
        <w:t>№3 – агеевские глины.</w:t>
      </w:r>
    </w:p>
    <w:p w:rsidR="003F1888" w:rsidRPr="008C513B" w:rsidRDefault="003F1888" w:rsidP="003F1888">
      <w:pPr>
        <w:spacing w:line="276" w:lineRule="auto"/>
        <w:ind w:firstLine="851"/>
        <w:jc w:val="both"/>
        <w:rPr>
          <w:sz w:val="26"/>
          <w:szCs w:val="26"/>
        </w:rPr>
      </w:pPr>
      <w:r w:rsidRPr="008C513B">
        <w:rPr>
          <w:sz w:val="26"/>
          <w:szCs w:val="26"/>
        </w:rPr>
        <w:t>Участок №2 – водозабора в районе г. Козельска состоит из одной скважины №5, пробуренной в 1987 году, глубина скважины 60м. Скважиной №5 эксплуатируются подземные воды озеро-хованского карбонатного комплекса, представленного залегающими под упинскими отложениями на глубине 44 м известняками.</w:t>
      </w:r>
    </w:p>
    <w:p w:rsidR="003F1888" w:rsidRPr="008C513B" w:rsidRDefault="003F1888" w:rsidP="003F1888">
      <w:pPr>
        <w:spacing w:line="276" w:lineRule="auto"/>
        <w:ind w:firstLine="851"/>
        <w:jc w:val="both"/>
        <w:rPr>
          <w:sz w:val="26"/>
          <w:szCs w:val="26"/>
        </w:rPr>
      </w:pPr>
      <w:r w:rsidRPr="008C513B">
        <w:rPr>
          <w:sz w:val="26"/>
          <w:szCs w:val="26"/>
        </w:rPr>
        <w:t xml:space="preserve">Все артезианские скважины имеют наземные кирпичные павильоны и краны для отбора проб. Устья водозаборных скважин </w:t>
      </w:r>
      <w:r w:rsidR="00E737FF" w:rsidRPr="008C513B">
        <w:rPr>
          <w:sz w:val="26"/>
          <w:szCs w:val="26"/>
        </w:rPr>
        <w:t>загерметизированы</w:t>
      </w:r>
      <w:r w:rsidRPr="008C513B">
        <w:rPr>
          <w:sz w:val="26"/>
          <w:szCs w:val="26"/>
        </w:rPr>
        <w:t>, приустьевые колодцы закрыты. Забор воды из скважин №1,2,6 осуществляется насосом ЭЦВ 8х25х150, из скважин №3 и №4 – ЭЦВ 10х25х150, из скважины №5 – ЭЦВ 8х25х100. Производительность насосной станции 3,7 тыс. м</w:t>
      </w:r>
      <w:r w:rsidRPr="008C513B">
        <w:rPr>
          <w:sz w:val="26"/>
          <w:szCs w:val="26"/>
          <w:vertAlign w:val="superscript"/>
        </w:rPr>
        <w:t>3</w:t>
      </w:r>
      <w:r w:rsidRPr="008C513B">
        <w:rPr>
          <w:sz w:val="26"/>
          <w:szCs w:val="26"/>
        </w:rPr>
        <w:t xml:space="preserve">/сут. </w:t>
      </w:r>
    </w:p>
    <w:p w:rsidR="003F1888" w:rsidRPr="00475607" w:rsidRDefault="003F1888" w:rsidP="003F1888">
      <w:pPr>
        <w:jc w:val="right"/>
        <w:rPr>
          <w:i/>
          <w:color w:val="0D0D0D" w:themeColor="text1" w:themeTint="F2"/>
        </w:rPr>
      </w:pPr>
      <w:r w:rsidRPr="00475607">
        <w:rPr>
          <w:i/>
          <w:color w:val="0D0D0D" w:themeColor="text1" w:themeTint="F2"/>
        </w:rPr>
        <w:t xml:space="preserve">Таблица </w:t>
      </w:r>
      <w:r w:rsidR="00E737FF">
        <w:rPr>
          <w:i/>
          <w:color w:val="0D0D0D" w:themeColor="text1" w:themeTint="F2"/>
        </w:rPr>
        <w:t>35</w:t>
      </w:r>
    </w:p>
    <w:tbl>
      <w:tblPr>
        <w:tblW w:w="10774" w:type="dxa"/>
        <w:tblInd w:w="-885" w:type="dxa"/>
        <w:tblLayout w:type="fixed"/>
        <w:tblLook w:val="0000" w:firstRow="0" w:lastRow="0" w:firstColumn="0" w:lastColumn="0" w:noHBand="0" w:noVBand="0"/>
      </w:tblPr>
      <w:tblGrid>
        <w:gridCol w:w="1986"/>
        <w:gridCol w:w="1276"/>
        <w:gridCol w:w="1417"/>
        <w:gridCol w:w="1134"/>
        <w:gridCol w:w="992"/>
        <w:gridCol w:w="993"/>
        <w:gridCol w:w="992"/>
        <w:gridCol w:w="992"/>
        <w:gridCol w:w="992"/>
      </w:tblGrid>
      <w:tr w:rsidR="006124A0" w:rsidTr="006124A0">
        <w:trPr>
          <w:trHeight w:val="1229"/>
        </w:trPr>
        <w:tc>
          <w:tcPr>
            <w:tcW w:w="1986" w:type="dxa"/>
            <w:vMerge w:val="restart"/>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pacing w:line="192" w:lineRule="auto"/>
              <w:jc w:val="center"/>
              <w:rPr>
                <w:b/>
                <w:sz w:val="22"/>
                <w:szCs w:val="22"/>
              </w:rPr>
            </w:pPr>
            <w:r w:rsidRPr="00E737FF">
              <w:rPr>
                <w:b/>
                <w:sz w:val="22"/>
                <w:szCs w:val="22"/>
              </w:rPr>
              <w:t>Местоположение скважины</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pacing w:line="192" w:lineRule="auto"/>
              <w:jc w:val="center"/>
              <w:rPr>
                <w:b/>
                <w:sz w:val="22"/>
                <w:szCs w:val="22"/>
              </w:rPr>
            </w:pPr>
            <w:r w:rsidRPr="00E737FF">
              <w:rPr>
                <w:b/>
                <w:sz w:val="22"/>
                <w:szCs w:val="22"/>
              </w:rPr>
              <w:t>Год ввода скважины</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pacing w:line="192" w:lineRule="auto"/>
              <w:jc w:val="center"/>
              <w:rPr>
                <w:b/>
                <w:sz w:val="22"/>
                <w:szCs w:val="22"/>
              </w:rPr>
            </w:pPr>
            <w:r w:rsidRPr="00E737FF">
              <w:rPr>
                <w:b/>
                <w:sz w:val="22"/>
                <w:szCs w:val="22"/>
              </w:rPr>
              <w:t>Эксплуа-тируемый водонос-ный горизонт</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pacing w:line="192" w:lineRule="auto"/>
              <w:jc w:val="center"/>
              <w:rPr>
                <w:b/>
                <w:sz w:val="22"/>
                <w:szCs w:val="22"/>
              </w:rPr>
            </w:pPr>
            <w:r w:rsidRPr="00E737FF">
              <w:rPr>
                <w:b/>
                <w:sz w:val="22"/>
                <w:szCs w:val="22"/>
              </w:rPr>
              <w:t>Глубина, м</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pacing w:line="192" w:lineRule="auto"/>
              <w:jc w:val="center"/>
              <w:rPr>
                <w:b/>
                <w:sz w:val="22"/>
                <w:szCs w:val="22"/>
              </w:rPr>
            </w:pPr>
            <w:r w:rsidRPr="00E737FF">
              <w:rPr>
                <w:b/>
                <w:sz w:val="22"/>
                <w:szCs w:val="22"/>
              </w:rPr>
              <w:t>Производительность скважин,</w:t>
            </w:r>
          </w:p>
          <w:p w:rsidR="003F1888" w:rsidRPr="00E737FF" w:rsidRDefault="003F1888" w:rsidP="00E737FF">
            <w:pPr>
              <w:spacing w:line="192" w:lineRule="auto"/>
              <w:jc w:val="center"/>
              <w:rPr>
                <w:b/>
                <w:sz w:val="22"/>
                <w:szCs w:val="22"/>
              </w:rPr>
            </w:pPr>
            <w:r w:rsidRPr="00E737FF">
              <w:rPr>
                <w:b/>
                <w:sz w:val="22"/>
                <w:szCs w:val="22"/>
              </w:rPr>
              <w:t>м</w:t>
            </w:r>
            <w:r w:rsidRPr="008F3A71">
              <w:rPr>
                <w:b/>
                <w:sz w:val="22"/>
                <w:szCs w:val="22"/>
                <w:vertAlign w:val="superscript"/>
              </w:rPr>
              <w:t>3</w:t>
            </w:r>
            <w:r w:rsidRPr="00E737FF">
              <w:rPr>
                <w:b/>
                <w:sz w:val="22"/>
                <w:szCs w:val="22"/>
              </w:rPr>
              <w:t>/час</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3F1888" w:rsidRPr="00E737FF" w:rsidRDefault="00E737FF" w:rsidP="00E737FF">
            <w:pPr>
              <w:spacing w:line="192" w:lineRule="auto"/>
              <w:jc w:val="center"/>
              <w:rPr>
                <w:b/>
                <w:sz w:val="22"/>
                <w:szCs w:val="22"/>
              </w:rPr>
            </w:pPr>
            <w:r>
              <w:rPr>
                <w:b/>
                <w:sz w:val="22"/>
                <w:szCs w:val="22"/>
              </w:rPr>
              <w:t xml:space="preserve">Нормативно-расчетное </w:t>
            </w:r>
            <w:r w:rsidR="003F1888" w:rsidRPr="00E737FF">
              <w:rPr>
                <w:b/>
                <w:sz w:val="22"/>
                <w:szCs w:val="22"/>
              </w:rPr>
              <w:t>потребление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1888" w:rsidRPr="00E737FF" w:rsidRDefault="00E737FF" w:rsidP="00E737FF">
            <w:pPr>
              <w:spacing w:line="192" w:lineRule="auto"/>
              <w:jc w:val="center"/>
              <w:rPr>
                <w:b/>
                <w:sz w:val="22"/>
                <w:szCs w:val="22"/>
              </w:rPr>
            </w:pPr>
            <w:r>
              <w:rPr>
                <w:b/>
                <w:sz w:val="22"/>
                <w:szCs w:val="22"/>
              </w:rPr>
              <w:t xml:space="preserve">Фактическое </w:t>
            </w:r>
            <w:r w:rsidR="003F1888" w:rsidRPr="00E737FF">
              <w:rPr>
                <w:b/>
                <w:sz w:val="22"/>
                <w:szCs w:val="22"/>
              </w:rPr>
              <w:t>потребление</w:t>
            </w:r>
          </w:p>
        </w:tc>
      </w:tr>
      <w:tr w:rsidR="00E737FF" w:rsidTr="006124A0">
        <w:trPr>
          <w:trHeight w:val="345"/>
        </w:trPr>
        <w:tc>
          <w:tcPr>
            <w:tcW w:w="1986" w:type="dxa"/>
            <w:vMerge/>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pacing w:line="192" w:lineRule="auto"/>
              <w:jc w:val="center"/>
              <w:rPr>
                <w:b/>
                <w:sz w:val="22"/>
                <w:szCs w:val="22"/>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pacing w:line="192" w:lineRule="auto"/>
              <w:jc w:val="center"/>
              <w:rPr>
                <w:b/>
                <w:sz w:val="22"/>
                <w:szCs w:val="22"/>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pacing w:line="192" w:lineRule="auto"/>
              <w:jc w:val="center"/>
              <w:rPr>
                <w:b/>
                <w:sz w:val="22"/>
                <w:szCs w:val="22"/>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pacing w:line="192" w:lineRule="auto"/>
              <w:jc w:val="center"/>
              <w:rPr>
                <w:b/>
                <w:sz w:val="22"/>
                <w:szCs w:val="22"/>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pacing w:line="192" w:lineRule="auto"/>
              <w:jc w:val="center"/>
              <w:rPr>
                <w:b/>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pacing w:line="192" w:lineRule="auto"/>
              <w:jc w:val="center"/>
              <w:rPr>
                <w:b/>
                <w:sz w:val="22"/>
                <w:szCs w:val="22"/>
              </w:rPr>
            </w:pPr>
            <w:r w:rsidRPr="00E737FF">
              <w:rPr>
                <w:b/>
                <w:sz w:val="22"/>
                <w:szCs w:val="22"/>
              </w:rPr>
              <w:t>м</w:t>
            </w:r>
            <w:r w:rsidRPr="008F3A71">
              <w:rPr>
                <w:b/>
                <w:sz w:val="22"/>
                <w:szCs w:val="22"/>
                <w:vertAlign w:val="superscript"/>
              </w:rPr>
              <w:t>3</w:t>
            </w:r>
            <w:r w:rsidRPr="00E737FF">
              <w:rPr>
                <w:b/>
                <w:sz w:val="22"/>
                <w:szCs w:val="22"/>
              </w:rPr>
              <w:t>/сут</w:t>
            </w:r>
          </w:p>
        </w:tc>
        <w:tc>
          <w:tcPr>
            <w:tcW w:w="992"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pacing w:line="192" w:lineRule="auto"/>
              <w:jc w:val="center"/>
              <w:rPr>
                <w:b/>
                <w:sz w:val="22"/>
                <w:szCs w:val="22"/>
              </w:rPr>
            </w:pPr>
            <w:r w:rsidRPr="00E737FF">
              <w:rPr>
                <w:b/>
                <w:sz w:val="22"/>
                <w:szCs w:val="22"/>
              </w:rPr>
              <w:t>м</w:t>
            </w:r>
            <w:r w:rsidRPr="008F3A71">
              <w:rPr>
                <w:b/>
                <w:sz w:val="22"/>
                <w:szCs w:val="22"/>
                <w:vertAlign w:val="superscript"/>
              </w:rPr>
              <w:t>3</w:t>
            </w:r>
            <w:r w:rsidRPr="00E737FF">
              <w:rPr>
                <w:b/>
                <w:sz w:val="22"/>
                <w:szCs w:val="22"/>
              </w:rPr>
              <w:t>/сут</w:t>
            </w:r>
          </w:p>
        </w:tc>
        <w:tc>
          <w:tcPr>
            <w:tcW w:w="992"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pacing w:line="192" w:lineRule="auto"/>
              <w:jc w:val="center"/>
              <w:rPr>
                <w:b/>
                <w:sz w:val="22"/>
                <w:szCs w:val="22"/>
              </w:rPr>
            </w:pPr>
            <w:r w:rsidRPr="00E737FF">
              <w:rPr>
                <w:b/>
                <w:sz w:val="22"/>
                <w:szCs w:val="22"/>
              </w:rPr>
              <w:t>м</w:t>
            </w:r>
            <w:r w:rsidRPr="008F3A71">
              <w:rPr>
                <w:b/>
                <w:sz w:val="22"/>
                <w:szCs w:val="22"/>
                <w:vertAlign w:val="superscript"/>
              </w:rPr>
              <w:t>3</w:t>
            </w:r>
            <w:r w:rsidRPr="00E737FF">
              <w:rPr>
                <w:b/>
                <w:sz w:val="22"/>
                <w:szCs w:val="22"/>
              </w:rPr>
              <w:t>/сут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1888" w:rsidRPr="00E737FF" w:rsidRDefault="003F1888" w:rsidP="00E737FF">
            <w:pPr>
              <w:spacing w:line="192" w:lineRule="auto"/>
              <w:jc w:val="center"/>
              <w:rPr>
                <w:b/>
                <w:sz w:val="22"/>
                <w:szCs w:val="22"/>
              </w:rPr>
            </w:pPr>
            <w:r w:rsidRPr="00E737FF">
              <w:rPr>
                <w:b/>
                <w:sz w:val="22"/>
                <w:szCs w:val="22"/>
              </w:rPr>
              <w:t>м</w:t>
            </w:r>
            <w:r w:rsidRPr="008F3A71">
              <w:rPr>
                <w:b/>
                <w:sz w:val="22"/>
                <w:szCs w:val="22"/>
                <w:vertAlign w:val="superscript"/>
              </w:rPr>
              <w:t>3</w:t>
            </w:r>
            <w:r w:rsidRPr="00E737FF">
              <w:rPr>
                <w:b/>
                <w:sz w:val="22"/>
                <w:szCs w:val="22"/>
              </w:rPr>
              <w:t>/год</w:t>
            </w:r>
          </w:p>
        </w:tc>
      </w:tr>
      <w:tr w:rsidR="00E737FF" w:rsidTr="006124A0">
        <w:tc>
          <w:tcPr>
            <w:tcW w:w="1986"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Арт./скв. №1, в 18 км от г. Козельска</w:t>
            </w:r>
          </w:p>
        </w:tc>
        <w:tc>
          <w:tcPr>
            <w:tcW w:w="1276"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1970</w:t>
            </w:r>
          </w:p>
        </w:tc>
        <w:tc>
          <w:tcPr>
            <w:tcW w:w="1417"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Упинский</w:t>
            </w:r>
          </w:p>
        </w:tc>
        <w:tc>
          <w:tcPr>
            <w:tcW w:w="1134"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40</w:t>
            </w:r>
          </w:p>
        </w:tc>
        <w:tc>
          <w:tcPr>
            <w:tcW w:w="992"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17</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pacing w:line="276" w:lineRule="auto"/>
              <w:jc w:val="center"/>
              <w:rPr>
                <w:sz w:val="22"/>
                <w:szCs w:val="22"/>
              </w:rPr>
            </w:pPr>
            <w:r w:rsidRPr="00E737FF">
              <w:rPr>
                <w:sz w:val="22"/>
                <w:szCs w:val="22"/>
              </w:rPr>
              <w:t>2435,36</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pacing w:line="276" w:lineRule="auto"/>
              <w:jc w:val="center"/>
              <w:rPr>
                <w:sz w:val="22"/>
                <w:szCs w:val="22"/>
              </w:rPr>
            </w:pPr>
            <w:r w:rsidRPr="00E737FF">
              <w:rPr>
                <w:sz w:val="22"/>
                <w:szCs w:val="22"/>
              </w:rPr>
              <w:t>2435,36</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pacing w:line="276" w:lineRule="auto"/>
              <w:jc w:val="center"/>
              <w:rPr>
                <w:sz w:val="22"/>
                <w:szCs w:val="22"/>
              </w:rPr>
            </w:pPr>
            <w:r w:rsidRPr="00E737FF">
              <w:rPr>
                <w:sz w:val="22"/>
                <w:szCs w:val="22"/>
              </w:rPr>
              <w:t>1923,0</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1888" w:rsidRPr="00E737FF" w:rsidRDefault="003F1888" w:rsidP="00E737FF">
            <w:pPr>
              <w:spacing w:line="276" w:lineRule="auto"/>
              <w:jc w:val="center"/>
              <w:rPr>
                <w:sz w:val="22"/>
                <w:szCs w:val="22"/>
              </w:rPr>
            </w:pPr>
            <w:r w:rsidRPr="00E737FF">
              <w:rPr>
                <w:sz w:val="22"/>
                <w:szCs w:val="22"/>
              </w:rPr>
              <w:t>702,0</w:t>
            </w:r>
          </w:p>
        </w:tc>
      </w:tr>
      <w:tr w:rsidR="00E737FF" w:rsidTr="006124A0">
        <w:tc>
          <w:tcPr>
            <w:tcW w:w="1986"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Арт./скв. №2, в 18 км от г. Козельска</w:t>
            </w:r>
          </w:p>
        </w:tc>
        <w:tc>
          <w:tcPr>
            <w:tcW w:w="1276"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1970</w:t>
            </w:r>
          </w:p>
        </w:tc>
        <w:tc>
          <w:tcPr>
            <w:tcW w:w="1417"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Упинский</w:t>
            </w:r>
          </w:p>
        </w:tc>
        <w:tc>
          <w:tcPr>
            <w:tcW w:w="1134"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44</w:t>
            </w:r>
          </w:p>
        </w:tc>
        <w:tc>
          <w:tcPr>
            <w:tcW w:w="992"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17</w:t>
            </w:r>
          </w:p>
        </w:tc>
        <w:tc>
          <w:tcPr>
            <w:tcW w:w="993" w:type="dxa"/>
            <w:vMerge/>
            <w:tcBorders>
              <w:top w:val="single" w:sz="4" w:space="0" w:color="000000"/>
              <w:left w:val="single" w:sz="4" w:space="0" w:color="000000"/>
              <w:bottom w:val="single" w:sz="4" w:space="0" w:color="000000"/>
            </w:tcBorders>
            <w:shd w:val="clear" w:color="auto" w:fill="auto"/>
          </w:tcPr>
          <w:p w:rsidR="003F1888" w:rsidRDefault="003F1888" w:rsidP="003F1888">
            <w:pPr>
              <w:snapToGrid w:val="0"/>
              <w:spacing w:line="276" w:lineRule="auto"/>
              <w:jc w:val="both"/>
            </w:pPr>
          </w:p>
        </w:tc>
        <w:tc>
          <w:tcPr>
            <w:tcW w:w="992" w:type="dxa"/>
            <w:vMerge/>
            <w:tcBorders>
              <w:top w:val="single" w:sz="4" w:space="0" w:color="000000"/>
              <w:left w:val="single" w:sz="4" w:space="0" w:color="000000"/>
              <w:bottom w:val="single" w:sz="4" w:space="0" w:color="000000"/>
            </w:tcBorders>
            <w:shd w:val="clear" w:color="auto" w:fill="auto"/>
          </w:tcPr>
          <w:p w:rsidR="003F1888" w:rsidRDefault="003F1888" w:rsidP="003F1888">
            <w:pPr>
              <w:snapToGrid w:val="0"/>
              <w:spacing w:line="276" w:lineRule="auto"/>
              <w:jc w:val="both"/>
            </w:pPr>
          </w:p>
        </w:tc>
        <w:tc>
          <w:tcPr>
            <w:tcW w:w="992" w:type="dxa"/>
            <w:vMerge/>
            <w:tcBorders>
              <w:top w:val="single" w:sz="4" w:space="0" w:color="000000"/>
              <w:left w:val="single" w:sz="4" w:space="0" w:color="000000"/>
              <w:bottom w:val="single" w:sz="4" w:space="0" w:color="000000"/>
            </w:tcBorders>
            <w:shd w:val="clear" w:color="auto" w:fill="auto"/>
          </w:tcPr>
          <w:p w:rsidR="003F1888" w:rsidRDefault="003F1888" w:rsidP="003F1888">
            <w:pPr>
              <w:snapToGrid w:val="0"/>
              <w:spacing w:line="276" w:lineRule="auto"/>
              <w:jc w:val="both"/>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3F1888" w:rsidRDefault="003F1888" w:rsidP="003F1888">
            <w:pPr>
              <w:snapToGrid w:val="0"/>
              <w:spacing w:line="276" w:lineRule="auto"/>
              <w:jc w:val="both"/>
            </w:pPr>
          </w:p>
        </w:tc>
      </w:tr>
      <w:tr w:rsidR="00E737FF" w:rsidTr="006124A0">
        <w:tc>
          <w:tcPr>
            <w:tcW w:w="1986"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Арт./скв. №3, в 18 км от г. Козельска</w:t>
            </w:r>
          </w:p>
        </w:tc>
        <w:tc>
          <w:tcPr>
            <w:tcW w:w="1276"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1972</w:t>
            </w:r>
          </w:p>
        </w:tc>
        <w:tc>
          <w:tcPr>
            <w:tcW w:w="1417"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Упинский</w:t>
            </w:r>
          </w:p>
        </w:tc>
        <w:tc>
          <w:tcPr>
            <w:tcW w:w="1134"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41</w:t>
            </w:r>
          </w:p>
        </w:tc>
        <w:tc>
          <w:tcPr>
            <w:tcW w:w="992"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38,4</w:t>
            </w:r>
          </w:p>
        </w:tc>
        <w:tc>
          <w:tcPr>
            <w:tcW w:w="993" w:type="dxa"/>
            <w:vMerge/>
            <w:tcBorders>
              <w:top w:val="single" w:sz="4" w:space="0" w:color="000000"/>
              <w:left w:val="single" w:sz="4" w:space="0" w:color="000000"/>
              <w:bottom w:val="single" w:sz="4" w:space="0" w:color="000000"/>
            </w:tcBorders>
            <w:shd w:val="clear" w:color="auto" w:fill="auto"/>
          </w:tcPr>
          <w:p w:rsidR="003F1888" w:rsidRDefault="003F1888" w:rsidP="003F1888">
            <w:pPr>
              <w:snapToGrid w:val="0"/>
              <w:spacing w:line="276" w:lineRule="auto"/>
              <w:jc w:val="both"/>
            </w:pPr>
          </w:p>
        </w:tc>
        <w:tc>
          <w:tcPr>
            <w:tcW w:w="992" w:type="dxa"/>
            <w:vMerge/>
            <w:tcBorders>
              <w:top w:val="single" w:sz="4" w:space="0" w:color="000000"/>
              <w:left w:val="single" w:sz="4" w:space="0" w:color="000000"/>
              <w:bottom w:val="single" w:sz="4" w:space="0" w:color="000000"/>
            </w:tcBorders>
            <w:shd w:val="clear" w:color="auto" w:fill="auto"/>
          </w:tcPr>
          <w:p w:rsidR="003F1888" w:rsidRDefault="003F1888" w:rsidP="003F1888">
            <w:pPr>
              <w:snapToGrid w:val="0"/>
              <w:spacing w:line="276" w:lineRule="auto"/>
              <w:jc w:val="both"/>
            </w:pPr>
          </w:p>
        </w:tc>
        <w:tc>
          <w:tcPr>
            <w:tcW w:w="992" w:type="dxa"/>
            <w:vMerge/>
            <w:tcBorders>
              <w:top w:val="single" w:sz="4" w:space="0" w:color="000000"/>
              <w:left w:val="single" w:sz="4" w:space="0" w:color="000000"/>
              <w:bottom w:val="single" w:sz="4" w:space="0" w:color="000000"/>
            </w:tcBorders>
            <w:shd w:val="clear" w:color="auto" w:fill="auto"/>
          </w:tcPr>
          <w:p w:rsidR="003F1888" w:rsidRDefault="003F1888" w:rsidP="003F1888">
            <w:pPr>
              <w:snapToGrid w:val="0"/>
              <w:spacing w:line="276" w:lineRule="auto"/>
              <w:jc w:val="both"/>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3F1888" w:rsidRDefault="003F1888" w:rsidP="003F1888">
            <w:pPr>
              <w:snapToGrid w:val="0"/>
              <w:spacing w:line="276" w:lineRule="auto"/>
              <w:jc w:val="both"/>
            </w:pPr>
          </w:p>
        </w:tc>
      </w:tr>
      <w:tr w:rsidR="00E737FF" w:rsidTr="006124A0">
        <w:tc>
          <w:tcPr>
            <w:tcW w:w="1986"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Арт./скв. №4, в 18 км от г. Козельска</w:t>
            </w:r>
          </w:p>
        </w:tc>
        <w:tc>
          <w:tcPr>
            <w:tcW w:w="1276"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1972</w:t>
            </w:r>
          </w:p>
        </w:tc>
        <w:tc>
          <w:tcPr>
            <w:tcW w:w="1417"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Упинский</w:t>
            </w:r>
          </w:p>
        </w:tc>
        <w:tc>
          <w:tcPr>
            <w:tcW w:w="1134"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41</w:t>
            </w:r>
          </w:p>
        </w:tc>
        <w:tc>
          <w:tcPr>
            <w:tcW w:w="992"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38,4</w:t>
            </w:r>
          </w:p>
        </w:tc>
        <w:tc>
          <w:tcPr>
            <w:tcW w:w="993" w:type="dxa"/>
            <w:vMerge/>
            <w:tcBorders>
              <w:top w:val="single" w:sz="4" w:space="0" w:color="000000"/>
              <w:left w:val="single" w:sz="4" w:space="0" w:color="000000"/>
              <w:bottom w:val="single" w:sz="4" w:space="0" w:color="000000"/>
            </w:tcBorders>
            <w:shd w:val="clear" w:color="auto" w:fill="auto"/>
          </w:tcPr>
          <w:p w:rsidR="003F1888" w:rsidRDefault="003F1888" w:rsidP="003F1888">
            <w:pPr>
              <w:snapToGrid w:val="0"/>
              <w:spacing w:line="276" w:lineRule="auto"/>
              <w:jc w:val="both"/>
            </w:pPr>
          </w:p>
        </w:tc>
        <w:tc>
          <w:tcPr>
            <w:tcW w:w="992" w:type="dxa"/>
            <w:vMerge/>
            <w:tcBorders>
              <w:top w:val="single" w:sz="4" w:space="0" w:color="000000"/>
              <w:left w:val="single" w:sz="4" w:space="0" w:color="000000"/>
              <w:bottom w:val="single" w:sz="4" w:space="0" w:color="000000"/>
            </w:tcBorders>
            <w:shd w:val="clear" w:color="auto" w:fill="auto"/>
          </w:tcPr>
          <w:p w:rsidR="003F1888" w:rsidRDefault="003F1888" w:rsidP="003F1888">
            <w:pPr>
              <w:snapToGrid w:val="0"/>
              <w:spacing w:line="276" w:lineRule="auto"/>
              <w:jc w:val="both"/>
            </w:pPr>
          </w:p>
        </w:tc>
        <w:tc>
          <w:tcPr>
            <w:tcW w:w="992" w:type="dxa"/>
            <w:vMerge/>
            <w:tcBorders>
              <w:top w:val="single" w:sz="4" w:space="0" w:color="000000"/>
              <w:left w:val="single" w:sz="4" w:space="0" w:color="000000"/>
              <w:bottom w:val="single" w:sz="4" w:space="0" w:color="000000"/>
            </w:tcBorders>
            <w:shd w:val="clear" w:color="auto" w:fill="auto"/>
          </w:tcPr>
          <w:p w:rsidR="003F1888" w:rsidRDefault="003F1888" w:rsidP="003F1888">
            <w:pPr>
              <w:snapToGrid w:val="0"/>
              <w:spacing w:line="276" w:lineRule="auto"/>
              <w:jc w:val="both"/>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3F1888" w:rsidRDefault="003F1888" w:rsidP="003F1888">
            <w:pPr>
              <w:snapToGrid w:val="0"/>
              <w:spacing w:line="276" w:lineRule="auto"/>
              <w:jc w:val="both"/>
            </w:pPr>
          </w:p>
        </w:tc>
      </w:tr>
      <w:tr w:rsidR="00E737FF" w:rsidTr="006124A0">
        <w:tc>
          <w:tcPr>
            <w:tcW w:w="1986"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Арт./скв. №5, в 18 км от г. Козельска</w:t>
            </w:r>
          </w:p>
        </w:tc>
        <w:tc>
          <w:tcPr>
            <w:tcW w:w="1276"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1987</w:t>
            </w:r>
          </w:p>
        </w:tc>
        <w:tc>
          <w:tcPr>
            <w:tcW w:w="1417"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Заволжский</w:t>
            </w:r>
          </w:p>
        </w:tc>
        <w:tc>
          <w:tcPr>
            <w:tcW w:w="1134"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60</w:t>
            </w:r>
          </w:p>
        </w:tc>
        <w:tc>
          <w:tcPr>
            <w:tcW w:w="992"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17</w:t>
            </w:r>
          </w:p>
        </w:tc>
        <w:tc>
          <w:tcPr>
            <w:tcW w:w="993" w:type="dxa"/>
            <w:vMerge/>
            <w:tcBorders>
              <w:top w:val="single" w:sz="4" w:space="0" w:color="000000"/>
              <w:left w:val="single" w:sz="4" w:space="0" w:color="000000"/>
              <w:bottom w:val="single" w:sz="4" w:space="0" w:color="000000"/>
            </w:tcBorders>
            <w:shd w:val="clear" w:color="auto" w:fill="auto"/>
          </w:tcPr>
          <w:p w:rsidR="003F1888" w:rsidRDefault="003F1888" w:rsidP="003F1888">
            <w:pPr>
              <w:snapToGrid w:val="0"/>
              <w:spacing w:line="276" w:lineRule="auto"/>
              <w:jc w:val="both"/>
            </w:pPr>
          </w:p>
        </w:tc>
        <w:tc>
          <w:tcPr>
            <w:tcW w:w="992" w:type="dxa"/>
            <w:vMerge/>
            <w:tcBorders>
              <w:top w:val="single" w:sz="4" w:space="0" w:color="000000"/>
              <w:left w:val="single" w:sz="4" w:space="0" w:color="000000"/>
              <w:bottom w:val="single" w:sz="4" w:space="0" w:color="000000"/>
            </w:tcBorders>
            <w:shd w:val="clear" w:color="auto" w:fill="auto"/>
          </w:tcPr>
          <w:p w:rsidR="003F1888" w:rsidRDefault="003F1888" w:rsidP="003F1888">
            <w:pPr>
              <w:snapToGrid w:val="0"/>
              <w:spacing w:line="276" w:lineRule="auto"/>
              <w:jc w:val="both"/>
            </w:pPr>
          </w:p>
        </w:tc>
        <w:tc>
          <w:tcPr>
            <w:tcW w:w="992" w:type="dxa"/>
            <w:vMerge/>
            <w:tcBorders>
              <w:top w:val="single" w:sz="4" w:space="0" w:color="000000"/>
              <w:left w:val="single" w:sz="4" w:space="0" w:color="000000"/>
              <w:bottom w:val="single" w:sz="4" w:space="0" w:color="000000"/>
            </w:tcBorders>
            <w:shd w:val="clear" w:color="auto" w:fill="auto"/>
          </w:tcPr>
          <w:p w:rsidR="003F1888" w:rsidRDefault="003F1888" w:rsidP="003F1888">
            <w:pPr>
              <w:snapToGrid w:val="0"/>
              <w:spacing w:line="276" w:lineRule="auto"/>
              <w:jc w:val="both"/>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3F1888" w:rsidRDefault="003F1888" w:rsidP="003F1888">
            <w:pPr>
              <w:snapToGrid w:val="0"/>
              <w:spacing w:line="276" w:lineRule="auto"/>
              <w:jc w:val="both"/>
            </w:pPr>
          </w:p>
        </w:tc>
      </w:tr>
      <w:tr w:rsidR="00E737FF" w:rsidTr="006124A0">
        <w:tc>
          <w:tcPr>
            <w:tcW w:w="1986"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Арт./скв. №6, в 18 км от г. Козельска</w:t>
            </w:r>
          </w:p>
        </w:tc>
        <w:tc>
          <w:tcPr>
            <w:tcW w:w="1276"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1970</w:t>
            </w:r>
          </w:p>
        </w:tc>
        <w:tc>
          <w:tcPr>
            <w:tcW w:w="1417"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Упинский</w:t>
            </w:r>
          </w:p>
        </w:tc>
        <w:tc>
          <w:tcPr>
            <w:tcW w:w="1134"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37</w:t>
            </w:r>
          </w:p>
        </w:tc>
        <w:tc>
          <w:tcPr>
            <w:tcW w:w="992"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sz w:val="22"/>
                <w:szCs w:val="22"/>
              </w:rPr>
            </w:pPr>
            <w:r w:rsidRPr="00E737FF">
              <w:rPr>
                <w:sz w:val="22"/>
                <w:szCs w:val="22"/>
              </w:rPr>
              <w:t>17</w:t>
            </w:r>
          </w:p>
        </w:tc>
        <w:tc>
          <w:tcPr>
            <w:tcW w:w="993" w:type="dxa"/>
            <w:vMerge/>
            <w:tcBorders>
              <w:top w:val="single" w:sz="4" w:space="0" w:color="000000"/>
              <w:left w:val="single" w:sz="4" w:space="0" w:color="000000"/>
              <w:bottom w:val="single" w:sz="4" w:space="0" w:color="000000"/>
            </w:tcBorders>
            <w:shd w:val="clear" w:color="auto" w:fill="auto"/>
          </w:tcPr>
          <w:p w:rsidR="003F1888" w:rsidRDefault="003F1888" w:rsidP="003F1888">
            <w:pPr>
              <w:snapToGrid w:val="0"/>
              <w:spacing w:line="276" w:lineRule="auto"/>
              <w:jc w:val="both"/>
            </w:pPr>
          </w:p>
        </w:tc>
        <w:tc>
          <w:tcPr>
            <w:tcW w:w="992" w:type="dxa"/>
            <w:vMerge/>
            <w:tcBorders>
              <w:top w:val="single" w:sz="4" w:space="0" w:color="000000"/>
              <w:left w:val="single" w:sz="4" w:space="0" w:color="000000"/>
              <w:bottom w:val="single" w:sz="4" w:space="0" w:color="000000"/>
            </w:tcBorders>
            <w:shd w:val="clear" w:color="auto" w:fill="auto"/>
          </w:tcPr>
          <w:p w:rsidR="003F1888" w:rsidRDefault="003F1888" w:rsidP="003F1888">
            <w:pPr>
              <w:snapToGrid w:val="0"/>
              <w:spacing w:line="276" w:lineRule="auto"/>
              <w:jc w:val="both"/>
            </w:pPr>
          </w:p>
        </w:tc>
        <w:tc>
          <w:tcPr>
            <w:tcW w:w="992" w:type="dxa"/>
            <w:vMerge/>
            <w:tcBorders>
              <w:top w:val="single" w:sz="4" w:space="0" w:color="000000"/>
              <w:left w:val="single" w:sz="4" w:space="0" w:color="000000"/>
              <w:bottom w:val="single" w:sz="4" w:space="0" w:color="000000"/>
            </w:tcBorders>
            <w:shd w:val="clear" w:color="auto" w:fill="auto"/>
          </w:tcPr>
          <w:p w:rsidR="003F1888" w:rsidRDefault="003F1888" w:rsidP="003F1888">
            <w:pPr>
              <w:snapToGrid w:val="0"/>
              <w:spacing w:line="276" w:lineRule="auto"/>
              <w:jc w:val="both"/>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3F1888" w:rsidRDefault="003F1888" w:rsidP="003F1888">
            <w:pPr>
              <w:snapToGrid w:val="0"/>
              <w:spacing w:line="276" w:lineRule="auto"/>
              <w:jc w:val="both"/>
            </w:pPr>
          </w:p>
        </w:tc>
      </w:tr>
      <w:tr w:rsidR="003F1888" w:rsidTr="006124A0">
        <w:tc>
          <w:tcPr>
            <w:tcW w:w="1986"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i/>
                <w:sz w:val="22"/>
                <w:szCs w:val="22"/>
              </w:rPr>
            </w:pPr>
            <w:r w:rsidRPr="00E737FF">
              <w:rPr>
                <w:i/>
                <w:sz w:val="22"/>
                <w:szCs w:val="22"/>
              </w:rPr>
              <w:lastRenderedPageBreak/>
              <w:t>Арт./скв. №6, в 18 км от г. Козельска</w:t>
            </w:r>
          </w:p>
        </w:tc>
        <w:tc>
          <w:tcPr>
            <w:tcW w:w="1276"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i/>
                <w:sz w:val="22"/>
                <w:szCs w:val="22"/>
              </w:rPr>
            </w:pPr>
            <w:r w:rsidRPr="00E737FF">
              <w:rPr>
                <w:i/>
                <w:sz w:val="22"/>
                <w:szCs w:val="22"/>
              </w:rPr>
              <w:t>1972</w:t>
            </w:r>
          </w:p>
        </w:tc>
        <w:tc>
          <w:tcPr>
            <w:tcW w:w="1417"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i/>
                <w:sz w:val="22"/>
                <w:szCs w:val="22"/>
              </w:rPr>
            </w:pPr>
            <w:r w:rsidRPr="00E737FF">
              <w:rPr>
                <w:i/>
                <w:sz w:val="22"/>
                <w:szCs w:val="22"/>
              </w:rPr>
              <w:t>Упинский</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F1888" w:rsidRPr="00E737FF" w:rsidRDefault="008F3A71" w:rsidP="008F3A71">
            <w:pPr>
              <w:snapToGrid w:val="0"/>
              <w:spacing w:line="276" w:lineRule="auto"/>
              <w:jc w:val="center"/>
              <w:rPr>
                <w:i/>
                <w:sz w:val="22"/>
                <w:szCs w:val="22"/>
              </w:rPr>
            </w:pPr>
            <w:r>
              <w:rPr>
                <w:i/>
                <w:sz w:val="22"/>
                <w:szCs w:val="22"/>
              </w:rPr>
              <w:t>Законсервированы</w:t>
            </w:r>
          </w:p>
        </w:tc>
      </w:tr>
      <w:tr w:rsidR="003F1888" w:rsidTr="006124A0">
        <w:tc>
          <w:tcPr>
            <w:tcW w:w="1986"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i/>
                <w:sz w:val="22"/>
                <w:szCs w:val="22"/>
              </w:rPr>
            </w:pPr>
            <w:r w:rsidRPr="00E737FF">
              <w:rPr>
                <w:i/>
                <w:sz w:val="22"/>
                <w:szCs w:val="22"/>
              </w:rPr>
              <w:t>Арт./скв. №6, в 18 км от г. Козельска</w:t>
            </w:r>
          </w:p>
        </w:tc>
        <w:tc>
          <w:tcPr>
            <w:tcW w:w="1276"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i/>
                <w:sz w:val="22"/>
                <w:szCs w:val="22"/>
              </w:rPr>
            </w:pPr>
            <w:r w:rsidRPr="00E737FF">
              <w:rPr>
                <w:i/>
                <w:sz w:val="22"/>
                <w:szCs w:val="22"/>
              </w:rPr>
              <w:t>1972</w:t>
            </w:r>
          </w:p>
        </w:tc>
        <w:tc>
          <w:tcPr>
            <w:tcW w:w="1417" w:type="dxa"/>
            <w:tcBorders>
              <w:top w:val="single" w:sz="4" w:space="0" w:color="000000"/>
              <w:left w:val="single" w:sz="4" w:space="0" w:color="000000"/>
              <w:bottom w:val="single" w:sz="4" w:space="0" w:color="000000"/>
            </w:tcBorders>
            <w:shd w:val="clear" w:color="auto" w:fill="auto"/>
            <w:vAlign w:val="center"/>
          </w:tcPr>
          <w:p w:rsidR="003F1888" w:rsidRPr="00E737FF" w:rsidRDefault="003F1888" w:rsidP="00E737FF">
            <w:pPr>
              <w:snapToGrid w:val="0"/>
              <w:spacing w:line="276" w:lineRule="auto"/>
              <w:jc w:val="center"/>
              <w:rPr>
                <w:i/>
                <w:sz w:val="22"/>
                <w:szCs w:val="22"/>
              </w:rPr>
            </w:pPr>
            <w:r w:rsidRPr="00E737FF">
              <w:rPr>
                <w:i/>
                <w:sz w:val="22"/>
                <w:szCs w:val="22"/>
              </w:rPr>
              <w:t>Упинский</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F1888" w:rsidRPr="00E737FF" w:rsidRDefault="008F3A71" w:rsidP="008F3A71">
            <w:pPr>
              <w:snapToGrid w:val="0"/>
              <w:spacing w:line="276" w:lineRule="auto"/>
              <w:jc w:val="center"/>
              <w:rPr>
                <w:i/>
                <w:sz w:val="22"/>
                <w:szCs w:val="22"/>
              </w:rPr>
            </w:pPr>
            <w:r>
              <w:rPr>
                <w:i/>
                <w:sz w:val="22"/>
                <w:szCs w:val="22"/>
              </w:rPr>
              <w:t>Законсервированы</w:t>
            </w:r>
          </w:p>
        </w:tc>
      </w:tr>
    </w:tbl>
    <w:p w:rsidR="003F1888" w:rsidRPr="008C513B" w:rsidRDefault="003F1888" w:rsidP="008F3A71">
      <w:pPr>
        <w:spacing w:line="276" w:lineRule="auto"/>
        <w:ind w:firstLine="851"/>
        <w:jc w:val="both"/>
        <w:rPr>
          <w:sz w:val="26"/>
          <w:szCs w:val="26"/>
        </w:rPr>
      </w:pPr>
      <w:r w:rsidRPr="008C513B">
        <w:rPr>
          <w:sz w:val="26"/>
          <w:szCs w:val="26"/>
        </w:rPr>
        <w:t>Первый пояс зоны санитарной охраны имеют все скважины, кроме №1. На скважине №1 из-за близости реки зона сокращена.</w:t>
      </w:r>
    </w:p>
    <w:p w:rsidR="003F1888" w:rsidRPr="008C513B" w:rsidRDefault="003F1888" w:rsidP="008F3A71">
      <w:pPr>
        <w:spacing w:line="276" w:lineRule="auto"/>
        <w:ind w:firstLine="851"/>
        <w:jc w:val="both"/>
        <w:rPr>
          <w:sz w:val="26"/>
          <w:szCs w:val="26"/>
        </w:rPr>
      </w:pPr>
      <w:r w:rsidRPr="008C513B">
        <w:rPr>
          <w:sz w:val="26"/>
          <w:szCs w:val="26"/>
        </w:rPr>
        <w:t>Подземные пресные воды используются для хозяйственного и питьевого водоснабжения города, а также водоснабжения промышленных предприятий города.</w:t>
      </w:r>
    </w:p>
    <w:p w:rsidR="003F1888" w:rsidRPr="008C513B" w:rsidRDefault="003F1888" w:rsidP="008F3A71">
      <w:pPr>
        <w:spacing w:line="276" w:lineRule="auto"/>
        <w:ind w:firstLine="851"/>
        <w:jc w:val="both"/>
        <w:rPr>
          <w:sz w:val="26"/>
          <w:szCs w:val="26"/>
        </w:rPr>
      </w:pPr>
      <w:r w:rsidRPr="008C513B">
        <w:rPr>
          <w:sz w:val="26"/>
          <w:szCs w:val="26"/>
        </w:rPr>
        <w:t>Протяженность водовода от водозабора «Бурнашево» до города – 17 км. Вода по водоводу подается в водопроводную сеть города Козельска. В основном стальные, но в настоящее время при ремонте водопроводных сетей металлические трубы меняются на полиэтиленовые.</w:t>
      </w:r>
    </w:p>
    <w:p w:rsidR="003F1888" w:rsidRPr="008C513B" w:rsidRDefault="003F1888" w:rsidP="008F3A71">
      <w:pPr>
        <w:spacing w:line="276" w:lineRule="auto"/>
        <w:ind w:firstLine="851"/>
        <w:jc w:val="both"/>
        <w:rPr>
          <w:sz w:val="26"/>
          <w:szCs w:val="26"/>
        </w:rPr>
      </w:pPr>
      <w:r w:rsidRPr="008C513B">
        <w:rPr>
          <w:sz w:val="26"/>
          <w:szCs w:val="26"/>
        </w:rPr>
        <w:t>Общая протяженность водопроводных сетей по городу составляет 91,894 м. Все сети имеют износ от 90 %. На водопроводных сетях эксплуатируется 160 водоразборных колонок, 220 пожарных гидрантов и 646 задвижек. На водонапорных сетях имеются две водонапорные башни объемом 50 м</w:t>
      </w:r>
      <w:r w:rsidRPr="008C513B">
        <w:rPr>
          <w:sz w:val="26"/>
          <w:szCs w:val="26"/>
          <w:vertAlign w:val="superscript"/>
        </w:rPr>
        <w:t>3</w:t>
      </w:r>
      <w:r w:rsidRPr="008C513B">
        <w:rPr>
          <w:sz w:val="26"/>
          <w:szCs w:val="26"/>
        </w:rPr>
        <w:t>. Одна из них эксплуатируется в рабочем режиме, вторая законсервирована.</w:t>
      </w:r>
    </w:p>
    <w:p w:rsidR="003F1888" w:rsidRPr="008C513B" w:rsidRDefault="003F1888" w:rsidP="008F3A71">
      <w:pPr>
        <w:spacing w:line="276" w:lineRule="auto"/>
        <w:ind w:firstLine="851"/>
        <w:jc w:val="both"/>
        <w:rPr>
          <w:sz w:val="26"/>
          <w:szCs w:val="26"/>
        </w:rPr>
      </w:pPr>
      <w:r w:rsidRPr="008C513B">
        <w:rPr>
          <w:sz w:val="26"/>
          <w:szCs w:val="26"/>
        </w:rPr>
        <w:t xml:space="preserve">Монастырь «Оптина Пустынь» берет воду из капотажного колодца, который расположен на территории подсобного хозяйства. </w:t>
      </w:r>
    </w:p>
    <w:p w:rsidR="003F1888" w:rsidRPr="008C513B" w:rsidRDefault="003F1888" w:rsidP="008F3A71">
      <w:pPr>
        <w:spacing w:line="276" w:lineRule="auto"/>
        <w:ind w:firstLine="851"/>
        <w:jc w:val="both"/>
        <w:rPr>
          <w:sz w:val="26"/>
          <w:szCs w:val="26"/>
        </w:rPr>
      </w:pPr>
      <w:r w:rsidRPr="008C513B">
        <w:rPr>
          <w:sz w:val="26"/>
          <w:szCs w:val="26"/>
        </w:rPr>
        <w:t>По классу водоисточников все скважины относятся к 3 классу по мутности и ко 2 классу по содержанию железа. Общий класс водоисточников - 3. Химводоподготовка и обеззараживание отсутствуют.</w:t>
      </w:r>
    </w:p>
    <w:p w:rsidR="003F1888" w:rsidRPr="008C513B" w:rsidRDefault="003F1888" w:rsidP="008F3A71">
      <w:pPr>
        <w:spacing w:line="276" w:lineRule="auto"/>
        <w:ind w:firstLine="851"/>
        <w:jc w:val="both"/>
        <w:rPr>
          <w:sz w:val="26"/>
          <w:szCs w:val="26"/>
        </w:rPr>
      </w:pPr>
      <w:r w:rsidRPr="008C513B">
        <w:rPr>
          <w:sz w:val="26"/>
          <w:szCs w:val="26"/>
        </w:rPr>
        <w:t>Первый пояс зоны санитарной охраны по 1 и 7скважинам составляет 15 м, по 2, 3, 5 скважинам 20 м, по 4 - 15м, по 6 - 30м. Все зоны санитарной охраны 1 пояса сложились в условиях существующей застройки и согласованы с районным центром Роспотребнадзора. Проект зон второго и третьего пояса разрабатывается местными органами власти. В настоящее время проект отсутствует.</w:t>
      </w:r>
    </w:p>
    <w:p w:rsidR="003F1888" w:rsidRPr="008C513B" w:rsidRDefault="003F1888" w:rsidP="008F3A71">
      <w:pPr>
        <w:spacing w:line="276" w:lineRule="auto"/>
        <w:ind w:firstLine="851"/>
        <w:jc w:val="both"/>
        <w:rPr>
          <w:sz w:val="26"/>
          <w:szCs w:val="26"/>
        </w:rPr>
      </w:pPr>
      <w:r w:rsidRPr="008C513B">
        <w:rPr>
          <w:sz w:val="26"/>
          <w:szCs w:val="26"/>
        </w:rPr>
        <w:t xml:space="preserve">Качество воды по г. Козельску (по </w:t>
      </w:r>
      <w:r w:rsidR="008F3A71" w:rsidRPr="008C513B">
        <w:rPr>
          <w:sz w:val="26"/>
          <w:szCs w:val="26"/>
        </w:rPr>
        <w:t>данным Управления</w:t>
      </w:r>
      <w:r w:rsidRPr="008C513B">
        <w:rPr>
          <w:sz w:val="26"/>
          <w:szCs w:val="26"/>
        </w:rPr>
        <w:t xml:space="preserve"> Роспотребнадзора по Калужской области) принято </w:t>
      </w:r>
      <w:r w:rsidR="008F3A71" w:rsidRPr="008C513B">
        <w:rPr>
          <w:sz w:val="26"/>
          <w:szCs w:val="26"/>
        </w:rPr>
        <w:t>считать,</w:t>
      </w:r>
      <w:r w:rsidRPr="008C513B">
        <w:rPr>
          <w:sz w:val="26"/>
          <w:szCs w:val="26"/>
        </w:rPr>
        <w:t xml:space="preserve"> как условно доброкачественная.</w:t>
      </w:r>
    </w:p>
    <w:p w:rsidR="003F1888" w:rsidRPr="00AE205C" w:rsidRDefault="003F1888" w:rsidP="008F3A71">
      <w:pPr>
        <w:spacing w:line="276" w:lineRule="auto"/>
        <w:ind w:firstLine="851"/>
        <w:jc w:val="both"/>
        <w:rPr>
          <w:rStyle w:val="afffc"/>
          <w:i/>
          <w:kern w:val="22"/>
          <w:sz w:val="26"/>
          <w:szCs w:val="26"/>
        </w:rPr>
      </w:pPr>
      <w:r w:rsidRPr="00AE205C">
        <w:rPr>
          <w:rStyle w:val="afffc"/>
          <w:i/>
          <w:kern w:val="22"/>
          <w:sz w:val="26"/>
          <w:szCs w:val="26"/>
        </w:rPr>
        <w:t>Водоотведение</w:t>
      </w:r>
    </w:p>
    <w:p w:rsidR="003F1888" w:rsidRPr="008C513B" w:rsidRDefault="003F1888" w:rsidP="008F3A71">
      <w:pPr>
        <w:spacing w:line="276" w:lineRule="auto"/>
        <w:ind w:firstLine="851"/>
        <w:jc w:val="both"/>
        <w:rPr>
          <w:sz w:val="26"/>
          <w:szCs w:val="26"/>
        </w:rPr>
      </w:pPr>
      <w:r w:rsidRPr="008C513B">
        <w:rPr>
          <w:sz w:val="26"/>
          <w:szCs w:val="26"/>
        </w:rPr>
        <w:t xml:space="preserve">Централизованная система канализации охватывает, в основном, капитальную застройку.  </w:t>
      </w:r>
    </w:p>
    <w:p w:rsidR="003F1888" w:rsidRPr="008C513B" w:rsidRDefault="003F1888" w:rsidP="008F3A71">
      <w:pPr>
        <w:spacing w:line="276" w:lineRule="auto"/>
        <w:ind w:firstLine="851"/>
        <w:jc w:val="both"/>
        <w:rPr>
          <w:sz w:val="26"/>
          <w:szCs w:val="26"/>
        </w:rPr>
      </w:pPr>
      <w:r w:rsidRPr="008C513B">
        <w:rPr>
          <w:sz w:val="26"/>
          <w:szCs w:val="26"/>
        </w:rPr>
        <w:t>Сточные воды г. Козельска принимаются от абонентов и транспортируются под давлением по канализационным сетям протяженностью 42,939 м.</w:t>
      </w:r>
    </w:p>
    <w:p w:rsidR="003F1888" w:rsidRPr="008C513B" w:rsidRDefault="003F1888" w:rsidP="008F3A71">
      <w:pPr>
        <w:spacing w:line="276" w:lineRule="auto"/>
        <w:ind w:firstLine="851"/>
        <w:jc w:val="both"/>
        <w:rPr>
          <w:sz w:val="26"/>
          <w:szCs w:val="26"/>
        </w:rPr>
      </w:pPr>
      <w:r w:rsidRPr="008C513B">
        <w:rPr>
          <w:sz w:val="26"/>
          <w:szCs w:val="26"/>
        </w:rPr>
        <w:t>Сточные воды от канализованных производственных зданий и сооружений, а также объектов жилого и коммунально-бытового назначения г. Козельска отводятся на очистные сооружения биологической очистки Сосенского «Водоканала». Сброс сточных вод в 600</w:t>
      </w:r>
      <w:r w:rsidR="008F3A71" w:rsidRPr="008C513B">
        <w:rPr>
          <w:sz w:val="26"/>
          <w:szCs w:val="26"/>
        </w:rPr>
        <w:t xml:space="preserve"> </w:t>
      </w:r>
      <w:r w:rsidRPr="008C513B">
        <w:rPr>
          <w:sz w:val="26"/>
          <w:szCs w:val="26"/>
        </w:rPr>
        <w:t>м</w:t>
      </w:r>
      <w:r w:rsidRPr="008C513B">
        <w:rPr>
          <w:sz w:val="26"/>
          <w:szCs w:val="26"/>
          <w:vertAlign w:val="superscript"/>
        </w:rPr>
        <w:t>3</w:t>
      </w:r>
      <w:r w:rsidRPr="008C513B">
        <w:rPr>
          <w:sz w:val="26"/>
          <w:szCs w:val="26"/>
        </w:rPr>
        <w:t>/сут. Масса загрязняющих веществ составила 16,179 тонн от общего объема стоков. Год постройки КОС - 1968. Износ сооружений составляет 86 %.</w:t>
      </w:r>
    </w:p>
    <w:p w:rsidR="003F1888" w:rsidRPr="008C513B" w:rsidRDefault="003F1888" w:rsidP="008F3A71">
      <w:pPr>
        <w:spacing w:line="276" w:lineRule="auto"/>
        <w:ind w:firstLine="851"/>
        <w:jc w:val="both"/>
        <w:rPr>
          <w:sz w:val="26"/>
          <w:szCs w:val="26"/>
        </w:rPr>
      </w:pPr>
      <w:r w:rsidRPr="008C513B">
        <w:rPr>
          <w:sz w:val="26"/>
          <w:szCs w:val="26"/>
        </w:rPr>
        <w:t>В городе Козельске на артскважинах № 7 и 5 установлены водомеры марки СТВ-80, по показаниям которых ведется учет забора подземной воды, по остальным скважинам по работе насосного оборудования. Учёт сбрасываемых очищенных сточных вод ведётся косвенным методом.</w:t>
      </w:r>
    </w:p>
    <w:p w:rsidR="003F1888" w:rsidRPr="008C513B" w:rsidRDefault="003F1888" w:rsidP="008F3A71">
      <w:pPr>
        <w:spacing w:line="276" w:lineRule="auto"/>
        <w:ind w:firstLine="851"/>
        <w:jc w:val="both"/>
        <w:rPr>
          <w:sz w:val="26"/>
          <w:szCs w:val="26"/>
        </w:rPr>
      </w:pPr>
      <w:r w:rsidRPr="008C513B">
        <w:rPr>
          <w:sz w:val="26"/>
          <w:szCs w:val="26"/>
        </w:rPr>
        <w:lastRenderedPageBreak/>
        <w:t>Система канализации напорная, используемая при отводе сточной жидкости.</w:t>
      </w:r>
    </w:p>
    <w:p w:rsidR="003F1888" w:rsidRPr="008C513B" w:rsidRDefault="003F1888" w:rsidP="008F3A71">
      <w:pPr>
        <w:spacing w:line="276" w:lineRule="auto"/>
        <w:ind w:firstLine="851"/>
        <w:jc w:val="both"/>
        <w:rPr>
          <w:sz w:val="26"/>
          <w:szCs w:val="26"/>
        </w:rPr>
      </w:pPr>
      <w:r w:rsidRPr="008C513B">
        <w:rPr>
          <w:sz w:val="26"/>
          <w:szCs w:val="26"/>
        </w:rPr>
        <w:t>По территории подсобного хозяйства монастыря, по территории объекта культурного наследия федерального значения проходит канализационный коллектор: 2 трубы диаметром 800 мм, который проложены более 30 лет назад.</w:t>
      </w:r>
    </w:p>
    <w:p w:rsidR="003F1888" w:rsidRPr="008C513B" w:rsidRDefault="003F1888" w:rsidP="008F3A71">
      <w:pPr>
        <w:spacing w:line="276" w:lineRule="auto"/>
        <w:ind w:firstLine="851"/>
        <w:jc w:val="both"/>
        <w:rPr>
          <w:sz w:val="26"/>
          <w:szCs w:val="26"/>
        </w:rPr>
      </w:pPr>
      <w:r w:rsidRPr="008C513B">
        <w:rPr>
          <w:sz w:val="26"/>
          <w:szCs w:val="26"/>
        </w:rPr>
        <w:t xml:space="preserve">Необходима разработка проекта реконструкции сетей водоснабжения и водоотведения, вынос коллектора за пределы монастырского </w:t>
      </w:r>
      <w:r w:rsidR="003F1B36" w:rsidRPr="008C513B">
        <w:rPr>
          <w:sz w:val="26"/>
          <w:szCs w:val="26"/>
        </w:rPr>
        <w:t>комплекса, где</w:t>
      </w:r>
      <w:r w:rsidRPr="008C513B">
        <w:rPr>
          <w:sz w:val="26"/>
          <w:szCs w:val="26"/>
        </w:rPr>
        <w:t xml:space="preserve"> нужно учитывать перспективы развития города, его промышленной части.</w:t>
      </w:r>
    </w:p>
    <w:p w:rsidR="00312AB2" w:rsidRPr="008C513B" w:rsidRDefault="00164599" w:rsidP="005B73F5">
      <w:pPr>
        <w:pStyle w:val="3"/>
        <w:spacing w:before="120" w:after="120" w:line="240" w:lineRule="auto"/>
        <w:jc w:val="center"/>
        <w:rPr>
          <w:color w:val="0D0D0D" w:themeColor="text1" w:themeTint="F2"/>
          <w:sz w:val="26"/>
          <w:szCs w:val="26"/>
          <w:lang w:val="ru-RU"/>
        </w:rPr>
      </w:pPr>
      <w:bookmarkStart w:id="181" w:name="_Toc79672762"/>
      <w:r w:rsidRPr="008C513B">
        <w:rPr>
          <w:color w:val="0D0D0D" w:themeColor="text1" w:themeTint="F2"/>
          <w:sz w:val="26"/>
          <w:szCs w:val="26"/>
        </w:rPr>
        <w:t>II</w:t>
      </w:r>
      <w:r w:rsidRPr="008C513B">
        <w:rPr>
          <w:color w:val="0D0D0D" w:themeColor="text1" w:themeTint="F2"/>
          <w:sz w:val="26"/>
          <w:szCs w:val="26"/>
          <w:lang w:val="ru-RU"/>
        </w:rPr>
        <w:t>.</w:t>
      </w:r>
      <w:r w:rsidR="00893346" w:rsidRPr="008C513B">
        <w:rPr>
          <w:color w:val="0D0D0D" w:themeColor="text1" w:themeTint="F2"/>
          <w:sz w:val="26"/>
          <w:szCs w:val="26"/>
          <w:lang w:val="ru-RU"/>
        </w:rPr>
        <w:t>6</w:t>
      </w:r>
      <w:r w:rsidRPr="008C513B">
        <w:rPr>
          <w:color w:val="0D0D0D" w:themeColor="text1" w:themeTint="F2"/>
          <w:sz w:val="26"/>
          <w:szCs w:val="26"/>
          <w:lang w:val="ru-RU"/>
        </w:rPr>
        <w:t>.</w:t>
      </w:r>
      <w:r w:rsidR="00312AB2" w:rsidRPr="008C513B">
        <w:rPr>
          <w:color w:val="0D0D0D" w:themeColor="text1" w:themeTint="F2"/>
          <w:sz w:val="26"/>
          <w:szCs w:val="26"/>
          <w:lang w:val="ru-RU"/>
        </w:rPr>
        <w:t>2 Газоснабжение и теплоснабжение</w:t>
      </w:r>
      <w:bookmarkEnd w:id="181"/>
    </w:p>
    <w:p w:rsidR="00123656" w:rsidRPr="00AE205C" w:rsidRDefault="00123656" w:rsidP="008C513B">
      <w:pPr>
        <w:spacing w:line="276" w:lineRule="auto"/>
        <w:ind w:firstLine="851"/>
        <w:jc w:val="both"/>
        <w:rPr>
          <w:rStyle w:val="afffc"/>
          <w:i/>
          <w:kern w:val="22"/>
          <w:sz w:val="26"/>
          <w:szCs w:val="26"/>
        </w:rPr>
      </w:pPr>
      <w:bookmarkStart w:id="182" w:name="__RefHeading__428_1612356966"/>
      <w:bookmarkStart w:id="183" w:name="__RefHeading__164_1539069001"/>
      <w:bookmarkStart w:id="184" w:name="__RefHeading__360_276625223"/>
      <w:bookmarkStart w:id="185" w:name="__RefHeading__524_670117999"/>
      <w:bookmarkStart w:id="186" w:name="__RefHeading__131_1212657833"/>
      <w:bookmarkStart w:id="187" w:name="__RefHeading__196_1585558239"/>
      <w:bookmarkStart w:id="188" w:name="__RefHeading__890_1612356966"/>
      <w:bookmarkEnd w:id="182"/>
      <w:bookmarkEnd w:id="183"/>
      <w:bookmarkEnd w:id="184"/>
      <w:bookmarkEnd w:id="185"/>
      <w:bookmarkEnd w:id="186"/>
      <w:bookmarkEnd w:id="187"/>
      <w:bookmarkEnd w:id="188"/>
      <w:r w:rsidRPr="00AE205C">
        <w:rPr>
          <w:rStyle w:val="afffc"/>
          <w:i/>
          <w:kern w:val="22"/>
          <w:sz w:val="26"/>
          <w:szCs w:val="26"/>
        </w:rPr>
        <w:t>Газоснабжение</w:t>
      </w:r>
    </w:p>
    <w:p w:rsidR="008C513B" w:rsidRPr="008C513B" w:rsidRDefault="008C513B" w:rsidP="008C513B">
      <w:pPr>
        <w:spacing w:line="276" w:lineRule="auto"/>
        <w:ind w:firstLine="851"/>
        <w:jc w:val="both"/>
        <w:rPr>
          <w:sz w:val="26"/>
          <w:szCs w:val="26"/>
        </w:rPr>
      </w:pPr>
      <w:r w:rsidRPr="008C513B">
        <w:rPr>
          <w:sz w:val="26"/>
          <w:szCs w:val="26"/>
        </w:rPr>
        <w:t>Газоснабжение Козельска предусмотрено от существующей ГРС «Козельск», которая получает газ от магистрального газопровода Дашава – Киев – Брянск -  Москва. Отвод от магистрального газопровода введен в эксплуатацию в 1996 году. Его протяженность - 37,4 км, диаметр – 325 мм, толщина стенки – 7 мм, сталь. Проектное давление – 55,0 кгс/кВ.см, проектная производительность – 296,0 млн.куб.м/год.</w:t>
      </w:r>
    </w:p>
    <w:p w:rsidR="008C513B" w:rsidRDefault="00D32202" w:rsidP="008C513B">
      <w:pPr>
        <w:spacing w:line="276" w:lineRule="auto"/>
        <w:ind w:firstLine="851"/>
        <w:jc w:val="both"/>
        <w:rPr>
          <w:sz w:val="26"/>
          <w:szCs w:val="26"/>
        </w:rPr>
      </w:pPr>
      <w:r>
        <w:rPr>
          <w:sz w:val="26"/>
          <w:szCs w:val="26"/>
        </w:rPr>
        <w:t>На территории городского поселения расположено 44 распределительных пункта</w:t>
      </w:r>
      <w:r w:rsidR="00D24839">
        <w:rPr>
          <w:sz w:val="26"/>
          <w:szCs w:val="26"/>
        </w:rPr>
        <w:t xml:space="preserve"> газа</w:t>
      </w:r>
      <w:r>
        <w:rPr>
          <w:sz w:val="26"/>
          <w:szCs w:val="26"/>
        </w:rPr>
        <w:t>, протяженность газопроводов высокого и среднего давления составляет 39 км.</w:t>
      </w:r>
    </w:p>
    <w:p w:rsidR="00D24839" w:rsidRPr="00D32202" w:rsidRDefault="00D24839" w:rsidP="008C513B">
      <w:pPr>
        <w:spacing w:line="276" w:lineRule="auto"/>
        <w:ind w:firstLine="851"/>
        <w:jc w:val="both"/>
        <w:rPr>
          <w:sz w:val="26"/>
          <w:szCs w:val="26"/>
        </w:rPr>
      </w:pPr>
      <w:r>
        <w:rPr>
          <w:sz w:val="26"/>
          <w:szCs w:val="26"/>
        </w:rPr>
        <w:t xml:space="preserve">По территории городского поселения проходит магистральный газопровод высокого давления </w:t>
      </w:r>
      <w:r w:rsidRPr="00D24839">
        <w:rPr>
          <w:sz w:val="26"/>
          <w:szCs w:val="26"/>
        </w:rPr>
        <w:t>"Г</w:t>
      </w:r>
      <w:r>
        <w:rPr>
          <w:sz w:val="26"/>
          <w:szCs w:val="26"/>
        </w:rPr>
        <w:t>азопровод-отвод к п. Сосенский" (охранная зона 50 м.).</w:t>
      </w:r>
    </w:p>
    <w:p w:rsidR="002E0DC5" w:rsidRPr="00AE205C" w:rsidRDefault="00715CE9" w:rsidP="00D24839">
      <w:pPr>
        <w:spacing w:line="276" w:lineRule="auto"/>
        <w:ind w:firstLine="851"/>
        <w:jc w:val="both"/>
        <w:rPr>
          <w:rStyle w:val="afffc"/>
          <w:i/>
          <w:kern w:val="22"/>
          <w:sz w:val="26"/>
          <w:szCs w:val="26"/>
        </w:rPr>
      </w:pPr>
      <w:r w:rsidRPr="00AE205C">
        <w:rPr>
          <w:rStyle w:val="afffc"/>
          <w:i/>
          <w:kern w:val="22"/>
          <w:sz w:val="26"/>
          <w:szCs w:val="26"/>
        </w:rPr>
        <w:t>Теплоснабжение</w:t>
      </w:r>
    </w:p>
    <w:p w:rsidR="008C513B" w:rsidRPr="00D24839" w:rsidRDefault="008C513B" w:rsidP="00D24839">
      <w:pPr>
        <w:spacing w:line="276" w:lineRule="auto"/>
        <w:ind w:firstLine="851"/>
        <w:jc w:val="both"/>
        <w:rPr>
          <w:sz w:val="26"/>
          <w:szCs w:val="26"/>
        </w:rPr>
      </w:pPr>
      <w:r w:rsidRPr="00D24839">
        <w:rPr>
          <w:sz w:val="26"/>
          <w:szCs w:val="26"/>
        </w:rPr>
        <w:t xml:space="preserve">В настоящее время </w:t>
      </w:r>
      <w:r w:rsidR="00D24839">
        <w:rPr>
          <w:sz w:val="26"/>
          <w:szCs w:val="26"/>
        </w:rPr>
        <w:t>на территории городского поселения действую 16 котельных.</w:t>
      </w:r>
    </w:p>
    <w:p w:rsidR="008C513B" w:rsidRDefault="00D24839" w:rsidP="00D24839">
      <w:pPr>
        <w:spacing w:line="276" w:lineRule="auto"/>
        <w:ind w:firstLine="851"/>
        <w:jc w:val="both"/>
        <w:rPr>
          <w:sz w:val="26"/>
          <w:szCs w:val="26"/>
        </w:rPr>
      </w:pPr>
      <w:r>
        <w:rPr>
          <w:sz w:val="26"/>
          <w:szCs w:val="26"/>
        </w:rPr>
        <w:t xml:space="preserve">Для централизованного теплоснабжения и </w:t>
      </w:r>
      <w:r w:rsidR="006124A0">
        <w:rPr>
          <w:sz w:val="26"/>
          <w:szCs w:val="26"/>
        </w:rPr>
        <w:t xml:space="preserve">горячего </w:t>
      </w:r>
      <w:r>
        <w:rPr>
          <w:sz w:val="26"/>
          <w:szCs w:val="26"/>
        </w:rPr>
        <w:t>водоснабжения исп</w:t>
      </w:r>
      <w:r w:rsidR="002442DA">
        <w:rPr>
          <w:sz w:val="26"/>
          <w:szCs w:val="26"/>
        </w:rPr>
        <w:t>ользуется 5 котельных:</w:t>
      </w:r>
    </w:p>
    <w:p w:rsidR="002442DA" w:rsidRPr="002442DA" w:rsidRDefault="002442DA" w:rsidP="002442DA">
      <w:pPr>
        <w:jc w:val="right"/>
        <w:rPr>
          <w:i/>
          <w:color w:val="0D0D0D" w:themeColor="text1" w:themeTint="F2"/>
        </w:rPr>
      </w:pPr>
      <w:r w:rsidRPr="00475607">
        <w:rPr>
          <w:i/>
          <w:color w:val="0D0D0D" w:themeColor="text1" w:themeTint="F2"/>
        </w:rPr>
        <w:t xml:space="preserve">Таблица </w:t>
      </w:r>
      <w:r>
        <w:rPr>
          <w:i/>
          <w:color w:val="0D0D0D" w:themeColor="text1" w:themeTint="F2"/>
        </w:rPr>
        <w:t>36</w:t>
      </w:r>
    </w:p>
    <w:tbl>
      <w:tblPr>
        <w:tblStyle w:val="affffc"/>
        <w:tblW w:w="0" w:type="auto"/>
        <w:tblInd w:w="-885" w:type="dxa"/>
        <w:tblLook w:val="04A0" w:firstRow="1" w:lastRow="0" w:firstColumn="1" w:lastColumn="0" w:noHBand="0" w:noVBand="1"/>
      </w:tblPr>
      <w:tblGrid>
        <w:gridCol w:w="567"/>
        <w:gridCol w:w="4226"/>
        <w:gridCol w:w="1954"/>
        <w:gridCol w:w="1954"/>
        <w:gridCol w:w="1955"/>
      </w:tblGrid>
      <w:tr w:rsidR="002442DA" w:rsidTr="002442DA">
        <w:tc>
          <w:tcPr>
            <w:tcW w:w="567" w:type="dxa"/>
            <w:vMerge w:val="restart"/>
            <w:vAlign w:val="center"/>
          </w:tcPr>
          <w:p w:rsidR="002442DA" w:rsidRPr="002442DA" w:rsidRDefault="002442DA" w:rsidP="002442DA">
            <w:pPr>
              <w:jc w:val="center"/>
              <w:rPr>
                <w:b/>
                <w:color w:val="0D0D0D" w:themeColor="text1" w:themeTint="F2"/>
              </w:rPr>
            </w:pPr>
            <w:r w:rsidRPr="002442DA">
              <w:rPr>
                <w:b/>
                <w:color w:val="0D0D0D" w:themeColor="text1" w:themeTint="F2"/>
              </w:rPr>
              <w:t>№</w:t>
            </w:r>
          </w:p>
          <w:p w:rsidR="002442DA" w:rsidRPr="002442DA" w:rsidRDefault="002442DA" w:rsidP="002442DA">
            <w:pPr>
              <w:jc w:val="center"/>
              <w:rPr>
                <w:b/>
                <w:color w:val="0D0D0D" w:themeColor="text1" w:themeTint="F2"/>
              </w:rPr>
            </w:pPr>
            <w:r w:rsidRPr="002442DA">
              <w:rPr>
                <w:b/>
                <w:color w:val="0D0D0D" w:themeColor="text1" w:themeTint="F2"/>
              </w:rPr>
              <w:t>п/п</w:t>
            </w:r>
          </w:p>
        </w:tc>
        <w:tc>
          <w:tcPr>
            <w:tcW w:w="4226" w:type="dxa"/>
            <w:vMerge w:val="restart"/>
            <w:vAlign w:val="center"/>
          </w:tcPr>
          <w:p w:rsidR="002442DA" w:rsidRPr="002442DA" w:rsidRDefault="002442DA" w:rsidP="002442DA">
            <w:pPr>
              <w:jc w:val="center"/>
              <w:rPr>
                <w:b/>
                <w:color w:val="0D0D0D" w:themeColor="text1" w:themeTint="F2"/>
              </w:rPr>
            </w:pPr>
            <w:r w:rsidRPr="002442DA">
              <w:rPr>
                <w:b/>
                <w:color w:val="0D0D0D" w:themeColor="text1" w:themeTint="F2"/>
              </w:rPr>
              <w:t>Наименование котельной</w:t>
            </w:r>
          </w:p>
        </w:tc>
        <w:tc>
          <w:tcPr>
            <w:tcW w:w="3908" w:type="dxa"/>
            <w:gridSpan w:val="2"/>
            <w:vAlign w:val="center"/>
          </w:tcPr>
          <w:p w:rsidR="002442DA" w:rsidRPr="002442DA" w:rsidRDefault="002442DA" w:rsidP="002442DA">
            <w:pPr>
              <w:jc w:val="center"/>
              <w:rPr>
                <w:b/>
                <w:color w:val="0D0D0D" w:themeColor="text1" w:themeTint="F2"/>
              </w:rPr>
            </w:pPr>
            <w:r w:rsidRPr="002442DA">
              <w:rPr>
                <w:b/>
                <w:color w:val="0D0D0D" w:themeColor="text1" w:themeTint="F2"/>
              </w:rPr>
              <w:t>Характеристика котельного оборудования</w:t>
            </w:r>
          </w:p>
        </w:tc>
        <w:tc>
          <w:tcPr>
            <w:tcW w:w="1955" w:type="dxa"/>
            <w:vMerge w:val="restart"/>
            <w:vAlign w:val="center"/>
          </w:tcPr>
          <w:p w:rsidR="002442DA" w:rsidRPr="002442DA" w:rsidRDefault="002442DA" w:rsidP="002442DA">
            <w:pPr>
              <w:jc w:val="center"/>
              <w:rPr>
                <w:b/>
                <w:color w:val="0D0D0D" w:themeColor="text1" w:themeTint="F2"/>
              </w:rPr>
            </w:pPr>
            <w:r w:rsidRPr="002442DA">
              <w:rPr>
                <w:b/>
                <w:color w:val="0D0D0D" w:themeColor="text1" w:themeTint="F2"/>
              </w:rPr>
              <w:t>Подключенная</w:t>
            </w:r>
          </w:p>
          <w:p w:rsidR="002442DA" w:rsidRPr="002442DA" w:rsidRDefault="002442DA" w:rsidP="002442DA">
            <w:pPr>
              <w:jc w:val="center"/>
              <w:rPr>
                <w:b/>
                <w:color w:val="0D0D0D" w:themeColor="text1" w:themeTint="F2"/>
              </w:rPr>
            </w:pPr>
            <w:r w:rsidRPr="002442DA">
              <w:rPr>
                <w:b/>
                <w:color w:val="0D0D0D" w:themeColor="text1" w:themeTint="F2"/>
              </w:rPr>
              <w:t>нагрузка,</w:t>
            </w:r>
          </w:p>
          <w:p w:rsidR="002442DA" w:rsidRPr="002442DA" w:rsidRDefault="002442DA" w:rsidP="002442DA">
            <w:pPr>
              <w:jc w:val="center"/>
              <w:rPr>
                <w:b/>
                <w:color w:val="0D0D0D" w:themeColor="text1" w:themeTint="F2"/>
              </w:rPr>
            </w:pPr>
            <w:r w:rsidRPr="002442DA">
              <w:rPr>
                <w:b/>
                <w:color w:val="0D0D0D" w:themeColor="text1" w:themeTint="F2"/>
              </w:rPr>
              <w:t>Гкал/ч</w:t>
            </w:r>
          </w:p>
          <w:p w:rsidR="002442DA" w:rsidRPr="002442DA" w:rsidRDefault="002442DA" w:rsidP="002442DA">
            <w:pPr>
              <w:jc w:val="center"/>
              <w:rPr>
                <w:b/>
                <w:color w:val="0D0D0D" w:themeColor="text1" w:themeTint="F2"/>
                <w:sz w:val="26"/>
                <w:szCs w:val="26"/>
              </w:rPr>
            </w:pPr>
          </w:p>
        </w:tc>
      </w:tr>
      <w:tr w:rsidR="002442DA" w:rsidTr="002442DA">
        <w:tc>
          <w:tcPr>
            <w:tcW w:w="567" w:type="dxa"/>
            <w:vMerge/>
          </w:tcPr>
          <w:p w:rsidR="002442DA" w:rsidRPr="002442DA" w:rsidRDefault="002442DA" w:rsidP="002442DA">
            <w:pPr>
              <w:jc w:val="center"/>
              <w:rPr>
                <w:b/>
                <w:color w:val="0D0D0D" w:themeColor="text1" w:themeTint="F2"/>
              </w:rPr>
            </w:pPr>
          </w:p>
        </w:tc>
        <w:tc>
          <w:tcPr>
            <w:tcW w:w="4226" w:type="dxa"/>
            <w:vMerge/>
          </w:tcPr>
          <w:p w:rsidR="002442DA" w:rsidRPr="002442DA" w:rsidRDefault="002442DA" w:rsidP="002442DA">
            <w:pPr>
              <w:jc w:val="center"/>
              <w:rPr>
                <w:b/>
                <w:color w:val="0D0D0D" w:themeColor="text1" w:themeTint="F2"/>
              </w:rPr>
            </w:pPr>
          </w:p>
        </w:tc>
        <w:tc>
          <w:tcPr>
            <w:tcW w:w="1954" w:type="dxa"/>
            <w:vAlign w:val="center"/>
          </w:tcPr>
          <w:p w:rsidR="002442DA" w:rsidRPr="002442DA" w:rsidRDefault="002442DA" w:rsidP="002442DA">
            <w:pPr>
              <w:jc w:val="center"/>
              <w:rPr>
                <w:b/>
                <w:color w:val="0D0D0D" w:themeColor="text1" w:themeTint="F2"/>
              </w:rPr>
            </w:pPr>
            <w:r w:rsidRPr="002442DA">
              <w:rPr>
                <w:b/>
                <w:color w:val="0D0D0D" w:themeColor="text1" w:themeTint="F2"/>
              </w:rPr>
              <w:t>установленная</w:t>
            </w:r>
          </w:p>
          <w:p w:rsidR="002442DA" w:rsidRPr="002442DA" w:rsidRDefault="002442DA" w:rsidP="002442DA">
            <w:pPr>
              <w:jc w:val="center"/>
              <w:rPr>
                <w:b/>
                <w:color w:val="0D0D0D" w:themeColor="text1" w:themeTint="F2"/>
              </w:rPr>
            </w:pPr>
            <w:r w:rsidRPr="002442DA">
              <w:rPr>
                <w:b/>
                <w:color w:val="0D0D0D" w:themeColor="text1" w:themeTint="F2"/>
              </w:rPr>
              <w:t>мощность</w:t>
            </w:r>
          </w:p>
          <w:p w:rsidR="002442DA" w:rsidRPr="002442DA" w:rsidRDefault="002442DA" w:rsidP="002442DA">
            <w:pPr>
              <w:jc w:val="center"/>
              <w:rPr>
                <w:b/>
                <w:color w:val="0D0D0D" w:themeColor="text1" w:themeTint="F2"/>
              </w:rPr>
            </w:pPr>
            <w:r w:rsidRPr="002442DA">
              <w:rPr>
                <w:b/>
                <w:color w:val="0D0D0D" w:themeColor="text1" w:themeTint="F2"/>
              </w:rPr>
              <w:t>котельной, Гкал/ч</w:t>
            </w:r>
          </w:p>
        </w:tc>
        <w:tc>
          <w:tcPr>
            <w:tcW w:w="1954" w:type="dxa"/>
            <w:vAlign w:val="center"/>
          </w:tcPr>
          <w:p w:rsidR="002442DA" w:rsidRPr="002442DA" w:rsidRDefault="002442DA" w:rsidP="002442DA">
            <w:pPr>
              <w:jc w:val="center"/>
              <w:rPr>
                <w:b/>
                <w:color w:val="0D0D0D" w:themeColor="text1" w:themeTint="F2"/>
              </w:rPr>
            </w:pPr>
            <w:r w:rsidRPr="002442DA">
              <w:rPr>
                <w:b/>
                <w:color w:val="0D0D0D" w:themeColor="text1" w:themeTint="F2"/>
              </w:rPr>
              <w:t>располагаемая</w:t>
            </w:r>
          </w:p>
          <w:p w:rsidR="002442DA" w:rsidRPr="002442DA" w:rsidRDefault="002442DA" w:rsidP="002442DA">
            <w:pPr>
              <w:jc w:val="center"/>
              <w:rPr>
                <w:b/>
                <w:color w:val="0D0D0D" w:themeColor="text1" w:themeTint="F2"/>
              </w:rPr>
            </w:pPr>
            <w:r w:rsidRPr="002442DA">
              <w:rPr>
                <w:b/>
                <w:color w:val="0D0D0D" w:themeColor="text1" w:themeTint="F2"/>
              </w:rPr>
              <w:t>мощность</w:t>
            </w:r>
          </w:p>
          <w:p w:rsidR="002442DA" w:rsidRPr="002442DA" w:rsidRDefault="002442DA" w:rsidP="002442DA">
            <w:pPr>
              <w:jc w:val="center"/>
              <w:rPr>
                <w:b/>
                <w:color w:val="0D0D0D" w:themeColor="text1" w:themeTint="F2"/>
              </w:rPr>
            </w:pPr>
            <w:r w:rsidRPr="002442DA">
              <w:rPr>
                <w:b/>
                <w:color w:val="0D0D0D" w:themeColor="text1" w:themeTint="F2"/>
              </w:rPr>
              <w:t>котельной, Гкал/ч</w:t>
            </w:r>
          </w:p>
        </w:tc>
        <w:tc>
          <w:tcPr>
            <w:tcW w:w="1955" w:type="dxa"/>
            <w:vMerge/>
          </w:tcPr>
          <w:p w:rsidR="002442DA" w:rsidRDefault="002442DA" w:rsidP="008C513B">
            <w:pPr>
              <w:spacing w:before="100" w:beforeAutospacing="1" w:after="100" w:afterAutospacing="1" w:line="360" w:lineRule="auto"/>
              <w:jc w:val="center"/>
              <w:rPr>
                <w:b/>
                <w:i/>
                <w:color w:val="000000"/>
                <w:sz w:val="26"/>
                <w:szCs w:val="26"/>
              </w:rPr>
            </w:pPr>
          </w:p>
        </w:tc>
      </w:tr>
      <w:tr w:rsidR="002442DA" w:rsidTr="002442DA">
        <w:tc>
          <w:tcPr>
            <w:tcW w:w="567" w:type="dxa"/>
          </w:tcPr>
          <w:p w:rsidR="002442DA" w:rsidRPr="002442DA" w:rsidRDefault="002442DA" w:rsidP="002442DA">
            <w:pPr>
              <w:jc w:val="center"/>
              <w:rPr>
                <w:color w:val="0D0D0D" w:themeColor="text1" w:themeTint="F2"/>
              </w:rPr>
            </w:pPr>
            <w:r w:rsidRPr="002442DA">
              <w:rPr>
                <w:color w:val="0D0D0D" w:themeColor="text1" w:themeTint="F2"/>
              </w:rPr>
              <w:t>1</w:t>
            </w:r>
          </w:p>
        </w:tc>
        <w:tc>
          <w:tcPr>
            <w:tcW w:w="4226" w:type="dxa"/>
          </w:tcPr>
          <w:p w:rsidR="002442DA" w:rsidRPr="002442DA" w:rsidRDefault="002442DA" w:rsidP="002442DA">
            <w:pPr>
              <w:rPr>
                <w:color w:val="0D0D0D" w:themeColor="text1" w:themeTint="F2"/>
              </w:rPr>
            </w:pPr>
            <w:r>
              <w:rPr>
                <w:color w:val="0D0D0D" w:themeColor="text1" w:themeTint="F2"/>
              </w:rPr>
              <w:t>Котельная №1 ул. Большая Советская</w:t>
            </w:r>
          </w:p>
        </w:tc>
        <w:tc>
          <w:tcPr>
            <w:tcW w:w="1954" w:type="dxa"/>
          </w:tcPr>
          <w:p w:rsidR="002442DA" w:rsidRPr="002442DA" w:rsidRDefault="002442DA" w:rsidP="002442DA">
            <w:pPr>
              <w:jc w:val="center"/>
              <w:rPr>
                <w:color w:val="0D0D0D" w:themeColor="text1" w:themeTint="F2"/>
              </w:rPr>
            </w:pPr>
            <w:r>
              <w:rPr>
                <w:color w:val="0D0D0D" w:themeColor="text1" w:themeTint="F2"/>
              </w:rPr>
              <w:t>3,198</w:t>
            </w:r>
          </w:p>
        </w:tc>
        <w:tc>
          <w:tcPr>
            <w:tcW w:w="1954" w:type="dxa"/>
          </w:tcPr>
          <w:p w:rsidR="002442DA" w:rsidRPr="002442DA" w:rsidRDefault="002442DA" w:rsidP="002442DA">
            <w:pPr>
              <w:jc w:val="center"/>
              <w:rPr>
                <w:color w:val="0D0D0D" w:themeColor="text1" w:themeTint="F2"/>
              </w:rPr>
            </w:pPr>
            <w:r>
              <w:rPr>
                <w:color w:val="0D0D0D" w:themeColor="text1" w:themeTint="F2"/>
              </w:rPr>
              <w:t>3,198</w:t>
            </w:r>
          </w:p>
        </w:tc>
        <w:tc>
          <w:tcPr>
            <w:tcW w:w="1955" w:type="dxa"/>
          </w:tcPr>
          <w:p w:rsidR="002442DA" w:rsidRPr="002442DA" w:rsidRDefault="002442DA" w:rsidP="002442DA">
            <w:pPr>
              <w:jc w:val="center"/>
              <w:rPr>
                <w:color w:val="0D0D0D" w:themeColor="text1" w:themeTint="F2"/>
              </w:rPr>
            </w:pPr>
            <w:r>
              <w:rPr>
                <w:color w:val="0D0D0D" w:themeColor="text1" w:themeTint="F2"/>
              </w:rPr>
              <w:t>2,982</w:t>
            </w:r>
          </w:p>
        </w:tc>
      </w:tr>
      <w:tr w:rsidR="002442DA" w:rsidTr="002442DA">
        <w:tc>
          <w:tcPr>
            <w:tcW w:w="567" w:type="dxa"/>
          </w:tcPr>
          <w:p w:rsidR="002442DA" w:rsidRPr="002442DA" w:rsidRDefault="002442DA" w:rsidP="002442DA">
            <w:pPr>
              <w:jc w:val="center"/>
              <w:rPr>
                <w:color w:val="0D0D0D" w:themeColor="text1" w:themeTint="F2"/>
              </w:rPr>
            </w:pPr>
            <w:r w:rsidRPr="002442DA">
              <w:rPr>
                <w:color w:val="0D0D0D" w:themeColor="text1" w:themeTint="F2"/>
              </w:rPr>
              <w:t>2</w:t>
            </w:r>
          </w:p>
        </w:tc>
        <w:tc>
          <w:tcPr>
            <w:tcW w:w="4226" w:type="dxa"/>
          </w:tcPr>
          <w:p w:rsidR="002442DA" w:rsidRPr="002442DA" w:rsidRDefault="002442DA" w:rsidP="002442DA">
            <w:pPr>
              <w:rPr>
                <w:color w:val="0D0D0D" w:themeColor="text1" w:themeTint="F2"/>
              </w:rPr>
            </w:pPr>
            <w:r>
              <w:rPr>
                <w:color w:val="0D0D0D" w:themeColor="text1" w:themeTint="F2"/>
              </w:rPr>
              <w:t>Котельная №2 ул. Медведева</w:t>
            </w:r>
          </w:p>
        </w:tc>
        <w:tc>
          <w:tcPr>
            <w:tcW w:w="1954" w:type="dxa"/>
          </w:tcPr>
          <w:p w:rsidR="002442DA" w:rsidRPr="002442DA" w:rsidRDefault="002442DA" w:rsidP="002442DA">
            <w:pPr>
              <w:jc w:val="center"/>
              <w:rPr>
                <w:color w:val="0D0D0D" w:themeColor="text1" w:themeTint="F2"/>
              </w:rPr>
            </w:pPr>
            <w:r>
              <w:rPr>
                <w:color w:val="0D0D0D" w:themeColor="text1" w:themeTint="F2"/>
              </w:rPr>
              <w:t>4,121</w:t>
            </w:r>
          </w:p>
        </w:tc>
        <w:tc>
          <w:tcPr>
            <w:tcW w:w="1954" w:type="dxa"/>
          </w:tcPr>
          <w:p w:rsidR="002442DA" w:rsidRPr="002442DA" w:rsidRDefault="002442DA" w:rsidP="002442DA">
            <w:pPr>
              <w:jc w:val="center"/>
              <w:rPr>
                <w:color w:val="0D0D0D" w:themeColor="text1" w:themeTint="F2"/>
              </w:rPr>
            </w:pPr>
            <w:r>
              <w:rPr>
                <w:color w:val="0D0D0D" w:themeColor="text1" w:themeTint="F2"/>
              </w:rPr>
              <w:t>4,121</w:t>
            </w:r>
          </w:p>
        </w:tc>
        <w:tc>
          <w:tcPr>
            <w:tcW w:w="1955" w:type="dxa"/>
          </w:tcPr>
          <w:p w:rsidR="002442DA" w:rsidRPr="002442DA" w:rsidRDefault="002442DA" w:rsidP="002442DA">
            <w:pPr>
              <w:jc w:val="center"/>
              <w:rPr>
                <w:color w:val="0D0D0D" w:themeColor="text1" w:themeTint="F2"/>
              </w:rPr>
            </w:pPr>
            <w:r>
              <w:rPr>
                <w:color w:val="0D0D0D" w:themeColor="text1" w:themeTint="F2"/>
              </w:rPr>
              <w:t>2,579</w:t>
            </w:r>
          </w:p>
        </w:tc>
      </w:tr>
      <w:tr w:rsidR="002442DA" w:rsidTr="002442DA">
        <w:tc>
          <w:tcPr>
            <w:tcW w:w="567" w:type="dxa"/>
          </w:tcPr>
          <w:p w:rsidR="002442DA" w:rsidRPr="002442DA" w:rsidRDefault="002442DA" w:rsidP="002442DA">
            <w:pPr>
              <w:jc w:val="center"/>
              <w:rPr>
                <w:color w:val="0D0D0D" w:themeColor="text1" w:themeTint="F2"/>
              </w:rPr>
            </w:pPr>
            <w:r w:rsidRPr="002442DA">
              <w:rPr>
                <w:color w:val="0D0D0D" w:themeColor="text1" w:themeTint="F2"/>
              </w:rPr>
              <w:t>3</w:t>
            </w:r>
          </w:p>
        </w:tc>
        <w:tc>
          <w:tcPr>
            <w:tcW w:w="4226" w:type="dxa"/>
          </w:tcPr>
          <w:p w:rsidR="002442DA" w:rsidRPr="002442DA" w:rsidRDefault="002442DA" w:rsidP="002442DA">
            <w:pPr>
              <w:rPr>
                <w:color w:val="0D0D0D" w:themeColor="text1" w:themeTint="F2"/>
              </w:rPr>
            </w:pPr>
            <w:r>
              <w:rPr>
                <w:color w:val="0D0D0D" w:themeColor="text1" w:themeTint="F2"/>
              </w:rPr>
              <w:t>Котельная №3 ул. Садовая</w:t>
            </w:r>
          </w:p>
        </w:tc>
        <w:tc>
          <w:tcPr>
            <w:tcW w:w="1954" w:type="dxa"/>
          </w:tcPr>
          <w:p w:rsidR="002442DA" w:rsidRPr="002442DA" w:rsidRDefault="002442DA" w:rsidP="002442DA">
            <w:pPr>
              <w:jc w:val="center"/>
              <w:rPr>
                <w:color w:val="0D0D0D" w:themeColor="text1" w:themeTint="F2"/>
              </w:rPr>
            </w:pPr>
            <w:r>
              <w:rPr>
                <w:color w:val="0D0D0D" w:themeColor="text1" w:themeTint="F2"/>
              </w:rPr>
              <w:t>1,72</w:t>
            </w:r>
          </w:p>
        </w:tc>
        <w:tc>
          <w:tcPr>
            <w:tcW w:w="1954" w:type="dxa"/>
          </w:tcPr>
          <w:p w:rsidR="002442DA" w:rsidRPr="002442DA" w:rsidRDefault="002442DA" w:rsidP="002442DA">
            <w:pPr>
              <w:jc w:val="center"/>
              <w:rPr>
                <w:color w:val="0D0D0D" w:themeColor="text1" w:themeTint="F2"/>
              </w:rPr>
            </w:pPr>
            <w:r>
              <w:rPr>
                <w:color w:val="0D0D0D" w:themeColor="text1" w:themeTint="F2"/>
              </w:rPr>
              <w:t>1,72</w:t>
            </w:r>
          </w:p>
        </w:tc>
        <w:tc>
          <w:tcPr>
            <w:tcW w:w="1955" w:type="dxa"/>
          </w:tcPr>
          <w:p w:rsidR="002442DA" w:rsidRPr="002442DA" w:rsidRDefault="002442DA" w:rsidP="002442DA">
            <w:pPr>
              <w:jc w:val="center"/>
              <w:rPr>
                <w:color w:val="0D0D0D" w:themeColor="text1" w:themeTint="F2"/>
              </w:rPr>
            </w:pPr>
            <w:r>
              <w:rPr>
                <w:color w:val="0D0D0D" w:themeColor="text1" w:themeTint="F2"/>
              </w:rPr>
              <w:t>1,858</w:t>
            </w:r>
          </w:p>
        </w:tc>
      </w:tr>
      <w:tr w:rsidR="002442DA" w:rsidTr="002442DA">
        <w:tc>
          <w:tcPr>
            <w:tcW w:w="567" w:type="dxa"/>
          </w:tcPr>
          <w:p w:rsidR="002442DA" w:rsidRPr="002442DA" w:rsidRDefault="002442DA" w:rsidP="002442DA">
            <w:pPr>
              <w:jc w:val="center"/>
              <w:rPr>
                <w:color w:val="0D0D0D" w:themeColor="text1" w:themeTint="F2"/>
              </w:rPr>
            </w:pPr>
            <w:r w:rsidRPr="002442DA">
              <w:rPr>
                <w:color w:val="0D0D0D" w:themeColor="text1" w:themeTint="F2"/>
              </w:rPr>
              <w:t>4</w:t>
            </w:r>
          </w:p>
        </w:tc>
        <w:tc>
          <w:tcPr>
            <w:tcW w:w="4226" w:type="dxa"/>
          </w:tcPr>
          <w:p w:rsidR="002442DA" w:rsidRPr="002442DA" w:rsidRDefault="002442DA" w:rsidP="002442DA">
            <w:pPr>
              <w:rPr>
                <w:color w:val="0D0D0D" w:themeColor="text1" w:themeTint="F2"/>
              </w:rPr>
            </w:pPr>
            <w:r>
              <w:rPr>
                <w:color w:val="0D0D0D" w:themeColor="text1" w:themeTint="F2"/>
              </w:rPr>
              <w:t>Котельная №4 ул. Заводская</w:t>
            </w:r>
          </w:p>
        </w:tc>
        <w:tc>
          <w:tcPr>
            <w:tcW w:w="1954" w:type="dxa"/>
          </w:tcPr>
          <w:p w:rsidR="002442DA" w:rsidRPr="002442DA" w:rsidRDefault="002442DA" w:rsidP="002442DA">
            <w:pPr>
              <w:jc w:val="center"/>
              <w:rPr>
                <w:color w:val="0D0D0D" w:themeColor="text1" w:themeTint="F2"/>
              </w:rPr>
            </w:pPr>
            <w:r>
              <w:rPr>
                <w:color w:val="0D0D0D" w:themeColor="text1" w:themeTint="F2"/>
              </w:rPr>
              <w:t>4,3</w:t>
            </w:r>
          </w:p>
        </w:tc>
        <w:tc>
          <w:tcPr>
            <w:tcW w:w="1954" w:type="dxa"/>
          </w:tcPr>
          <w:p w:rsidR="002442DA" w:rsidRPr="002442DA" w:rsidRDefault="002442DA" w:rsidP="002442DA">
            <w:pPr>
              <w:jc w:val="center"/>
              <w:rPr>
                <w:color w:val="0D0D0D" w:themeColor="text1" w:themeTint="F2"/>
              </w:rPr>
            </w:pPr>
            <w:r>
              <w:rPr>
                <w:color w:val="0D0D0D" w:themeColor="text1" w:themeTint="F2"/>
              </w:rPr>
              <w:t>4,3</w:t>
            </w:r>
          </w:p>
        </w:tc>
        <w:tc>
          <w:tcPr>
            <w:tcW w:w="1955" w:type="dxa"/>
          </w:tcPr>
          <w:p w:rsidR="002442DA" w:rsidRPr="002442DA" w:rsidRDefault="002442DA" w:rsidP="002442DA">
            <w:pPr>
              <w:jc w:val="center"/>
              <w:rPr>
                <w:color w:val="0D0D0D" w:themeColor="text1" w:themeTint="F2"/>
              </w:rPr>
            </w:pPr>
            <w:r>
              <w:rPr>
                <w:color w:val="0D0D0D" w:themeColor="text1" w:themeTint="F2"/>
              </w:rPr>
              <w:t>4,657</w:t>
            </w:r>
          </w:p>
        </w:tc>
      </w:tr>
      <w:tr w:rsidR="002442DA" w:rsidTr="002442DA">
        <w:tc>
          <w:tcPr>
            <w:tcW w:w="567" w:type="dxa"/>
          </w:tcPr>
          <w:p w:rsidR="002442DA" w:rsidRPr="002442DA" w:rsidRDefault="002442DA" w:rsidP="002442DA">
            <w:pPr>
              <w:jc w:val="center"/>
              <w:rPr>
                <w:color w:val="0D0D0D" w:themeColor="text1" w:themeTint="F2"/>
              </w:rPr>
            </w:pPr>
            <w:r w:rsidRPr="002442DA">
              <w:rPr>
                <w:color w:val="0D0D0D" w:themeColor="text1" w:themeTint="F2"/>
              </w:rPr>
              <w:t>5</w:t>
            </w:r>
          </w:p>
        </w:tc>
        <w:tc>
          <w:tcPr>
            <w:tcW w:w="4226" w:type="dxa"/>
          </w:tcPr>
          <w:p w:rsidR="002442DA" w:rsidRPr="002442DA" w:rsidRDefault="002442DA" w:rsidP="002442DA">
            <w:pPr>
              <w:rPr>
                <w:color w:val="0D0D0D" w:themeColor="text1" w:themeTint="F2"/>
              </w:rPr>
            </w:pPr>
            <w:r>
              <w:rPr>
                <w:color w:val="0D0D0D" w:themeColor="text1" w:themeTint="F2"/>
              </w:rPr>
              <w:t>Котельная №5 ул. Земляной Вал</w:t>
            </w:r>
          </w:p>
        </w:tc>
        <w:tc>
          <w:tcPr>
            <w:tcW w:w="1954" w:type="dxa"/>
          </w:tcPr>
          <w:p w:rsidR="002442DA" w:rsidRPr="002442DA" w:rsidRDefault="002442DA" w:rsidP="002442DA">
            <w:pPr>
              <w:jc w:val="center"/>
              <w:rPr>
                <w:color w:val="0D0D0D" w:themeColor="text1" w:themeTint="F2"/>
              </w:rPr>
            </w:pPr>
            <w:r>
              <w:rPr>
                <w:color w:val="0D0D0D" w:themeColor="text1" w:themeTint="F2"/>
              </w:rPr>
              <w:t>2,73</w:t>
            </w:r>
          </w:p>
        </w:tc>
        <w:tc>
          <w:tcPr>
            <w:tcW w:w="1954" w:type="dxa"/>
          </w:tcPr>
          <w:p w:rsidR="002442DA" w:rsidRPr="002442DA" w:rsidRDefault="002442DA" w:rsidP="002442DA">
            <w:pPr>
              <w:jc w:val="center"/>
              <w:rPr>
                <w:color w:val="0D0D0D" w:themeColor="text1" w:themeTint="F2"/>
              </w:rPr>
            </w:pPr>
            <w:r>
              <w:rPr>
                <w:color w:val="0D0D0D" w:themeColor="text1" w:themeTint="F2"/>
              </w:rPr>
              <w:t>2,73</w:t>
            </w:r>
          </w:p>
        </w:tc>
        <w:tc>
          <w:tcPr>
            <w:tcW w:w="1955" w:type="dxa"/>
          </w:tcPr>
          <w:p w:rsidR="002442DA" w:rsidRPr="002442DA" w:rsidRDefault="002442DA" w:rsidP="002442DA">
            <w:pPr>
              <w:jc w:val="center"/>
              <w:rPr>
                <w:color w:val="0D0D0D" w:themeColor="text1" w:themeTint="F2"/>
              </w:rPr>
            </w:pPr>
            <w:r>
              <w:rPr>
                <w:color w:val="0D0D0D" w:themeColor="text1" w:themeTint="F2"/>
              </w:rPr>
              <w:t>2,982</w:t>
            </w:r>
          </w:p>
        </w:tc>
      </w:tr>
      <w:tr w:rsidR="002442DA" w:rsidTr="002442DA">
        <w:tc>
          <w:tcPr>
            <w:tcW w:w="4793" w:type="dxa"/>
            <w:gridSpan w:val="2"/>
          </w:tcPr>
          <w:p w:rsidR="002442DA" w:rsidRPr="002442DA" w:rsidRDefault="002442DA" w:rsidP="002442DA">
            <w:pPr>
              <w:jc w:val="center"/>
              <w:rPr>
                <w:color w:val="0D0D0D" w:themeColor="text1" w:themeTint="F2"/>
              </w:rPr>
            </w:pPr>
            <w:r w:rsidRPr="002442DA">
              <w:rPr>
                <w:color w:val="0D0D0D" w:themeColor="text1" w:themeTint="F2"/>
              </w:rPr>
              <w:t>ИТОГО</w:t>
            </w:r>
          </w:p>
        </w:tc>
        <w:tc>
          <w:tcPr>
            <w:tcW w:w="1954" w:type="dxa"/>
          </w:tcPr>
          <w:p w:rsidR="002442DA" w:rsidRPr="002442DA" w:rsidRDefault="002442DA" w:rsidP="002442DA">
            <w:pPr>
              <w:jc w:val="center"/>
              <w:rPr>
                <w:color w:val="0D0D0D" w:themeColor="text1" w:themeTint="F2"/>
              </w:rPr>
            </w:pPr>
            <w:r>
              <w:rPr>
                <w:color w:val="0D0D0D" w:themeColor="text1" w:themeTint="F2"/>
              </w:rPr>
              <w:t>16,069</w:t>
            </w:r>
          </w:p>
        </w:tc>
        <w:tc>
          <w:tcPr>
            <w:tcW w:w="1954" w:type="dxa"/>
          </w:tcPr>
          <w:p w:rsidR="002442DA" w:rsidRPr="002442DA" w:rsidRDefault="002442DA" w:rsidP="002442DA">
            <w:pPr>
              <w:jc w:val="center"/>
              <w:rPr>
                <w:color w:val="0D0D0D" w:themeColor="text1" w:themeTint="F2"/>
              </w:rPr>
            </w:pPr>
            <w:r>
              <w:rPr>
                <w:color w:val="0D0D0D" w:themeColor="text1" w:themeTint="F2"/>
              </w:rPr>
              <w:t>16,069</w:t>
            </w:r>
          </w:p>
        </w:tc>
        <w:tc>
          <w:tcPr>
            <w:tcW w:w="1955" w:type="dxa"/>
          </w:tcPr>
          <w:p w:rsidR="002442DA" w:rsidRPr="002442DA" w:rsidRDefault="002442DA" w:rsidP="002442DA">
            <w:pPr>
              <w:jc w:val="center"/>
              <w:rPr>
                <w:color w:val="0D0D0D" w:themeColor="text1" w:themeTint="F2"/>
              </w:rPr>
            </w:pPr>
            <w:r>
              <w:rPr>
                <w:color w:val="0D0D0D" w:themeColor="text1" w:themeTint="F2"/>
              </w:rPr>
              <w:t>15,058</w:t>
            </w:r>
          </w:p>
        </w:tc>
      </w:tr>
    </w:tbl>
    <w:p w:rsidR="006124A0" w:rsidRDefault="006124A0" w:rsidP="006124A0">
      <w:pPr>
        <w:spacing w:line="276" w:lineRule="auto"/>
        <w:ind w:firstLine="851"/>
        <w:jc w:val="both"/>
        <w:rPr>
          <w:sz w:val="26"/>
          <w:szCs w:val="26"/>
        </w:rPr>
      </w:pPr>
    </w:p>
    <w:p w:rsidR="008C513B" w:rsidRDefault="006124A0" w:rsidP="006124A0">
      <w:pPr>
        <w:spacing w:line="276" w:lineRule="auto"/>
        <w:ind w:firstLine="851"/>
        <w:jc w:val="both"/>
        <w:rPr>
          <w:sz w:val="26"/>
          <w:szCs w:val="26"/>
        </w:rPr>
      </w:pPr>
      <w:r w:rsidRPr="006124A0">
        <w:rPr>
          <w:sz w:val="26"/>
          <w:szCs w:val="26"/>
        </w:rPr>
        <w:t>Протяженность тепловых сетей</w:t>
      </w:r>
      <w:r>
        <w:rPr>
          <w:sz w:val="26"/>
          <w:szCs w:val="26"/>
        </w:rPr>
        <w:t xml:space="preserve"> городского поселения</w:t>
      </w:r>
      <w:r w:rsidRPr="006124A0">
        <w:rPr>
          <w:sz w:val="26"/>
          <w:szCs w:val="26"/>
        </w:rPr>
        <w:t xml:space="preserve"> составляет</w:t>
      </w:r>
      <w:r>
        <w:rPr>
          <w:sz w:val="26"/>
          <w:szCs w:val="26"/>
        </w:rPr>
        <w:t xml:space="preserve"> 14871,07 м</w:t>
      </w:r>
      <w:r w:rsidRPr="006124A0">
        <w:rPr>
          <w:sz w:val="26"/>
          <w:szCs w:val="26"/>
        </w:rPr>
        <w:t>:</w:t>
      </w:r>
    </w:p>
    <w:p w:rsidR="006124A0" w:rsidRDefault="006124A0" w:rsidP="006124A0">
      <w:pPr>
        <w:spacing w:line="276" w:lineRule="auto"/>
        <w:ind w:firstLine="851"/>
        <w:jc w:val="both"/>
        <w:rPr>
          <w:sz w:val="26"/>
          <w:szCs w:val="26"/>
        </w:rPr>
      </w:pPr>
      <w:r>
        <w:rPr>
          <w:sz w:val="26"/>
          <w:szCs w:val="26"/>
        </w:rPr>
        <w:t>- воздушные сети 13015,73 м;</w:t>
      </w:r>
    </w:p>
    <w:p w:rsidR="006124A0" w:rsidRPr="006124A0" w:rsidRDefault="006124A0" w:rsidP="006124A0">
      <w:pPr>
        <w:spacing w:line="276" w:lineRule="auto"/>
        <w:ind w:firstLine="851"/>
        <w:jc w:val="both"/>
        <w:rPr>
          <w:sz w:val="26"/>
          <w:szCs w:val="26"/>
        </w:rPr>
      </w:pPr>
      <w:r>
        <w:rPr>
          <w:sz w:val="26"/>
          <w:szCs w:val="26"/>
        </w:rPr>
        <w:t>- подземные сети 1855,34 м.</w:t>
      </w:r>
    </w:p>
    <w:p w:rsidR="006124A0" w:rsidRDefault="006124A0" w:rsidP="006124A0">
      <w:pPr>
        <w:spacing w:before="100" w:beforeAutospacing="1" w:after="100" w:afterAutospacing="1" w:line="360" w:lineRule="auto"/>
        <w:ind w:firstLine="720"/>
        <w:rPr>
          <w:b/>
          <w:i/>
          <w:color w:val="000000"/>
          <w:sz w:val="26"/>
          <w:szCs w:val="26"/>
        </w:rPr>
      </w:pPr>
    </w:p>
    <w:p w:rsidR="00312AB2" w:rsidRPr="00677522" w:rsidRDefault="00164599" w:rsidP="00276DE2">
      <w:pPr>
        <w:pStyle w:val="3"/>
        <w:spacing w:before="120" w:after="120" w:line="240" w:lineRule="auto"/>
        <w:jc w:val="center"/>
        <w:rPr>
          <w:color w:val="0D0D0D" w:themeColor="text1" w:themeTint="F2"/>
          <w:sz w:val="26"/>
          <w:szCs w:val="26"/>
          <w:lang w:val="ru-RU"/>
        </w:rPr>
      </w:pPr>
      <w:bookmarkStart w:id="189" w:name="_Toc79672763"/>
      <w:r w:rsidRPr="00677522">
        <w:rPr>
          <w:color w:val="0D0D0D" w:themeColor="text1" w:themeTint="F2"/>
          <w:sz w:val="26"/>
          <w:szCs w:val="26"/>
        </w:rPr>
        <w:lastRenderedPageBreak/>
        <w:t>II</w:t>
      </w:r>
      <w:r w:rsidRPr="00677522">
        <w:rPr>
          <w:color w:val="0D0D0D" w:themeColor="text1" w:themeTint="F2"/>
          <w:sz w:val="26"/>
          <w:szCs w:val="26"/>
          <w:lang w:val="ru-RU"/>
        </w:rPr>
        <w:t>.</w:t>
      </w:r>
      <w:r w:rsidR="00893346" w:rsidRPr="00677522">
        <w:rPr>
          <w:color w:val="0D0D0D" w:themeColor="text1" w:themeTint="F2"/>
          <w:sz w:val="26"/>
          <w:szCs w:val="26"/>
          <w:lang w:val="ru-RU"/>
        </w:rPr>
        <w:t>6</w:t>
      </w:r>
      <w:r w:rsidRPr="00677522">
        <w:rPr>
          <w:color w:val="0D0D0D" w:themeColor="text1" w:themeTint="F2"/>
          <w:sz w:val="26"/>
          <w:szCs w:val="26"/>
          <w:lang w:val="ru-RU"/>
        </w:rPr>
        <w:t xml:space="preserve">.3 </w:t>
      </w:r>
      <w:r w:rsidR="00312AB2" w:rsidRPr="00677522">
        <w:rPr>
          <w:color w:val="0D0D0D" w:themeColor="text1" w:themeTint="F2"/>
          <w:sz w:val="26"/>
          <w:szCs w:val="26"/>
          <w:lang w:val="ru-RU"/>
        </w:rPr>
        <w:t>Электроснабжение и связь</w:t>
      </w:r>
      <w:bookmarkEnd w:id="189"/>
    </w:p>
    <w:p w:rsidR="00677522" w:rsidRPr="00AE205C" w:rsidRDefault="00677522" w:rsidP="00677522">
      <w:pPr>
        <w:tabs>
          <w:tab w:val="left" w:pos="720"/>
        </w:tabs>
        <w:spacing w:after="120" w:line="276" w:lineRule="auto"/>
        <w:ind w:firstLine="851"/>
        <w:jc w:val="both"/>
        <w:rPr>
          <w:b/>
          <w:i/>
          <w:sz w:val="26"/>
          <w:szCs w:val="26"/>
        </w:rPr>
      </w:pPr>
      <w:r w:rsidRPr="00AE205C">
        <w:rPr>
          <w:b/>
          <w:i/>
          <w:sz w:val="26"/>
          <w:szCs w:val="26"/>
        </w:rPr>
        <w:t>Электроснабжение</w:t>
      </w:r>
    </w:p>
    <w:p w:rsidR="00677522" w:rsidRPr="00677522" w:rsidRDefault="00677522" w:rsidP="00677522">
      <w:pPr>
        <w:spacing w:line="276" w:lineRule="auto"/>
        <w:ind w:firstLine="851"/>
        <w:jc w:val="both"/>
        <w:rPr>
          <w:sz w:val="26"/>
          <w:szCs w:val="26"/>
        </w:rPr>
      </w:pPr>
      <w:r w:rsidRPr="00677522">
        <w:rPr>
          <w:sz w:val="26"/>
          <w:szCs w:val="26"/>
        </w:rPr>
        <w:t xml:space="preserve">Основной источник электроснабжения </w:t>
      </w:r>
      <w:r>
        <w:rPr>
          <w:sz w:val="26"/>
          <w:szCs w:val="26"/>
        </w:rPr>
        <w:t>городского поселения являются:</w:t>
      </w:r>
      <w:r w:rsidRPr="00677522">
        <w:rPr>
          <w:sz w:val="26"/>
          <w:szCs w:val="26"/>
        </w:rPr>
        <w:t xml:space="preserve"> </w:t>
      </w:r>
      <w:r w:rsidR="00FF19D8">
        <w:rPr>
          <w:sz w:val="26"/>
          <w:szCs w:val="26"/>
        </w:rPr>
        <w:t xml:space="preserve">электрическая подстанция </w:t>
      </w:r>
      <w:r w:rsidR="00FF19D8" w:rsidRPr="00677522">
        <w:rPr>
          <w:sz w:val="26"/>
          <w:szCs w:val="26"/>
        </w:rPr>
        <w:t>110/35/10 кВ</w:t>
      </w:r>
      <w:r w:rsidR="00FF19D8">
        <w:rPr>
          <w:sz w:val="26"/>
          <w:szCs w:val="26"/>
        </w:rPr>
        <w:t xml:space="preserve"> </w:t>
      </w:r>
      <w:r w:rsidRPr="00677522">
        <w:rPr>
          <w:sz w:val="26"/>
          <w:szCs w:val="26"/>
        </w:rPr>
        <w:t xml:space="preserve">«Козельск» </w:t>
      </w:r>
      <w:r>
        <w:rPr>
          <w:sz w:val="26"/>
          <w:szCs w:val="26"/>
        </w:rPr>
        <w:t xml:space="preserve">и </w:t>
      </w:r>
      <w:r w:rsidR="00FF19D8">
        <w:rPr>
          <w:sz w:val="26"/>
          <w:szCs w:val="26"/>
        </w:rPr>
        <w:t>электрическая подстанция</w:t>
      </w:r>
      <w:r w:rsidRPr="00677522">
        <w:rPr>
          <w:sz w:val="26"/>
          <w:szCs w:val="26"/>
        </w:rPr>
        <w:t xml:space="preserve"> 35/10 кВ «Оптино</w:t>
      </w:r>
      <w:r>
        <w:rPr>
          <w:sz w:val="26"/>
          <w:szCs w:val="26"/>
        </w:rPr>
        <w:t>»</w:t>
      </w:r>
      <w:r w:rsidRPr="00677522">
        <w:rPr>
          <w:sz w:val="26"/>
          <w:szCs w:val="26"/>
        </w:rPr>
        <w:t xml:space="preserve">. Потребителями </w:t>
      </w:r>
      <w:r>
        <w:rPr>
          <w:sz w:val="26"/>
          <w:szCs w:val="26"/>
        </w:rPr>
        <w:t>электроэнергии</w:t>
      </w:r>
      <w:r w:rsidRPr="00677522">
        <w:rPr>
          <w:sz w:val="26"/>
          <w:szCs w:val="26"/>
        </w:rPr>
        <w:t xml:space="preserve"> являются промышленные, сельскохозяйственные, коммунально-бытовые предприятия и население города.</w:t>
      </w:r>
    </w:p>
    <w:p w:rsidR="00677522" w:rsidRPr="00677522" w:rsidRDefault="00677522" w:rsidP="00677522">
      <w:pPr>
        <w:spacing w:line="276" w:lineRule="auto"/>
        <w:ind w:firstLine="851"/>
        <w:jc w:val="both"/>
        <w:rPr>
          <w:i/>
          <w:sz w:val="26"/>
          <w:szCs w:val="26"/>
        </w:rPr>
      </w:pPr>
      <w:r w:rsidRPr="00677522">
        <w:rPr>
          <w:i/>
          <w:sz w:val="26"/>
          <w:szCs w:val="26"/>
        </w:rPr>
        <w:t>Характеристика ПС «Козельск»</w:t>
      </w:r>
    </w:p>
    <w:p w:rsidR="00677522" w:rsidRDefault="00677522" w:rsidP="00677522">
      <w:pPr>
        <w:spacing w:line="276" w:lineRule="auto"/>
        <w:ind w:firstLine="851"/>
        <w:jc w:val="both"/>
        <w:rPr>
          <w:sz w:val="26"/>
          <w:szCs w:val="26"/>
        </w:rPr>
      </w:pPr>
      <w:r w:rsidRPr="00677522">
        <w:rPr>
          <w:sz w:val="26"/>
          <w:szCs w:val="26"/>
        </w:rPr>
        <w:t>Напряжение 110/35/10 кВ. Год ввода в эксплуатацию – 196</w:t>
      </w:r>
      <w:r w:rsidR="00FF19D8">
        <w:rPr>
          <w:sz w:val="26"/>
          <w:szCs w:val="26"/>
        </w:rPr>
        <w:t>0</w:t>
      </w:r>
      <w:r w:rsidRPr="00677522">
        <w:rPr>
          <w:sz w:val="26"/>
          <w:szCs w:val="26"/>
        </w:rPr>
        <w:t xml:space="preserve">. Существующая мощность трансформатора (МВА) – 10+16 МВА = 26 000 кВА. </w:t>
      </w:r>
      <w:r w:rsidR="00FF19D8" w:rsidRPr="00FF19D8">
        <w:rPr>
          <w:bCs/>
          <w:sz w:val="26"/>
          <w:szCs w:val="26"/>
        </w:rPr>
        <w:t>Существующая нагрузка по замерам режимного дня состав</w:t>
      </w:r>
      <w:r w:rsidR="00FF19D8">
        <w:rPr>
          <w:bCs/>
          <w:sz w:val="26"/>
          <w:szCs w:val="26"/>
        </w:rPr>
        <w:t>ляет</w:t>
      </w:r>
      <w:r w:rsidR="00FF19D8" w:rsidRPr="00FF19D8">
        <w:rPr>
          <w:bCs/>
          <w:sz w:val="26"/>
          <w:szCs w:val="26"/>
        </w:rPr>
        <w:t>:</w:t>
      </w:r>
      <w:r w:rsidR="00FF19D8" w:rsidRPr="00FF19D8">
        <w:rPr>
          <w:sz w:val="26"/>
          <w:szCs w:val="26"/>
        </w:rPr>
        <w:t xml:space="preserve"> 13</w:t>
      </w:r>
      <w:r w:rsidR="00FF19D8">
        <w:rPr>
          <w:sz w:val="26"/>
          <w:szCs w:val="26"/>
        </w:rPr>
        <w:t>,</w:t>
      </w:r>
      <w:r w:rsidR="00FF19D8" w:rsidRPr="00FF19D8">
        <w:rPr>
          <w:sz w:val="26"/>
          <w:szCs w:val="26"/>
        </w:rPr>
        <w:t xml:space="preserve">49 МВА. </w:t>
      </w:r>
      <w:r w:rsidRPr="00FF19D8">
        <w:rPr>
          <w:sz w:val="26"/>
          <w:szCs w:val="26"/>
        </w:rPr>
        <w:t>Количество и установленная мощность</w:t>
      </w:r>
      <w:r w:rsidRPr="00677522">
        <w:rPr>
          <w:sz w:val="26"/>
          <w:szCs w:val="26"/>
        </w:rPr>
        <w:t xml:space="preserve"> трансформаторов 35/110 кВ, МВА – 26.</w:t>
      </w:r>
    </w:p>
    <w:p w:rsidR="00677522" w:rsidRPr="00677522" w:rsidRDefault="00677522" w:rsidP="00677522">
      <w:pPr>
        <w:spacing w:line="276" w:lineRule="auto"/>
        <w:ind w:firstLine="851"/>
        <w:jc w:val="both"/>
        <w:rPr>
          <w:i/>
          <w:sz w:val="26"/>
          <w:szCs w:val="26"/>
        </w:rPr>
      </w:pPr>
      <w:r w:rsidRPr="00677522">
        <w:rPr>
          <w:i/>
          <w:sz w:val="26"/>
          <w:szCs w:val="26"/>
        </w:rPr>
        <w:t>Характеристика ПС «</w:t>
      </w:r>
      <w:r>
        <w:rPr>
          <w:i/>
          <w:sz w:val="26"/>
          <w:szCs w:val="26"/>
        </w:rPr>
        <w:t>Оптино</w:t>
      </w:r>
      <w:r w:rsidRPr="00677522">
        <w:rPr>
          <w:i/>
          <w:sz w:val="26"/>
          <w:szCs w:val="26"/>
        </w:rPr>
        <w:t>»</w:t>
      </w:r>
    </w:p>
    <w:p w:rsidR="00677522" w:rsidRPr="00677522" w:rsidRDefault="00677522" w:rsidP="00677522">
      <w:pPr>
        <w:spacing w:line="276" w:lineRule="auto"/>
        <w:ind w:firstLine="851"/>
        <w:jc w:val="both"/>
        <w:rPr>
          <w:sz w:val="26"/>
          <w:szCs w:val="26"/>
        </w:rPr>
      </w:pPr>
      <w:r w:rsidRPr="00677522">
        <w:rPr>
          <w:sz w:val="26"/>
          <w:szCs w:val="26"/>
        </w:rPr>
        <w:t xml:space="preserve">Напряжение 35/10 кВ. Год ввода в эксплуатацию – </w:t>
      </w:r>
      <w:r>
        <w:rPr>
          <w:sz w:val="26"/>
          <w:szCs w:val="26"/>
        </w:rPr>
        <w:t>1993. С</w:t>
      </w:r>
      <w:r w:rsidRPr="00677522">
        <w:rPr>
          <w:sz w:val="26"/>
          <w:szCs w:val="26"/>
        </w:rPr>
        <w:t>уществующая нагрузка по замерам режимного дня состав</w:t>
      </w:r>
      <w:r w:rsidR="00FF19D8">
        <w:rPr>
          <w:sz w:val="26"/>
          <w:szCs w:val="26"/>
        </w:rPr>
        <w:t>ляет</w:t>
      </w:r>
      <w:r w:rsidRPr="00677522">
        <w:rPr>
          <w:sz w:val="26"/>
          <w:szCs w:val="26"/>
        </w:rPr>
        <w:t>: 1</w:t>
      </w:r>
      <w:r w:rsidR="00FF19D8">
        <w:rPr>
          <w:sz w:val="26"/>
          <w:szCs w:val="26"/>
        </w:rPr>
        <w:t>,</w:t>
      </w:r>
      <w:r w:rsidRPr="00677522">
        <w:rPr>
          <w:sz w:val="26"/>
          <w:szCs w:val="26"/>
        </w:rPr>
        <w:t xml:space="preserve">04 МВА. Количество и установленная мощность трансформаторов: 2х4 МВА. </w:t>
      </w:r>
    </w:p>
    <w:p w:rsidR="00677522" w:rsidRPr="00677522" w:rsidRDefault="00677522" w:rsidP="00677522">
      <w:pPr>
        <w:spacing w:line="276" w:lineRule="auto"/>
        <w:ind w:firstLine="851"/>
        <w:jc w:val="both"/>
        <w:rPr>
          <w:sz w:val="26"/>
          <w:szCs w:val="26"/>
        </w:rPr>
      </w:pPr>
      <w:r w:rsidRPr="00677522">
        <w:rPr>
          <w:sz w:val="26"/>
          <w:szCs w:val="26"/>
        </w:rPr>
        <w:t xml:space="preserve">Застройка города снабжается </w:t>
      </w:r>
      <w:r>
        <w:rPr>
          <w:sz w:val="26"/>
          <w:szCs w:val="26"/>
        </w:rPr>
        <w:t>от подстанций по распределительным сетям 10 </w:t>
      </w:r>
      <w:r w:rsidRPr="00677522">
        <w:rPr>
          <w:sz w:val="26"/>
          <w:szCs w:val="26"/>
        </w:rPr>
        <w:t>кВ. Количество потребленной энергии составляет 6 МВт, из них:</w:t>
      </w:r>
    </w:p>
    <w:p w:rsidR="00677522" w:rsidRPr="00677522" w:rsidRDefault="00677522" w:rsidP="00677522">
      <w:pPr>
        <w:spacing w:line="276" w:lineRule="auto"/>
        <w:ind w:firstLine="851"/>
        <w:jc w:val="both"/>
        <w:rPr>
          <w:sz w:val="26"/>
          <w:szCs w:val="26"/>
        </w:rPr>
      </w:pPr>
      <w:r w:rsidRPr="00677522">
        <w:rPr>
          <w:sz w:val="26"/>
          <w:szCs w:val="26"/>
        </w:rPr>
        <w:t>- населением – 2 МВт;</w:t>
      </w:r>
    </w:p>
    <w:p w:rsidR="00677522" w:rsidRPr="00677522" w:rsidRDefault="00677522" w:rsidP="00677522">
      <w:pPr>
        <w:spacing w:line="276" w:lineRule="auto"/>
        <w:ind w:firstLine="851"/>
        <w:jc w:val="both"/>
        <w:rPr>
          <w:sz w:val="26"/>
          <w:szCs w:val="26"/>
        </w:rPr>
      </w:pPr>
      <w:r w:rsidRPr="00677522">
        <w:rPr>
          <w:sz w:val="26"/>
          <w:szCs w:val="26"/>
        </w:rPr>
        <w:t xml:space="preserve">- производственные объекты – 4 МВт. </w:t>
      </w:r>
    </w:p>
    <w:p w:rsidR="00677522" w:rsidRPr="00677522" w:rsidRDefault="00677522" w:rsidP="00677522">
      <w:pPr>
        <w:spacing w:line="276" w:lineRule="auto"/>
        <w:ind w:firstLine="851"/>
        <w:jc w:val="both"/>
        <w:rPr>
          <w:sz w:val="26"/>
          <w:szCs w:val="26"/>
        </w:rPr>
      </w:pPr>
      <w:r w:rsidRPr="00677522">
        <w:rPr>
          <w:sz w:val="26"/>
          <w:szCs w:val="26"/>
        </w:rPr>
        <w:t>Износ РП в среднем составляет 60 %. Способ прокладки существующих электрических сетей (воздушные, кабельные):</w:t>
      </w:r>
    </w:p>
    <w:p w:rsidR="00677522" w:rsidRPr="00677522" w:rsidRDefault="00677522" w:rsidP="00677522">
      <w:pPr>
        <w:spacing w:line="276" w:lineRule="auto"/>
        <w:ind w:firstLine="851"/>
        <w:jc w:val="both"/>
        <w:rPr>
          <w:sz w:val="26"/>
          <w:szCs w:val="26"/>
        </w:rPr>
      </w:pPr>
      <w:r w:rsidRPr="00677522">
        <w:rPr>
          <w:sz w:val="26"/>
          <w:szCs w:val="26"/>
        </w:rPr>
        <w:t>- воздушные ЛЭП – 0,4 кВ: 80 км – 1985-2010 гг. постройки;</w:t>
      </w:r>
    </w:p>
    <w:p w:rsidR="00677522" w:rsidRPr="00677522" w:rsidRDefault="00677522" w:rsidP="00677522">
      <w:pPr>
        <w:spacing w:line="276" w:lineRule="auto"/>
        <w:ind w:firstLine="851"/>
        <w:jc w:val="both"/>
        <w:rPr>
          <w:sz w:val="26"/>
          <w:szCs w:val="26"/>
        </w:rPr>
      </w:pPr>
      <w:r w:rsidRPr="00677522">
        <w:rPr>
          <w:sz w:val="26"/>
          <w:szCs w:val="26"/>
        </w:rPr>
        <w:t>- воздушные ЛЭП – 10 кВ: 68,56 км – 1976-2009 гг. постройки;</w:t>
      </w:r>
    </w:p>
    <w:p w:rsidR="00677522" w:rsidRPr="00677522" w:rsidRDefault="00677522" w:rsidP="00677522">
      <w:pPr>
        <w:spacing w:line="276" w:lineRule="auto"/>
        <w:ind w:firstLine="851"/>
        <w:jc w:val="both"/>
        <w:rPr>
          <w:sz w:val="26"/>
          <w:szCs w:val="26"/>
        </w:rPr>
      </w:pPr>
      <w:r w:rsidRPr="00677522">
        <w:rPr>
          <w:sz w:val="26"/>
          <w:szCs w:val="26"/>
        </w:rPr>
        <w:t>- воздушные ЛЭП – 10 кВ с самонесущим изолированным</w:t>
      </w:r>
      <w:r>
        <w:rPr>
          <w:sz w:val="26"/>
          <w:szCs w:val="26"/>
        </w:rPr>
        <w:t xml:space="preserve"> проводом (СИП): 1,5 км – 2007 </w:t>
      </w:r>
      <w:r w:rsidRPr="00677522">
        <w:rPr>
          <w:sz w:val="26"/>
          <w:szCs w:val="26"/>
        </w:rPr>
        <w:t>года постройки;</w:t>
      </w:r>
    </w:p>
    <w:p w:rsidR="00677522" w:rsidRPr="00677522" w:rsidRDefault="00677522" w:rsidP="00677522">
      <w:pPr>
        <w:spacing w:line="276" w:lineRule="auto"/>
        <w:ind w:firstLine="851"/>
        <w:jc w:val="both"/>
        <w:rPr>
          <w:sz w:val="26"/>
          <w:szCs w:val="26"/>
        </w:rPr>
      </w:pPr>
      <w:r w:rsidRPr="00677522">
        <w:rPr>
          <w:sz w:val="26"/>
          <w:szCs w:val="26"/>
        </w:rPr>
        <w:t>- кабельные ЛЭП – 10 кВ: 12,8 км – 1975-1986 гг</w:t>
      </w:r>
      <w:r>
        <w:rPr>
          <w:sz w:val="26"/>
          <w:szCs w:val="26"/>
        </w:rPr>
        <w:t>.</w:t>
      </w:r>
      <w:r w:rsidRPr="00677522">
        <w:rPr>
          <w:sz w:val="26"/>
          <w:szCs w:val="26"/>
        </w:rPr>
        <w:t xml:space="preserve"> постройки.</w:t>
      </w:r>
    </w:p>
    <w:p w:rsidR="00677522" w:rsidRPr="00677522" w:rsidRDefault="00677522" w:rsidP="00677522">
      <w:pPr>
        <w:spacing w:line="276" w:lineRule="auto"/>
        <w:ind w:firstLine="851"/>
        <w:jc w:val="both"/>
        <w:rPr>
          <w:sz w:val="26"/>
          <w:szCs w:val="26"/>
        </w:rPr>
      </w:pPr>
      <w:r w:rsidRPr="00677522">
        <w:rPr>
          <w:sz w:val="26"/>
          <w:szCs w:val="26"/>
        </w:rPr>
        <w:t>Количество подстанций 10/0,4 кВ – 71 штука, из них:</w:t>
      </w:r>
    </w:p>
    <w:p w:rsidR="00677522" w:rsidRPr="00677522" w:rsidRDefault="00677522" w:rsidP="00677522">
      <w:pPr>
        <w:spacing w:line="276" w:lineRule="auto"/>
        <w:ind w:firstLine="851"/>
        <w:jc w:val="both"/>
        <w:rPr>
          <w:sz w:val="26"/>
          <w:szCs w:val="26"/>
        </w:rPr>
      </w:pPr>
      <w:r w:rsidRPr="00677522">
        <w:rPr>
          <w:sz w:val="26"/>
          <w:szCs w:val="26"/>
        </w:rPr>
        <w:t>- абонентские – 15 штук (ЗТП – 5 штук, КТП – 10 штук);</w:t>
      </w:r>
    </w:p>
    <w:p w:rsidR="00677522" w:rsidRPr="00677522" w:rsidRDefault="00FF19D8" w:rsidP="00677522">
      <w:pPr>
        <w:spacing w:line="276" w:lineRule="auto"/>
        <w:ind w:firstLine="851"/>
        <w:jc w:val="both"/>
        <w:rPr>
          <w:sz w:val="26"/>
          <w:szCs w:val="26"/>
        </w:rPr>
      </w:pPr>
      <w:r>
        <w:rPr>
          <w:sz w:val="26"/>
          <w:szCs w:val="26"/>
        </w:rPr>
        <w:t xml:space="preserve">- </w:t>
      </w:r>
      <w:r w:rsidR="00677522" w:rsidRPr="00677522">
        <w:rPr>
          <w:sz w:val="26"/>
          <w:szCs w:val="26"/>
        </w:rPr>
        <w:t>56 штук- (ЗТП-19 штук, МТП-8штук, КТП-29 штук).</w:t>
      </w:r>
    </w:p>
    <w:p w:rsidR="00677522" w:rsidRPr="00677522" w:rsidRDefault="00677522" w:rsidP="00677522">
      <w:pPr>
        <w:spacing w:line="276" w:lineRule="auto"/>
        <w:ind w:firstLine="851"/>
        <w:jc w:val="both"/>
        <w:rPr>
          <w:sz w:val="26"/>
          <w:szCs w:val="26"/>
        </w:rPr>
      </w:pPr>
      <w:r w:rsidRPr="00677522">
        <w:rPr>
          <w:sz w:val="26"/>
          <w:szCs w:val="26"/>
        </w:rPr>
        <w:t>Общая протяженность ЛЭП составляет 163,4 км, из них:</w:t>
      </w:r>
    </w:p>
    <w:p w:rsidR="00677522" w:rsidRPr="00677522" w:rsidRDefault="00677522" w:rsidP="00677522">
      <w:pPr>
        <w:spacing w:line="276" w:lineRule="auto"/>
        <w:ind w:firstLine="851"/>
        <w:jc w:val="both"/>
        <w:rPr>
          <w:sz w:val="26"/>
          <w:szCs w:val="26"/>
        </w:rPr>
      </w:pPr>
      <w:r w:rsidRPr="00677522">
        <w:rPr>
          <w:sz w:val="26"/>
          <w:szCs w:val="26"/>
        </w:rPr>
        <w:t>- ВЛ-10 кВ – 68,56 км;</w:t>
      </w:r>
    </w:p>
    <w:p w:rsidR="00677522" w:rsidRPr="00677522" w:rsidRDefault="00677522" w:rsidP="00677522">
      <w:pPr>
        <w:spacing w:line="276" w:lineRule="auto"/>
        <w:ind w:firstLine="851"/>
        <w:jc w:val="both"/>
        <w:rPr>
          <w:sz w:val="26"/>
          <w:szCs w:val="26"/>
        </w:rPr>
      </w:pPr>
      <w:r w:rsidRPr="00677522">
        <w:rPr>
          <w:sz w:val="26"/>
          <w:szCs w:val="26"/>
        </w:rPr>
        <w:t>- КП-10 кВ – 12,8 км;</w:t>
      </w:r>
    </w:p>
    <w:p w:rsidR="00677522" w:rsidRPr="00677522" w:rsidRDefault="00677522" w:rsidP="00677522">
      <w:pPr>
        <w:spacing w:line="276" w:lineRule="auto"/>
        <w:ind w:firstLine="851"/>
        <w:jc w:val="both"/>
        <w:rPr>
          <w:sz w:val="26"/>
          <w:szCs w:val="26"/>
        </w:rPr>
      </w:pPr>
      <w:r w:rsidRPr="00677522">
        <w:rPr>
          <w:sz w:val="26"/>
          <w:szCs w:val="26"/>
        </w:rPr>
        <w:t>- СИП-10 кВ – 1,5 км;</w:t>
      </w:r>
    </w:p>
    <w:p w:rsidR="00677522" w:rsidRPr="00677522" w:rsidRDefault="00677522" w:rsidP="00677522">
      <w:pPr>
        <w:spacing w:line="276" w:lineRule="auto"/>
        <w:ind w:firstLine="851"/>
        <w:jc w:val="both"/>
        <w:rPr>
          <w:sz w:val="26"/>
          <w:szCs w:val="26"/>
        </w:rPr>
      </w:pPr>
      <w:r w:rsidRPr="00677522">
        <w:rPr>
          <w:sz w:val="26"/>
          <w:szCs w:val="26"/>
        </w:rPr>
        <w:t>- ВЛ-0,4 кВ – 80 км.</w:t>
      </w:r>
    </w:p>
    <w:p w:rsidR="00677522" w:rsidRPr="00677522" w:rsidRDefault="00677522" w:rsidP="00677522">
      <w:pPr>
        <w:spacing w:line="276" w:lineRule="auto"/>
        <w:ind w:firstLine="851"/>
        <w:jc w:val="both"/>
        <w:rPr>
          <w:sz w:val="26"/>
          <w:szCs w:val="26"/>
        </w:rPr>
      </w:pPr>
      <w:r w:rsidRPr="00677522">
        <w:rPr>
          <w:sz w:val="26"/>
          <w:szCs w:val="26"/>
        </w:rPr>
        <w:t xml:space="preserve">По территории </w:t>
      </w:r>
      <w:r w:rsidR="00FF19D8">
        <w:rPr>
          <w:sz w:val="26"/>
          <w:szCs w:val="26"/>
        </w:rPr>
        <w:t>поселения</w:t>
      </w:r>
      <w:r w:rsidRPr="00677522">
        <w:rPr>
          <w:sz w:val="26"/>
          <w:szCs w:val="26"/>
        </w:rPr>
        <w:t xml:space="preserve"> транзитом проходят ЛЭП </w:t>
      </w:r>
      <w:r w:rsidR="00FF19D8">
        <w:rPr>
          <w:sz w:val="26"/>
          <w:szCs w:val="26"/>
        </w:rPr>
        <w:t>110</w:t>
      </w:r>
      <w:r w:rsidRPr="00677522">
        <w:rPr>
          <w:sz w:val="26"/>
          <w:szCs w:val="26"/>
        </w:rPr>
        <w:t xml:space="preserve"> кВ и </w:t>
      </w:r>
      <w:r w:rsidR="00FF19D8">
        <w:rPr>
          <w:sz w:val="26"/>
          <w:szCs w:val="26"/>
        </w:rPr>
        <w:t>35</w:t>
      </w:r>
      <w:r w:rsidRPr="00677522">
        <w:rPr>
          <w:sz w:val="26"/>
          <w:szCs w:val="26"/>
        </w:rPr>
        <w:t xml:space="preserve"> кВ</w:t>
      </w:r>
      <w:r w:rsidR="00FF19D8">
        <w:rPr>
          <w:sz w:val="26"/>
          <w:szCs w:val="26"/>
        </w:rPr>
        <w:t>:</w:t>
      </w:r>
    </w:p>
    <w:p w:rsidR="00677522" w:rsidRDefault="00677522" w:rsidP="00677522">
      <w:pPr>
        <w:spacing w:line="276" w:lineRule="auto"/>
        <w:ind w:firstLine="851"/>
        <w:jc w:val="both"/>
        <w:rPr>
          <w:sz w:val="26"/>
          <w:szCs w:val="26"/>
        </w:rPr>
      </w:pPr>
      <w:r w:rsidRPr="00677522">
        <w:rPr>
          <w:sz w:val="26"/>
          <w:szCs w:val="26"/>
        </w:rPr>
        <w:t xml:space="preserve">- </w:t>
      </w:r>
      <w:r w:rsidR="00FF19D8" w:rsidRPr="00FF19D8">
        <w:rPr>
          <w:sz w:val="26"/>
          <w:szCs w:val="26"/>
        </w:rPr>
        <w:t>ВЛ-110 кВ "Шепелево - Середейск"</w:t>
      </w:r>
      <w:r w:rsidR="00FF19D8">
        <w:rPr>
          <w:sz w:val="26"/>
          <w:szCs w:val="26"/>
        </w:rPr>
        <w:t>;</w:t>
      </w:r>
    </w:p>
    <w:p w:rsidR="00FF19D8" w:rsidRDefault="00FF19D8" w:rsidP="00677522">
      <w:pPr>
        <w:spacing w:line="276" w:lineRule="auto"/>
        <w:ind w:firstLine="851"/>
        <w:jc w:val="both"/>
        <w:rPr>
          <w:sz w:val="26"/>
          <w:szCs w:val="26"/>
        </w:rPr>
      </w:pPr>
      <w:r>
        <w:rPr>
          <w:sz w:val="26"/>
          <w:szCs w:val="26"/>
        </w:rPr>
        <w:t>-</w:t>
      </w:r>
      <w:r w:rsidRPr="00FF19D8">
        <w:t xml:space="preserve"> </w:t>
      </w:r>
      <w:r w:rsidRPr="00FF19D8">
        <w:rPr>
          <w:sz w:val="26"/>
          <w:szCs w:val="26"/>
        </w:rPr>
        <w:t>ВЛ-35 кВ "Подборки - Козельск"</w:t>
      </w:r>
      <w:r>
        <w:rPr>
          <w:sz w:val="26"/>
          <w:szCs w:val="26"/>
        </w:rPr>
        <w:t>;</w:t>
      </w:r>
    </w:p>
    <w:p w:rsidR="00FF19D8" w:rsidRPr="00677522" w:rsidRDefault="00FF19D8" w:rsidP="00FF19D8">
      <w:pPr>
        <w:spacing w:line="276" w:lineRule="auto"/>
        <w:ind w:firstLine="851"/>
        <w:jc w:val="both"/>
        <w:rPr>
          <w:sz w:val="26"/>
          <w:szCs w:val="26"/>
        </w:rPr>
      </w:pPr>
      <w:r>
        <w:rPr>
          <w:sz w:val="26"/>
          <w:szCs w:val="26"/>
        </w:rPr>
        <w:t xml:space="preserve">- </w:t>
      </w:r>
      <w:r w:rsidRPr="00FF19D8">
        <w:rPr>
          <w:sz w:val="26"/>
          <w:szCs w:val="26"/>
        </w:rPr>
        <w:t>ВЛ-35 кВ. "Козельск" - "Стеклозавод"</w:t>
      </w:r>
      <w:r>
        <w:rPr>
          <w:sz w:val="26"/>
          <w:szCs w:val="26"/>
        </w:rPr>
        <w:t>;</w:t>
      </w:r>
    </w:p>
    <w:p w:rsidR="00677522" w:rsidRPr="00677522" w:rsidRDefault="00677522" w:rsidP="00677522">
      <w:pPr>
        <w:spacing w:line="276" w:lineRule="auto"/>
        <w:ind w:firstLine="851"/>
        <w:jc w:val="both"/>
        <w:rPr>
          <w:sz w:val="26"/>
          <w:szCs w:val="26"/>
        </w:rPr>
      </w:pPr>
      <w:r w:rsidRPr="00677522">
        <w:rPr>
          <w:sz w:val="26"/>
          <w:szCs w:val="26"/>
        </w:rPr>
        <w:t xml:space="preserve">- </w:t>
      </w:r>
      <w:r w:rsidR="00FF19D8" w:rsidRPr="00FF19D8">
        <w:rPr>
          <w:sz w:val="26"/>
          <w:szCs w:val="26"/>
        </w:rPr>
        <w:t>ВЛ-35 кВ " Шепелево - Оптино"</w:t>
      </w:r>
      <w:r w:rsidR="00FF19D8">
        <w:rPr>
          <w:sz w:val="26"/>
          <w:szCs w:val="26"/>
        </w:rPr>
        <w:t>.</w:t>
      </w:r>
    </w:p>
    <w:p w:rsidR="00677522" w:rsidRPr="00677522" w:rsidRDefault="00677522" w:rsidP="00FF19D8">
      <w:pPr>
        <w:spacing w:line="276" w:lineRule="auto"/>
        <w:ind w:firstLine="851"/>
        <w:jc w:val="both"/>
        <w:rPr>
          <w:sz w:val="26"/>
          <w:szCs w:val="26"/>
        </w:rPr>
      </w:pPr>
      <w:r w:rsidRPr="00677522">
        <w:rPr>
          <w:sz w:val="26"/>
          <w:szCs w:val="26"/>
        </w:rPr>
        <w:t xml:space="preserve">Существует возможность присоединения дополнительных мощностей. Техническое состояние – удовлетворительное. </w:t>
      </w:r>
    </w:p>
    <w:p w:rsidR="00FF19D8" w:rsidRDefault="00FF19D8" w:rsidP="00AA474A">
      <w:pPr>
        <w:spacing w:line="276" w:lineRule="auto"/>
        <w:ind w:firstLine="720"/>
        <w:rPr>
          <w:b/>
          <w:i/>
          <w:color w:val="FF0000"/>
          <w:sz w:val="26"/>
          <w:szCs w:val="26"/>
        </w:rPr>
      </w:pPr>
    </w:p>
    <w:p w:rsidR="00FF19D8" w:rsidRDefault="00FF19D8" w:rsidP="00AA474A">
      <w:pPr>
        <w:spacing w:line="276" w:lineRule="auto"/>
        <w:ind w:firstLine="720"/>
        <w:rPr>
          <w:b/>
          <w:i/>
          <w:color w:val="FF0000"/>
          <w:sz w:val="26"/>
          <w:szCs w:val="26"/>
        </w:rPr>
      </w:pPr>
    </w:p>
    <w:p w:rsidR="001335AF" w:rsidRPr="00AE205C" w:rsidRDefault="001335AF" w:rsidP="00AA474A">
      <w:pPr>
        <w:spacing w:line="276" w:lineRule="auto"/>
        <w:ind w:firstLine="720"/>
        <w:rPr>
          <w:b/>
          <w:i/>
          <w:color w:val="0D0D0D" w:themeColor="text1" w:themeTint="F2"/>
          <w:sz w:val="26"/>
          <w:szCs w:val="26"/>
        </w:rPr>
      </w:pPr>
      <w:r w:rsidRPr="00AE205C">
        <w:rPr>
          <w:b/>
          <w:i/>
          <w:color w:val="0D0D0D" w:themeColor="text1" w:themeTint="F2"/>
          <w:sz w:val="26"/>
          <w:szCs w:val="26"/>
        </w:rPr>
        <w:lastRenderedPageBreak/>
        <w:t>Телефонизация</w:t>
      </w:r>
    </w:p>
    <w:p w:rsidR="00276DE2" w:rsidRPr="003929BA" w:rsidRDefault="00276DE2" w:rsidP="00AA474A">
      <w:pPr>
        <w:spacing w:line="276" w:lineRule="auto"/>
        <w:ind w:firstLine="720"/>
        <w:jc w:val="both"/>
        <w:rPr>
          <w:color w:val="0D0D0D" w:themeColor="text1" w:themeTint="F2"/>
          <w:sz w:val="26"/>
          <w:szCs w:val="26"/>
        </w:rPr>
      </w:pPr>
      <w:r w:rsidRPr="003929BA">
        <w:rPr>
          <w:color w:val="0D0D0D" w:themeColor="text1" w:themeTint="F2"/>
          <w:sz w:val="26"/>
          <w:szCs w:val="26"/>
        </w:rPr>
        <w:t xml:space="preserve">Услуги телефонной связи общего пользования в </w:t>
      </w:r>
      <w:r w:rsidR="003929BA">
        <w:rPr>
          <w:color w:val="0D0D0D" w:themeColor="text1" w:themeTint="F2"/>
          <w:sz w:val="26"/>
          <w:szCs w:val="26"/>
        </w:rPr>
        <w:t>городском</w:t>
      </w:r>
      <w:r w:rsidRPr="003929BA">
        <w:rPr>
          <w:color w:val="0D0D0D" w:themeColor="text1" w:themeTint="F2"/>
          <w:sz w:val="26"/>
          <w:szCs w:val="26"/>
        </w:rPr>
        <w:t xml:space="preserve"> поселении предоставляются Калужским филиалом ОАО «Ростелеком». Обеспечение услугами проводной телефонной связи осуществляется посредством медных кабелей от </w:t>
      </w:r>
      <w:r w:rsidR="009839D0">
        <w:rPr>
          <w:color w:val="0D0D0D" w:themeColor="text1" w:themeTint="F2"/>
          <w:sz w:val="26"/>
          <w:szCs w:val="26"/>
        </w:rPr>
        <w:t xml:space="preserve">автоматических </w:t>
      </w:r>
      <w:r w:rsidR="00AE205C">
        <w:rPr>
          <w:color w:val="0D0D0D" w:themeColor="text1" w:themeTint="F2"/>
          <w:sz w:val="26"/>
          <w:szCs w:val="26"/>
        </w:rPr>
        <w:t>телефонных</w:t>
      </w:r>
      <w:r w:rsidR="009839D0">
        <w:rPr>
          <w:color w:val="0D0D0D" w:themeColor="text1" w:themeTint="F2"/>
          <w:sz w:val="26"/>
          <w:szCs w:val="26"/>
        </w:rPr>
        <w:t xml:space="preserve"> станций</w:t>
      </w:r>
      <w:r w:rsidR="00445661" w:rsidRPr="003929BA">
        <w:rPr>
          <w:color w:val="0D0D0D" w:themeColor="text1" w:themeTint="F2"/>
          <w:sz w:val="26"/>
          <w:szCs w:val="26"/>
        </w:rPr>
        <w:t>, расположенн</w:t>
      </w:r>
      <w:r w:rsidR="009839D0">
        <w:rPr>
          <w:color w:val="0D0D0D" w:themeColor="text1" w:themeTint="F2"/>
          <w:sz w:val="26"/>
          <w:szCs w:val="26"/>
        </w:rPr>
        <w:t>ых по ул. Медведева и ул. Лесной</w:t>
      </w:r>
      <w:r w:rsidR="006718CF" w:rsidRPr="003929BA">
        <w:rPr>
          <w:color w:val="0D0D0D" w:themeColor="text1" w:themeTint="F2"/>
          <w:sz w:val="26"/>
          <w:szCs w:val="26"/>
        </w:rPr>
        <w:t>.</w:t>
      </w:r>
    </w:p>
    <w:p w:rsidR="00445661" w:rsidRPr="003929BA" w:rsidRDefault="00276DE2" w:rsidP="00AA474A">
      <w:pPr>
        <w:spacing w:line="276" w:lineRule="auto"/>
        <w:ind w:firstLine="720"/>
        <w:jc w:val="both"/>
        <w:rPr>
          <w:color w:val="0D0D0D" w:themeColor="text1" w:themeTint="F2"/>
          <w:sz w:val="26"/>
          <w:szCs w:val="26"/>
        </w:rPr>
      </w:pPr>
      <w:r w:rsidRPr="003929BA">
        <w:rPr>
          <w:color w:val="0D0D0D" w:themeColor="text1" w:themeTint="F2"/>
          <w:sz w:val="26"/>
          <w:szCs w:val="26"/>
        </w:rPr>
        <w:t xml:space="preserve">Услуги мобильной связи на территории поселения предоставляют операторы «МТС», «Билайн», «Мегафон», «Tele2». </w:t>
      </w:r>
    </w:p>
    <w:p w:rsidR="001335AF" w:rsidRPr="00AE205C" w:rsidRDefault="001335AF" w:rsidP="00AA474A">
      <w:pPr>
        <w:spacing w:line="276" w:lineRule="auto"/>
        <w:ind w:firstLine="720"/>
        <w:rPr>
          <w:b/>
          <w:i/>
          <w:color w:val="0D0D0D" w:themeColor="text1" w:themeTint="F2"/>
          <w:sz w:val="26"/>
          <w:szCs w:val="26"/>
        </w:rPr>
      </w:pPr>
      <w:r w:rsidRPr="00AE205C">
        <w:rPr>
          <w:b/>
          <w:i/>
          <w:color w:val="0D0D0D" w:themeColor="text1" w:themeTint="F2"/>
          <w:sz w:val="26"/>
          <w:szCs w:val="26"/>
        </w:rPr>
        <w:t>Радиофикация</w:t>
      </w:r>
      <w:r w:rsidR="00276DE2" w:rsidRPr="00AE205C">
        <w:rPr>
          <w:b/>
          <w:i/>
          <w:color w:val="0D0D0D" w:themeColor="text1" w:themeTint="F2"/>
          <w:sz w:val="26"/>
          <w:szCs w:val="26"/>
        </w:rPr>
        <w:t xml:space="preserve"> и телевидение</w:t>
      </w:r>
    </w:p>
    <w:p w:rsidR="00276DE2" w:rsidRPr="00AE205C" w:rsidRDefault="00276DE2" w:rsidP="00AA474A">
      <w:pPr>
        <w:spacing w:line="276" w:lineRule="auto"/>
        <w:ind w:firstLine="720"/>
        <w:jc w:val="both"/>
        <w:rPr>
          <w:color w:val="0D0D0D" w:themeColor="text1" w:themeTint="F2"/>
          <w:sz w:val="26"/>
          <w:szCs w:val="26"/>
        </w:rPr>
      </w:pPr>
      <w:r w:rsidRPr="00AE205C">
        <w:rPr>
          <w:color w:val="0D0D0D" w:themeColor="text1" w:themeTint="F2"/>
          <w:sz w:val="26"/>
          <w:szCs w:val="26"/>
        </w:rPr>
        <w:t xml:space="preserve">Услуги эфирного телевизионного вещания на территории </w:t>
      </w:r>
      <w:r w:rsidR="00AE205C" w:rsidRPr="00AE205C">
        <w:rPr>
          <w:color w:val="0D0D0D" w:themeColor="text1" w:themeTint="F2"/>
          <w:sz w:val="26"/>
          <w:szCs w:val="26"/>
        </w:rPr>
        <w:t xml:space="preserve">городского </w:t>
      </w:r>
      <w:r w:rsidRPr="00AE205C">
        <w:rPr>
          <w:color w:val="0D0D0D" w:themeColor="text1" w:themeTint="F2"/>
          <w:sz w:val="26"/>
          <w:szCs w:val="26"/>
        </w:rPr>
        <w:t>поселения предоставляют филиал ФГУП РТРС «Калужский областной радиотелевизионный передающий центр» и коммерческие компании-вещатели.</w:t>
      </w:r>
    </w:p>
    <w:p w:rsidR="00276DE2" w:rsidRPr="00AE205C" w:rsidRDefault="00276DE2" w:rsidP="00385927">
      <w:pPr>
        <w:spacing w:line="276" w:lineRule="auto"/>
        <w:ind w:firstLine="720"/>
        <w:jc w:val="both"/>
        <w:rPr>
          <w:color w:val="0D0D0D" w:themeColor="text1" w:themeTint="F2"/>
          <w:sz w:val="26"/>
          <w:szCs w:val="26"/>
        </w:rPr>
      </w:pPr>
      <w:r w:rsidRPr="00AE205C">
        <w:rPr>
          <w:color w:val="0D0D0D" w:themeColor="text1" w:themeTint="F2"/>
          <w:sz w:val="26"/>
          <w:szCs w:val="26"/>
        </w:rPr>
        <w:t>Осуществляется вещание телевизионных про</w:t>
      </w:r>
      <w:r w:rsidR="006718CF" w:rsidRPr="00AE205C">
        <w:rPr>
          <w:color w:val="0D0D0D" w:themeColor="text1" w:themeTint="F2"/>
          <w:sz w:val="26"/>
          <w:szCs w:val="26"/>
        </w:rPr>
        <w:t xml:space="preserve">грамм "Первый канал" (22 ТВК), </w:t>
      </w:r>
      <w:r w:rsidRPr="00AE205C">
        <w:rPr>
          <w:color w:val="0D0D0D" w:themeColor="text1" w:themeTint="F2"/>
          <w:sz w:val="26"/>
          <w:szCs w:val="26"/>
        </w:rPr>
        <w:t>"ТК Россия" (35 ТВК), "Куль</w:t>
      </w:r>
      <w:r w:rsidR="0083022D" w:rsidRPr="00AE205C">
        <w:rPr>
          <w:color w:val="0D0D0D" w:themeColor="text1" w:themeTint="F2"/>
          <w:sz w:val="26"/>
          <w:szCs w:val="26"/>
        </w:rPr>
        <w:t xml:space="preserve">тура" (37 ТВК), "НТВ"(29 ТВК), </w:t>
      </w:r>
      <w:r w:rsidRPr="00AE205C">
        <w:rPr>
          <w:color w:val="0D0D0D" w:themeColor="text1" w:themeTint="F2"/>
          <w:sz w:val="26"/>
          <w:szCs w:val="26"/>
        </w:rPr>
        <w:t>"Ника-ТВ"(43 ТВК), "CINV"(40 ТВК), "Домашний"(45 ТВК), "5 Канал"(53 ТВК), "Обнинск ТВ"(27 ТВК), "ТРК Крылья"</w:t>
      </w:r>
      <w:r w:rsidR="00D6151F" w:rsidRPr="00AE205C">
        <w:rPr>
          <w:color w:val="0D0D0D" w:themeColor="text1" w:themeTint="F2"/>
          <w:sz w:val="26"/>
          <w:szCs w:val="26"/>
        </w:rPr>
        <w:t xml:space="preserve"> </w:t>
      </w:r>
      <w:r w:rsidRPr="00AE205C">
        <w:rPr>
          <w:color w:val="0D0D0D" w:themeColor="text1" w:themeTint="F2"/>
          <w:sz w:val="26"/>
          <w:szCs w:val="26"/>
        </w:rPr>
        <w:t>(47 ТВК), "Рэйн"</w:t>
      </w:r>
      <w:r w:rsidR="00D6151F" w:rsidRPr="00AE205C">
        <w:rPr>
          <w:color w:val="0D0D0D" w:themeColor="text1" w:themeTint="F2"/>
          <w:sz w:val="26"/>
          <w:szCs w:val="26"/>
        </w:rPr>
        <w:t xml:space="preserve"> </w:t>
      </w:r>
      <w:r w:rsidRPr="00AE205C">
        <w:rPr>
          <w:color w:val="0D0D0D" w:themeColor="text1" w:themeTint="F2"/>
          <w:sz w:val="26"/>
          <w:szCs w:val="26"/>
        </w:rPr>
        <w:t>(7 ТВК). Телевизионное вещание ведется от ретрансляторов радиотелевизионных передающих станций, расположенных в г</w:t>
      </w:r>
      <w:r w:rsidR="003955EC" w:rsidRPr="00AE205C">
        <w:rPr>
          <w:color w:val="0D0D0D" w:themeColor="text1" w:themeTint="F2"/>
          <w:sz w:val="26"/>
          <w:szCs w:val="26"/>
        </w:rPr>
        <w:t>. </w:t>
      </w:r>
      <w:r w:rsidRPr="00AE205C">
        <w:rPr>
          <w:color w:val="0D0D0D" w:themeColor="text1" w:themeTint="F2"/>
          <w:sz w:val="26"/>
          <w:szCs w:val="26"/>
        </w:rPr>
        <w:t>Обнинске.</w:t>
      </w:r>
    </w:p>
    <w:p w:rsidR="00276DE2" w:rsidRPr="00AE205C" w:rsidRDefault="00276DE2" w:rsidP="00385927">
      <w:pPr>
        <w:spacing w:line="276" w:lineRule="auto"/>
        <w:ind w:firstLine="720"/>
        <w:jc w:val="both"/>
        <w:rPr>
          <w:color w:val="0D0D0D" w:themeColor="text1" w:themeTint="F2"/>
          <w:sz w:val="26"/>
          <w:szCs w:val="26"/>
        </w:rPr>
      </w:pPr>
      <w:r w:rsidRPr="00AE205C">
        <w:rPr>
          <w:color w:val="0D0D0D" w:themeColor="text1" w:themeTint="F2"/>
          <w:sz w:val="26"/>
          <w:szCs w:val="26"/>
        </w:rPr>
        <w:t>Услуги эфирного УКВ ЧМ на территории поселения предоставляют филиал ФГУП РТРС «Калужской областной радиотелевизионной передающий центр» и коммерческие компании вещатели. Осуществляется вещание общегосударственных и региональных радиопрограмм. В том числе: «Маяк» (68,36 МГц), «Юность» (73,1</w:t>
      </w:r>
      <w:r w:rsidR="003714B3" w:rsidRPr="00AE205C">
        <w:rPr>
          <w:color w:val="0D0D0D" w:themeColor="text1" w:themeTint="F2"/>
          <w:sz w:val="26"/>
          <w:szCs w:val="26"/>
        </w:rPr>
        <w:t xml:space="preserve">3 МГц), «Ника-FM» (104,5 МГц), </w:t>
      </w:r>
      <w:r w:rsidRPr="00AE205C">
        <w:rPr>
          <w:color w:val="0D0D0D" w:themeColor="text1" w:themeTint="F2"/>
          <w:sz w:val="26"/>
          <w:szCs w:val="26"/>
        </w:rPr>
        <w:t>«Радио Шансон» (99 МГц</w:t>
      </w:r>
      <w:r w:rsidR="006718CF" w:rsidRPr="00AE205C">
        <w:rPr>
          <w:color w:val="0D0D0D" w:themeColor="text1" w:themeTint="F2"/>
          <w:sz w:val="26"/>
          <w:szCs w:val="26"/>
        </w:rPr>
        <w:t xml:space="preserve">), «Русское радио» (99,5 МГц), </w:t>
      </w:r>
      <w:r w:rsidR="0083022D" w:rsidRPr="00AE205C">
        <w:rPr>
          <w:color w:val="0D0D0D" w:themeColor="text1" w:themeTint="F2"/>
          <w:sz w:val="26"/>
          <w:szCs w:val="26"/>
        </w:rPr>
        <w:t xml:space="preserve">«Авторадио» (103,4 МГц), «Европа+» (105,9 МГц), «Хит FM» (94,6 МГц), «Радио Смайл» (106,8 МГц), «Дорожное радио» (98,5 МГц), «Эхо Москвы» (105,4 МГц), </w:t>
      </w:r>
      <w:r w:rsidRPr="00AE205C">
        <w:rPr>
          <w:color w:val="0D0D0D" w:themeColor="text1" w:themeTint="F2"/>
          <w:sz w:val="26"/>
          <w:szCs w:val="26"/>
        </w:rPr>
        <w:t>«Милицейская волна» (104,9 М</w:t>
      </w:r>
      <w:r w:rsidR="0083022D" w:rsidRPr="00AE205C">
        <w:rPr>
          <w:color w:val="0D0D0D" w:themeColor="text1" w:themeTint="F2"/>
          <w:sz w:val="26"/>
          <w:szCs w:val="26"/>
        </w:rPr>
        <w:t xml:space="preserve">Гц), «Юмор FM» (96,6 МГц), «Обнинск FM Плюс» (107,7 МГц), «СИНВ+СТС» (100,2 МГц), «Радио 7» (95,4 МГц), </w:t>
      </w:r>
      <w:r w:rsidRPr="00AE205C">
        <w:rPr>
          <w:color w:val="0D0D0D" w:themeColor="text1" w:themeTint="F2"/>
          <w:sz w:val="26"/>
          <w:szCs w:val="26"/>
        </w:rPr>
        <w:t>«Радио Пионер ФМ» (95 МГц). Вещание ведется передатчиками радиопередающих станций, расположенных в г. Обнинске.</w:t>
      </w:r>
    </w:p>
    <w:p w:rsidR="00385927" w:rsidRPr="00AE205C" w:rsidRDefault="00276DE2" w:rsidP="00385927">
      <w:pPr>
        <w:spacing w:line="276" w:lineRule="auto"/>
        <w:ind w:firstLine="720"/>
        <w:jc w:val="both"/>
        <w:rPr>
          <w:b/>
          <w:i/>
          <w:color w:val="0D0D0D" w:themeColor="text1" w:themeTint="F2"/>
          <w:sz w:val="26"/>
          <w:szCs w:val="26"/>
        </w:rPr>
      </w:pPr>
      <w:r w:rsidRPr="00AE205C">
        <w:rPr>
          <w:color w:val="0D0D0D" w:themeColor="text1" w:themeTint="F2"/>
          <w:sz w:val="26"/>
          <w:szCs w:val="26"/>
        </w:rPr>
        <w:t>Кроме того, на территории</w:t>
      </w:r>
      <w:r w:rsidR="003955EC" w:rsidRPr="00AE205C">
        <w:rPr>
          <w:color w:val="0D0D0D" w:themeColor="text1" w:themeTint="F2"/>
          <w:sz w:val="26"/>
          <w:szCs w:val="26"/>
        </w:rPr>
        <w:t xml:space="preserve"> поселения</w:t>
      </w:r>
      <w:r w:rsidRPr="00AE205C">
        <w:rPr>
          <w:color w:val="0D0D0D" w:themeColor="text1" w:themeTint="F2"/>
          <w:sz w:val="26"/>
          <w:szCs w:val="26"/>
        </w:rPr>
        <w:t xml:space="preserve"> возможен прием программ спутникового телевизионного и радиовещания.</w:t>
      </w:r>
      <w:r w:rsidR="00385927" w:rsidRPr="00AE205C">
        <w:rPr>
          <w:b/>
          <w:i/>
          <w:color w:val="0D0D0D" w:themeColor="text1" w:themeTint="F2"/>
          <w:sz w:val="26"/>
          <w:szCs w:val="26"/>
        </w:rPr>
        <w:t xml:space="preserve"> </w:t>
      </w:r>
    </w:p>
    <w:p w:rsidR="00385927" w:rsidRPr="00AE205C" w:rsidRDefault="00385927" w:rsidP="00385927">
      <w:pPr>
        <w:spacing w:line="276" w:lineRule="auto"/>
        <w:ind w:firstLine="720"/>
        <w:rPr>
          <w:b/>
          <w:i/>
          <w:color w:val="0D0D0D" w:themeColor="text1" w:themeTint="F2"/>
          <w:sz w:val="26"/>
          <w:szCs w:val="26"/>
        </w:rPr>
      </w:pPr>
      <w:r w:rsidRPr="00AE205C">
        <w:rPr>
          <w:b/>
          <w:i/>
          <w:color w:val="0D0D0D" w:themeColor="text1" w:themeTint="F2"/>
          <w:sz w:val="26"/>
          <w:szCs w:val="26"/>
        </w:rPr>
        <w:t>Почтовая связь</w:t>
      </w:r>
    </w:p>
    <w:p w:rsidR="00224A6C" w:rsidRPr="00902663" w:rsidRDefault="00AE205C" w:rsidP="00224A6C">
      <w:pPr>
        <w:spacing w:line="276" w:lineRule="auto"/>
        <w:ind w:firstLine="720"/>
        <w:jc w:val="both"/>
        <w:rPr>
          <w:color w:val="FF0000"/>
          <w:sz w:val="26"/>
          <w:szCs w:val="26"/>
        </w:rPr>
      </w:pPr>
      <w:r w:rsidRPr="00AE205C">
        <w:rPr>
          <w:color w:val="0D0D0D" w:themeColor="text1" w:themeTint="F2"/>
          <w:sz w:val="26"/>
          <w:szCs w:val="26"/>
        </w:rPr>
        <w:t>Городское</w:t>
      </w:r>
      <w:r w:rsidR="00224A6C" w:rsidRPr="00AE205C">
        <w:rPr>
          <w:color w:val="0D0D0D" w:themeColor="text1" w:themeTint="F2"/>
          <w:sz w:val="26"/>
          <w:szCs w:val="26"/>
        </w:rPr>
        <w:t xml:space="preserve"> поселение обслуживается </w:t>
      </w:r>
      <w:r w:rsidRPr="00AE205C">
        <w:rPr>
          <w:color w:val="0D0D0D" w:themeColor="text1" w:themeTint="F2"/>
          <w:sz w:val="26"/>
          <w:szCs w:val="26"/>
        </w:rPr>
        <w:t>тремя</w:t>
      </w:r>
      <w:r w:rsidR="00224A6C" w:rsidRPr="00AE205C">
        <w:rPr>
          <w:color w:val="0D0D0D" w:themeColor="text1" w:themeTint="F2"/>
          <w:sz w:val="26"/>
          <w:szCs w:val="26"/>
        </w:rPr>
        <w:t xml:space="preserve"> отделениями почтовой связи, расположенны</w:t>
      </w:r>
      <w:r>
        <w:rPr>
          <w:color w:val="0D0D0D" w:themeColor="text1" w:themeTint="F2"/>
          <w:sz w:val="26"/>
          <w:szCs w:val="26"/>
        </w:rPr>
        <w:t>х</w:t>
      </w:r>
      <w:r w:rsidR="00224A6C" w:rsidRPr="00AE205C">
        <w:rPr>
          <w:color w:val="0D0D0D" w:themeColor="text1" w:themeTint="F2"/>
          <w:sz w:val="26"/>
          <w:szCs w:val="26"/>
        </w:rPr>
        <w:t xml:space="preserve"> в </w:t>
      </w:r>
      <w:r w:rsidRPr="00AE205C">
        <w:rPr>
          <w:color w:val="0D0D0D" w:themeColor="text1" w:themeTint="F2"/>
          <w:sz w:val="26"/>
          <w:szCs w:val="26"/>
        </w:rPr>
        <w:t xml:space="preserve">г. Козельске по ул. Чкалова, 20А, ул. Большая Советская, 34, Заводская ул., 5, Козельского </w:t>
      </w:r>
      <w:r w:rsidR="00224A6C" w:rsidRPr="00AE205C">
        <w:rPr>
          <w:color w:val="0D0D0D" w:themeColor="text1" w:themeTint="F2"/>
          <w:sz w:val="26"/>
          <w:szCs w:val="26"/>
        </w:rPr>
        <w:t xml:space="preserve">почтамта Управления федеральной почтовой связи Калужской области. 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подписка на периодические издания и другие услуги.  </w:t>
      </w:r>
    </w:p>
    <w:p w:rsidR="00224A6C" w:rsidRPr="00902663" w:rsidRDefault="00224A6C" w:rsidP="00224A6C">
      <w:pPr>
        <w:rPr>
          <w:color w:val="FF0000"/>
        </w:rPr>
      </w:pPr>
    </w:p>
    <w:p w:rsidR="00956648" w:rsidRPr="00902663" w:rsidRDefault="00956648" w:rsidP="00224A6C">
      <w:pPr>
        <w:rPr>
          <w:color w:val="FF0000"/>
        </w:rPr>
        <w:sectPr w:rsidR="00956648" w:rsidRPr="00902663" w:rsidSect="002F0D9A">
          <w:pgSz w:w="11906" w:h="16838"/>
          <w:pgMar w:top="851" w:right="707" w:bottom="851" w:left="1644" w:header="709" w:footer="367" w:gutter="0"/>
          <w:cols w:space="720"/>
          <w:docGrid w:linePitch="360"/>
        </w:sectPr>
      </w:pPr>
    </w:p>
    <w:p w:rsidR="0006264F" w:rsidRPr="00CC2338" w:rsidRDefault="00E2238B" w:rsidP="00387825">
      <w:pPr>
        <w:pStyle w:val="1"/>
        <w:spacing w:before="240" w:after="120" w:line="240" w:lineRule="auto"/>
        <w:ind w:left="431" w:hanging="431"/>
        <w:rPr>
          <w:color w:val="0D0D0D" w:themeColor="text1" w:themeTint="F2"/>
          <w:sz w:val="28"/>
          <w:szCs w:val="28"/>
        </w:rPr>
      </w:pPr>
      <w:bookmarkStart w:id="190" w:name="_Toc79672764"/>
      <w:r w:rsidRPr="00CC2338">
        <w:rPr>
          <w:color w:val="0D0D0D" w:themeColor="text1" w:themeTint="F2"/>
          <w:sz w:val="28"/>
          <w:szCs w:val="28"/>
        </w:rPr>
        <w:lastRenderedPageBreak/>
        <w:t>I</w:t>
      </w:r>
      <w:r w:rsidR="00387825" w:rsidRPr="00CC2338">
        <w:rPr>
          <w:color w:val="0D0D0D" w:themeColor="text1" w:themeTint="F2"/>
          <w:sz w:val="28"/>
          <w:szCs w:val="28"/>
        </w:rPr>
        <w:t>II.</w:t>
      </w:r>
      <w:r w:rsidRPr="00CC2338">
        <w:rPr>
          <w:color w:val="0D0D0D" w:themeColor="text1" w:themeTint="F2"/>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190"/>
    </w:p>
    <w:p w:rsidR="00815FFC" w:rsidRPr="00CC2338" w:rsidRDefault="00815FFC" w:rsidP="001538F6">
      <w:pPr>
        <w:jc w:val="center"/>
        <w:rPr>
          <w:b/>
          <w:color w:val="0D0D0D" w:themeColor="text1" w:themeTint="F2"/>
          <w:sz w:val="26"/>
          <w:szCs w:val="26"/>
        </w:rPr>
      </w:pPr>
      <w:r w:rsidRPr="00CC2338">
        <w:rPr>
          <w:b/>
          <w:color w:val="0D0D0D" w:themeColor="text1" w:themeTint="F2"/>
          <w:sz w:val="26"/>
          <w:szCs w:val="26"/>
        </w:rPr>
        <w:t>Таблица оценки возможного влияния планируемых для размещения объектов местного значения поселения</w:t>
      </w:r>
    </w:p>
    <w:p w:rsidR="00815FFC" w:rsidRPr="00CC2338" w:rsidRDefault="00815FFC" w:rsidP="00815FFC">
      <w:pPr>
        <w:pStyle w:val="afff4"/>
        <w:spacing w:line="360" w:lineRule="auto"/>
        <w:jc w:val="right"/>
        <w:rPr>
          <w:i/>
          <w:color w:val="0D0D0D" w:themeColor="text1" w:themeTint="F2"/>
          <w:lang w:val="ru-RU"/>
        </w:rPr>
      </w:pPr>
      <w:r w:rsidRPr="00CC2338">
        <w:rPr>
          <w:i/>
          <w:color w:val="0D0D0D" w:themeColor="text1" w:themeTint="F2"/>
          <w:lang w:val="ru-RU"/>
        </w:rPr>
        <w:t xml:space="preserve">Таблица </w:t>
      </w:r>
      <w:r w:rsidR="00B55BAB">
        <w:rPr>
          <w:i/>
          <w:color w:val="0D0D0D" w:themeColor="text1" w:themeTint="F2"/>
          <w:lang w:val="ru-RU"/>
        </w:rPr>
        <w:t>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5469"/>
        <w:gridCol w:w="3417"/>
        <w:gridCol w:w="4579"/>
      </w:tblGrid>
      <w:tr w:rsidR="00CC2338" w:rsidRPr="00CC2338" w:rsidTr="00FB2ABE">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CC2338" w:rsidRDefault="00815FFC" w:rsidP="00FB2ABE">
            <w:pPr>
              <w:jc w:val="center"/>
              <w:rPr>
                <w:b/>
                <w:color w:val="0D0D0D" w:themeColor="text1" w:themeTint="F2"/>
                <w:sz w:val="22"/>
                <w:szCs w:val="22"/>
              </w:rPr>
            </w:pPr>
            <w:r w:rsidRPr="00CC2338">
              <w:rPr>
                <w:b/>
                <w:color w:val="0D0D0D" w:themeColor="text1" w:themeTint="F2"/>
                <w:sz w:val="22"/>
                <w:szCs w:val="22"/>
              </w:rPr>
              <w:t>№ п/п</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CC2338" w:rsidRDefault="00815FFC" w:rsidP="00FB2ABE">
            <w:pPr>
              <w:jc w:val="center"/>
              <w:rPr>
                <w:b/>
                <w:color w:val="0D0D0D" w:themeColor="text1" w:themeTint="F2"/>
                <w:sz w:val="22"/>
                <w:szCs w:val="22"/>
              </w:rPr>
            </w:pPr>
            <w:r w:rsidRPr="00CC2338">
              <w:rPr>
                <w:b/>
                <w:color w:val="0D0D0D" w:themeColor="text1" w:themeTint="F2"/>
                <w:sz w:val="22"/>
                <w:szCs w:val="22"/>
              </w:rPr>
              <w:t>Наименование планируемого объекта</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CC2338" w:rsidRDefault="00815FFC" w:rsidP="00FB2ABE">
            <w:pPr>
              <w:jc w:val="center"/>
              <w:rPr>
                <w:b/>
                <w:color w:val="0D0D0D" w:themeColor="text1" w:themeTint="F2"/>
                <w:sz w:val="22"/>
                <w:szCs w:val="22"/>
              </w:rPr>
            </w:pPr>
            <w:r w:rsidRPr="00CC2338">
              <w:rPr>
                <w:b/>
                <w:color w:val="0D0D0D" w:themeColor="text1" w:themeTint="F2"/>
                <w:sz w:val="22"/>
                <w:szCs w:val="22"/>
              </w:rPr>
              <w:t>Возможное влияние объектов на комплексное развитие территорий</w:t>
            </w:r>
          </w:p>
        </w:tc>
        <w:tc>
          <w:tcPr>
            <w:tcW w:w="4579" w:type="dxa"/>
            <w:tcBorders>
              <w:top w:val="single" w:sz="4" w:space="0" w:color="auto"/>
              <w:left w:val="single" w:sz="4" w:space="0" w:color="auto"/>
              <w:bottom w:val="single" w:sz="4" w:space="0" w:color="auto"/>
              <w:right w:val="single" w:sz="4" w:space="0" w:color="auto"/>
            </w:tcBorders>
            <w:vAlign w:val="center"/>
          </w:tcPr>
          <w:p w:rsidR="00815FFC" w:rsidRPr="00CC2338" w:rsidRDefault="00815FFC" w:rsidP="00FB2ABE">
            <w:pPr>
              <w:jc w:val="center"/>
              <w:rPr>
                <w:b/>
                <w:color w:val="0D0D0D" w:themeColor="text1" w:themeTint="F2"/>
                <w:sz w:val="22"/>
                <w:szCs w:val="22"/>
              </w:rPr>
            </w:pPr>
            <w:r w:rsidRPr="00CC2338">
              <w:rPr>
                <w:b/>
                <w:color w:val="0D0D0D" w:themeColor="text1" w:themeTint="F2"/>
                <w:sz w:val="22"/>
                <w:szCs w:val="22"/>
              </w:rPr>
              <w:t>СЗЗ/ зона с особыми условиями использования согласно правовых актов</w:t>
            </w:r>
          </w:p>
          <w:p w:rsidR="00815FFC" w:rsidRPr="00CC2338" w:rsidRDefault="00815FFC" w:rsidP="00FB2ABE">
            <w:pPr>
              <w:jc w:val="center"/>
              <w:rPr>
                <w:b/>
                <w:color w:val="0D0D0D" w:themeColor="text1" w:themeTint="F2"/>
                <w:sz w:val="22"/>
                <w:szCs w:val="22"/>
              </w:rPr>
            </w:pPr>
            <w:r w:rsidRPr="00CC2338">
              <w:rPr>
                <w:b/>
                <w:color w:val="0D0D0D" w:themeColor="text1" w:themeTint="F2"/>
                <w:sz w:val="22"/>
                <w:szCs w:val="22"/>
              </w:rPr>
              <w:t>СанПиН 2.2.1/2.1.1.1200-03 "Санитарно-защитные зоны и санитарная классификация предприятий, сооружений и иных объектов".</w:t>
            </w:r>
          </w:p>
        </w:tc>
      </w:tr>
      <w:tr w:rsidR="00CC2338" w:rsidRPr="00CC2338" w:rsidTr="00CC2338">
        <w:trPr>
          <w:jc w:val="center"/>
        </w:trPr>
        <w:tc>
          <w:tcPr>
            <w:tcW w:w="1024" w:type="dxa"/>
            <w:shd w:val="clear" w:color="auto" w:fill="auto"/>
            <w:vAlign w:val="center"/>
          </w:tcPr>
          <w:p w:rsidR="002204FD" w:rsidRPr="00CC2338" w:rsidRDefault="002204FD" w:rsidP="002204FD">
            <w:pPr>
              <w:jc w:val="center"/>
              <w:rPr>
                <w:color w:val="0D0D0D" w:themeColor="text1" w:themeTint="F2"/>
                <w:sz w:val="22"/>
                <w:szCs w:val="22"/>
              </w:rPr>
            </w:pPr>
            <w:r w:rsidRPr="00CC2338">
              <w:rPr>
                <w:color w:val="0D0D0D" w:themeColor="text1" w:themeTint="F2"/>
                <w:sz w:val="22"/>
                <w:szCs w:val="22"/>
              </w:rPr>
              <w:t>1</w:t>
            </w:r>
          </w:p>
        </w:tc>
        <w:tc>
          <w:tcPr>
            <w:tcW w:w="5469" w:type="dxa"/>
            <w:shd w:val="clear" w:color="auto" w:fill="auto"/>
            <w:vAlign w:val="center"/>
          </w:tcPr>
          <w:p w:rsidR="002204FD" w:rsidRPr="00CC2338" w:rsidRDefault="00CC2338" w:rsidP="00CC2338">
            <w:pPr>
              <w:rPr>
                <w:color w:val="0D0D0D" w:themeColor="text1" w:themeTint="F2"/>
                <w:sz w:val="22"/>
                <w:szCs w:val="22"/>
              </w:rPr>
            </w:pPr>
            <w:r w:rsidRPr="00CC2338">
              <w:rPr>
                <w:color w:val="0D0D0D" w:themeColor="text1" w:themeTint="F2"/>
                <w:sz w:val="22"/>
                <w:szCs w:val="22"/>
              </w:rPr>
              <w:t xml:space="preserve">Строительство модульной котельной при школе № 1 </w:t>
            </w:r>
          </w:p>
        </w:tc>
        <w:tc>
          <w:tcPr>
            <w:tcW w:w="3417" w:type="dxa"/>
            <w:shd w:val="clear" w:color="auto" w:fill="auto"/>
            <w:vAlign w:val="center"/>
          </w:tcPr>
          <w:p w:rsidR="002204FD" w:rsidRPr="00CC2338" w:rsidRDefault="00CC2338" w:rsidP="002204FD">
            <w:pPr>
              <w:jc w:val="center"/>
              <w:rPr>
                <w:color w:val="0D0D0D" w:themeColor="text1" w:themeTint="F2"/>
                <w:sz w:val="22"/>
                <w:szCs w:val="22"/>
              </w:rPr>
            </w:pPr>
            <w:r w:rsidRPr="00CC2338">
              <w:rPr>
                <w:color w:val="0D0D0D" w:themeColor="text1" w:themeTint="F2"/>
                <w:sz w:val="22"/>
                <w:szCs w:val="22"/>
              </w:rPr>
              <w:t>Децентрализация теплоснабжения, уменьшение тепловых потерь</w:t>
            </w:r>
          </w:p>
        </w:tc>
        <w:tc>
          <w:tcPr>
            <w:tcW w:w="4579" w:type="dxa"/>
            <w:vAlign w:val="center"/>
          </w:tcPr>
          <w:p w:rsidR="002204FD" w:rsidRPr="00CC2338" w:rsidRDefault="00E71D8E" w:rsidP="00E71D8E">
            <w:pPr>
              <w:jc w:val="center"/>
              <w:rPr>
                <w:color w:val="0D0D0D" w:themeColor="text1" w:themeTint="F2"/>
                <w:sz w:val="22"/>
                <w:szCs w:val="22"/>
              </w:rPr>
            </w:pPr>
            <w:r>
              <w:rPr>
                <w:color w:val="000000" w:themeColor="text1"/>
                <w:sz w:val="22"/>
                <w:szCs w:val="22"/>
              </w:rPr>
              <w:t>С</w:t>
            </w:r>
            <w:r w:rsidRPr="00E71D8E">
              <w:rPr>
                <w:color w:val="000000" w:themeColor="text1"/>
                <w:sz w:val="22"/>
                <w:szCs w:val="22"/>
              </w:rPr>
              <w:t>анитарно-защитная зона</w:t>
            </w:r>
            <w:r>
              <w:rPr>
                <w:color w:val="000000" w:themeColor="text1"/>
                <w:sz w:val="22"/>
                <w:szCs w:val="22"/>
              </w:rPr>
              <w:t xml:space="preserve"> устанавливается</w:t>
            </w:r>
            <w:r w:rsidRPr="00E71D8E">
              <w:rPr>
                <w:color w:val="000000" w:themeColor="text1"/>
                <w:sz w:val="22"/>
                <w:szCs w:val="22"/>
              </w:rPr>
              <w:t xml:space="preserve"> в соответствие с проектом на строительство</w:t>
            </w:r>
          </w:p>
        </w:tc>
      </w:tr>
      <w:tr w:rsidR="00CC2338" w:rsidRPr="00CC2338" w:rsidTr="00CC2338">
        <w:trPr>
          <w:jc w:val="center"/>
        </w:trPr>
        <w:tc>
          <w:tcPr>
            <w:tcW w:w="1024" w:type="dxa"/>
            <w:shd w:val="clear" w:color="auto" w:fill="auto"/>
            <w:vAlign w:val="center"/>
          </w:tcPr>
          <w:p w:rsidR="002204FD" w:rsidRPr="00CC2338" w:rsidRDefault="002204FD" w:rsidP="002204FD">
            <w:pPr>
              <w:jc w:val="center"/>
              <w:rPr>
                <w:color w:val="0D0D0D" w:themeColor="text1" w:themeTint="F2"/>
                <w:sz w:val="22"/>
                <w:szCs w:val="22"/>
              </w:rPr>
            </w:pPr>
            <w:r w:rsidRPr="00CC2338">
              <w:rPr>
                <w:color w:val="0D0D0D" w:themeColor="text1" w:themeTint="F2"/>
                <w:sz w:val="22"/>
                <w:szCs w:val="22"/>
              </w:rPr>
              <w:t>2</w:t>
            </w:r>
          </w:p>
        </w:tc>
        <w:tc>
          <w:tcPr>
            <w:tcW w:w="5469" w:type="dxa"/>
            <w:shd w:val="clear" w:color="auto" w:fill="auto"/>
            <w:vAlign w:val="center"/>
          </w:tcPr>
          <w:p w:rsidR="002204FD" w:rsidRPr="00CC2338" w:rsidRDefault="00CC2338" w:rsidP="00186B1E">
            <w:pPr>
              <w:rPr>
                <w:color w:val="0D0D0D" w:themeColor="text1" w:themeTint="F2"/>
                <w:sz w:val="22"/>
                <w:szCs w:val="22"/>
              </w:rPr>
            </w:pPr>
            <w:r w:rsidRPr="00CC2338">
              <w:rPr>
                <w:color w:val="0D0D0D" w:themeColor="text1" w:themeTint="F2"/>
                <w:sz w:val="22"/>
                <w:szCs w:val="22"/>
              </w:rPr>
              <w:t xml:space="preserve">Строительство модульной котельной при школе № </w:t>
            </w:r>
            <w:r w:rsidR="00186B1E">
              <w:rPr>
                <w:color w:val="0D0D0D" w:themeColor="text1" w:themeTint="F2"/>
                <w:sz w:val="22"/>
                <w:szCs w:val="22"/>
              </w:rPr>
              <w:t>3</w:t>
            </w:r>
          </w:p>
        </w:tc>
        <w:tc>
          <w:tcPr>
            <w:tcW w:w="3417" w:type="dxa"/>
            <w:shd w:val="clear" w:color="auto" w:fill="auto"/>
            <w:vAlign w:val="center"/>
          </w:tcPr>
          <w:p w:rsidR="002204FD" w:rsidRPr="00CC2338" w:rsidRDefault="00CC2338" w:rsidP="002204FD">
            <w:pPr>
              <w:jc w:val="center"/>
              <w:rPr>
                <w:color w:val="0D0D0D" w:themeColor="text1" w:themeTint="F2"/>
                <w:sz w:val="22"/>
                <w:szCs w:val="22"/>
              </w:rPr>
            </w:pPr>
            <w:r w:rsidRPr="00CC2338">
              <w:rPr>
                <w:color w:val="0D0D0D" w:themeColor="text1" w:themeTint="F2"/>
                <w:sz w:val="22"/>
                <w:szCs w:val="22"/>
              </w:rPr>
              <w:t>Децентрализация теплоснабжения, уменьшение тепловых потерь</w:t>
            </w:r>
          </w:p>
        </w:tc>
        <w:tc>
          <w:tcPr>
            <w:tcW w:w="4579" w:type="dxa"/>
            <w:vAlign w:val="center"/>
          </w:tcPr>
          <w:p w:rsidR="002204FD" w:rsidRPr="00CC2338" w:rsidRDefault="00E71D8E" w:rsidP="00E71D8E">
            <w:pPr>
              <w:jc w:val="center"/>
              <w:rPr>
                <w:color w:val="0D0D0D" w:themeColor="text1" w:themeTint="F2"/>
                <w:sz w:val="22"/>
                <w:szCs w:val="22"/>
              </w:rPr>
            </w:pPr>
            <w:r>
              <w:rPr>
                <w:color w:val="000000" w:themeColor="text1"/>
                <w:sz w:val="22"/>
                <w:szCs w:val="22"/>
              </w:rPr>
              <w:t>С</w:t>
            </w:r>
            <w:r w:rsidRPr="00E71D8E">
              <w:rPr>
                <w:color w:val="000000" w:themeColor="text1"/>
                <w:sz w:val="22"/>
                <w:szCs w:val="22"/>
              </w:rPr>
              <w:t>анитарно-защитная зона</w:t>
            </w:r>
            <w:r>
              <w:rPr>
                <w:color w:val="000000" w:themeColor="text1"/>
                <w:sz w:val="22"/>
                <w:szCs w:val="22"/>
              </w:rPr>
              <w:t xml:space="preserve"> устанавливается</w:t>
            </w:r>
            <w:r w:rsidRPr="00E71D8E">
              <w:rPr>
                <w:color w:val="000000" w:themeColor="text1"/>
                <w:sz w:val="22"/>
                <w:szCs w:val="22"/>
              </w:rPr>
              <w:t xml:space="preserve"> в соответствие с проектом на строительство</w:t>
            </w:r>
          </w:p>
        </w:tc>
      </w:tr>
      <w:tr w:rsidR="00701BED" w:rsidRPr="00CC2338" w:rsidTr="00701BED">
        <w:trPr>
          <w:trHeight w:val="648"/>
          <w:jc w:val="center"/>
        </w:trPr>
        <w:tc>
          <w:tcPr>
            <w:tcW w:w="1024" w:type="dxa"/>
            <w:shd w:val="clear" w:color="auto" w:fill="auto"/>
            <w:vAlign w:val="center"/>
          </w:tcPr>
          <w:p w:rsidR="00701BED" w:rsidRPr="00CC2338" w:rsidRDefault="00701BED" w:rsidP="002204FD">
            <w:pPr>
              <w:jc w:val="center"/>
              <w:rPr>
                <w:color w:val="0D0D0D" w:themeColor="text1" w:themeTint="F2"/>
                <w:sz w:val="22"/>
                <w:szCs w:val="22"/>
              </w:rPr>
            </w:pPr>
            <w:r>
              <w:rPr>
                <w:color w:val="0D0D0D" w:themeColor="text1" w:themeTint="F2"/>
                <w:sz w:val="22"/>
                <w:szCs w:val="22"/>
              </w:rPr>
              <w:t>3</w:t>
            </w:r>
          </w:p>
        </w:tc>
        <w:tc>
          <w:tcPr>
            <w:tcW w:w="5469" w:type="dxa"/>
            <w:shd w:val="clear" w:color="auto" w:fill="auto"/>
            <w:vAlign w:val="center"/>
          </w:tcPr>
          <w:p w:rsidR="00701BED" w:rsidRPr="00CC2338" w:rsidRDefault="00701BED" w:rsidP="00186B1E">
            <w:pPr>
              <w:rPr>
                <w:color w:val="0D0D0D" w:themeColor="text1" w:themeTint="F2"/>
                <w:sz w:val="22"/>
                <w:szCs w:val="22"/>
              </w:rPr>
            </w:pPr>
            <w:r>
              <w:rPr>
                <w:color w:val="0D0D0D" w:themeColor="text1" w:themeTint="F2"/>
                <w:sz w:val="22"/>
                <w:szCs w:val="22"/>
              </w:rPr>
              <w:t xml:space="preserve">Размещение кладбища, площадью 7 га. </w:t>
            </w:r>
          </w:p>
        </w:tc>
        <w:tc>
          <w:tcPr>
            <w:tcW w:w="3417" w:type="dxa"/>
            <w:shd w:val="clear" w:color="auto" w:fill="auto"/>
            <w:vAlign w:val="center"/>
          </w:tcPr>
          <w:p w:rsidR="00701BED" w:rsidRPr="00CC2338" w:rsidRDefault="00701BED" w:rsidP="002204FD">
            <w:pPr>
              <w:jc w:val="center"/>
              <w:rPr>
                <w:color w:val="0D0D0D" w:themeColor="text1" w:themeTint="F2"/>
                <w:sz w:val="22"/>
                <w:szCs w:val="22"/>
              </w:rPr>
            </w:pPr>
            <w:r>
              <w:rPr>
                <w:color w:val="0D0D0D" w:themeColor="text1" w:themeTint="F2"/>
                <w:sz w:val="22"/>
                <w:szCs w:val="22"/>
              </w:rPr>
              <w:t>Улучшение ритуального обслуживания</w:t>
            </w:r>
          </w:p>
        </w:tc>
        <w:tc>
          <w:tcPr>
            <w:tcW w:w="4579" w:type="dxa"/>
            <w:vAlign w:val="center"/>
          </w:tcPr>
          <w:p w:rsidR="00701BED" w:rsidRDefault="00701BED" w:rsidP="00E71D8E">
            <w:pPr>
              <w:jc w:val="center"/>
              <w:rPr>
                <w:color w:val="000000" w:themeColor="text1"/>
                <w:sz w:val="22"/>
                <w:szCs w:val="22"/>
              </w:rPr>
            </w:pPr>
            <w:r>
              <w:rPr>
                <w:color w:val="000000" w:themeColor="text1"/>
                <w:sz w:val="22"/>
                <w:szCs w:val="22"/>
              </w:rPr>
              <w:t>100 м</w:t>
            </w:r>
          </w:p>
        </w:tc>
      </w:tr>
    </w:tbl>
    <w:p w:rsidR="008263B2" w:rsidRPr="00902663" w:rsidRDefault="008263B2" w:rsidP="008263B2">
      <w:pPr>
        <w:jc w:val="both"/>
        <w:rPr>
          <w:color w:val="FF0000"/>
          <w:sz w:val="26"/>
          <w:szCs w:val="26"/>
        </w:rPr>
        <w:sectPr w:rsidR="008263B2" w:rsidRPr="00902663" w:rsidSect="00111D2E">
          <w:type w:val="continuous"/>
          <w:pgSz w:w="16838" w:h="11906" w:orient="landscape"/>
          <w:pgMar w:top="707" w:right="851" w:bottom="1644" w:left="851" w:header="709" w:footer="367" w:gutter="0"/>
          <w:cols w:space="720"/>
          <w:docGrid w:linePitch="360"/>
        </w:sectPr>
      </w:pPr>
    </w:p>
    <w:p w:rsidR="00111D2E" w:rsidRPr="00186B1E" w:rsidRDefault="00111D2E" w:rsidP="00E525A3">
      <w:pPr>
        <w:pStyle w:val="1"/>
        <w:spacing w:line="240" w:lineRule="auto"/>
        <w:jc w:val="both"/>
        <w:rPr>
          <w:color w:val="0D0D0D" w:themeColor="text1" w:themeTint="F2"/>
          <w:sz w:val="28"/>
          <w:szCs w:val="28"/>
        </w:rPr>
      </w:pPr>
      <w:bookmarkStart w:id="191" w:name="_Toc79672765"/>
      <w:r w:rsidRPr="00186B1E">
        <w:rPr>
          <w:color w:val="0D0D0D" w:themeColor="text1" w:themeTint="F2"/>
          <w:sz w:val="28"/>
          <w:szCs w:val="28"/>
        </w:rPr>
        <w:lastRenderedPageBreak/>
        <w:t>I</w:t>
      </w:r>
      <w:r w:rsidRPr="00186B1E">
        <w:rPr>
          <w:color w:val="0D0D0D" w:themeColor="text1" w:themeTint="F2"/>
          <w:sz w:val="28"/>
          <w:szCs w:val="28"/>
          <w:lang w:val="en-US"/>
        </w:rPr>
        <w:t>V</w:t>
      </w:r>
      <w:r w:rsidRPr="00186B1E">
        <w:rPr>
          <w:color w:val="0D0D0D" w:themeColor="text1" w:themeTint="F2"/>
          <w:sz w:val="28"/>
          <w:szCs w:val="28"/>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w:t>
      </w:r>
      <w:r w:rsidR="005960F0" w:rsidRPr="00186B1E">
        <w:rPr>
          <w:color w:val="0D0D0D" w:themeColor="text1" w:themeTint="F2"/>
          <w:sz w:val="28"/>
          <w:szCs w:val="28"/>
        </w:rPr>
        <w:t xml:space="preserve">федерального и </w:t>
      </w:r>
      <w:r w:rsidRPr="00186B1E">
        <w:rPr>
          <w:color w:val="0D0D0D" w:themeColor="text1" w:themeTint="F2"/>
          <w:sz w:val="28"/>
          <w:szCs w:val="28"/>
        </w:rPr>
        <w:t>регионального значения, их основные характеристики, местоположение, характеристики зон с особыми условиями использования территорий</w:t>
      </w:r>
      <w:bookmarkEnd w:id="191"/>
    </w:p>
    <w:p w:rsidR="005960F0" w:rsidRPr="00C7106D" w:rsidRDefault="005960F0" w:rsidP="005960F0">
      <w:pPr>
        <w:spacing w:line="276" w:lineRule="auto"/>
        <w:ind w:firstLine="720"/>
        <w:rPr>
          <w:b/>
          <w:i/>
          <w:color w:val="0D0D0D" w:themeColor="text1" w:themeTint="F2"/>
          <w:sz w:val="26"/>
          <w:szCs w:val="26"/>
        </w:rPr>
      </w:pPr>
      <w:r w:rsidRPr="00C7106D">
        <w:rPr>
          <w:b/>
          <w:i/>
          <w:color w:val="0D0D0D" w:themeColor="text1" w:themeTint="F2"/>
          <w:sz w:val="26"/>
          <w:szCs w:val="26"/>
        </w:rPr>
        <w:t>Объекты федерального значения</w:t>
      </w:r>
    </w:p>
    <w:p w:rsidR="00786A52" w:rsidRPr="00C7106D" w:rsidRDefault="00786A52" w:rsidP="00C7106D">
      <w:pPr>
        <w:spacing w:line="276" w:lineRule="auto"/>
        <w:ind w:firstLine="720"/>
        <w:jc w:val="both"/>
        <w:rPr>
          <w:color w:val="0D0D0D" w:themeColor="text1" w:themeTint="F2"/>
          <w:sz w:val="26"/>
          <w:szCs w:val="26"/>
        </w:rPr>
      </w:pPr>
      <w:r w:rsidRPr="00C7106D">
        <w:rPr>
          <w:color w:val="0D0D0D" w:themeColor="text1" w:themeTint="F2"/>
          <w:sz w:val="26"/>
          <w:szCs w:val="26"/>
        </w:rPr>
        <w:t xml:space="preserve">В соответствии </w:t>
      </w:r>
      <w:r w:rsidR="00C7106D" w:rsidRPr="00C7106D">
        <w:rPr>
          <w:color w:val="0D0D0D" w:themeColor="text1" w:themeTint="F2"/>
          <w:sz w:val="26"/>
          <w:szCs w:val="26"/>
        </w:rPr>
        <w:t xml:space="preserve">с </w:t>
      </w:r>
      <w:r w:rsidR="00F01CFC">
        <w:rPr>
          <w:color w:val="0D0D0D" w:themeColor="text1" w:themeTint="F2"/>
          <w:sz w:val="26"/>
          <w:szCs w:val="26"/>
        </w:rPr>
        <w:t>р</w:t>
      </w:r>
      <w:r w:rsidR="00C7106D" w:rsidRPr="00C7106D">
        <w:rPr>
          <w:color w:val="0D0D0D" w:themeColor="text1" w:themeTint="F2"/>
          <w:sz w:val="26"/>
          <w:szCs w:val="26"/>
        </w:rPr>
        <w:t>аспоряжение</w:t>
      </w:r>
      <w:r w:rsidR="00F01CFC">
        <w:rPr>
          <w:color w:val="0D0D0D" w:themeColor="text1" w:themeTint="F2"/>
          <w:sz w:val="26"/>
          <w:szCs w:val="26"/>
        </w:rPr>
        <w:t>м</w:t>
      </w:r>
      <w:r w:rsidR="00C7106D" w:rsidRPr="00C7106D">
        <w:rPr>
          <w:color w:val="0D0D0D" w:themeColor="text1" w:themeTint="F2"/>
          <w:sz w:val="26"/>
          <w:szCs w:val="26"/>
        </w:rPr>
        <w:t xml:space="preserve"> Правительства РФ от 22.11.2008 N 1734-р (ред. от 12.05.2018) "О Транспортной стратегии Российской Федерации"</w:t>
      </w:r>
      <w:r w:rsidRPr="00C7106D">
        <w:rPr>
          <w:color w:val="0D0D0D" w:themeColor="text1" w:themeTint="F2"/>
          <w:sz w:val="26"/>
          <w:szCs w:val="26"/>
        </w:rPr>
        <w:t xml:space="preserve">, на территории </w:t>
      </w:r>
      <w:r w:rsidR="00C7106D">
        <w:rPr>
          <w:color w:val="0D0D0D" w:themeColor="text1" w:themeTint="F2"/>
          <w:sz w:val="26"/>
          <w:szCs w:val="26"/>
        </w:rPr>
        <w:t>городского</w:t>
      </w:r>
      <w:r w:rsidRPr="00C7106D">
        <w:rPr>
          <w:color w:val="0D0D0D" w:themeColor="text1" w:themeTint="F2"/>
          <w:sz w:val="26"/>
          <w:szCs w:val="26"/>
        </w:rPr>
        <w:t xml:space="preserve"> поселения </w:t>
      </w:r>
      <w:r w:rsidR="00C7106D">
        <w:rPr>
          <w:color w:val="0D0D0D" w:themeColor="text1" w:themeTint="F2"/>
          <w:sz w:val="26"/>
          <w:szCs w:val="26"/>
        </w:rPr>
        <w:t>планируется</w:t>
      </w:r>
      <w:r w:rsidRPr="00C7106D">
        <w:rPr>
          <w:color w:val="0D0D0D" w:themeColor="text1" w:themeTint="F2"/>
          <w:sz w:val="26"/>
          <w:szCs w:val="26"/>
        </w:rPr>
        <w:t xml:space="preserve"> </w:t>
      </w:r>
      <w:r w:rsidR="00C7106D">
        <w:rPr>
          <w:color w:val="0D0D0D" w:themeColor="text1" w:themeTint="F2"/>
          <w:sz w:val="26"/>
          <w:szCs w:val="26"/>
        </w:rPr>
        <w:t xml:space="preserve">электрификация железнодорожной линии </w:t>
      </w:r>
      <w:r w:rsidR="00C7106D" w:rsidRPr="00C7106D">
        <w:rPr>
          <w:color w:val="0D0D0D" w:themeColor="text1" w:themeTint="F2"/>
          <w:sz w:val="26"/>
          <w:szCs w:val="26"/>
        </w:rPr>
        <w:t>"Плеханово - Сухиничи - Занозная - Смоленск - Рудня"</w:t>
      </w:r>
      <w:r w:rsidR="00C7106D">
        <w:rPr>
          <w:color w:val="0D0D0D" w:themeColor="text1" w:themeTint="F2"/>
          <w:sz w:val="26"/>
          <w:szCs w:val="26"/>
        </w:rPr>
        <w:t>.</w:t>
      </w:r>
    </w:p>
    <w:p w:rsidR="008263B2" w:rsidRPr="00902663" w:rsidRDefault="001538F6" w:rsidP="00E32754">
      <w:pPr>
        <w:ind w:firstLine="709"/>
        <w:jc w:val="both"/>
        <w:rPr>
          <w:color w:val="FF0000"/>
          <w:sz w:val="26"/>
          <w:szCs w:val="26"/>
        </w:rPr>
        <w:sectPr w:rsidR="008263B2" w:rsidRPr="00902663" w:rsidSect="00786A52">
          <w:pgSz w:w="11906" w:h="16838"/>
          <w:pgMar w:top="851" w:right="707" w:bottom="851" w:left="1418" w:header="709" w:footer="367" w:gutter="0"/>
          <w:cols w:space="720"/>
          <w:docGrid w:linePitch="360"/>
        </w:sectPr>
      </w:pPr>
      <w:r w:rsidRPr="00902663">
        <w:rPr>
          <w:color w:val="FF0000"/>
          <w:sz w:val="26"/>
          <w:szCs w:val="26"/>
        </w:rPr>
        <w:br w:type="textWrapping" w:clear="all"/>
      </w:r>
    </w:p>
    <w:p w:rsidR="00B33E89" w:rsidRPr="00B55BAB" w:rsidRDefault="00B33E89" w:rsidP="00B33E89">
      <w:pPr>
        <w:spacing w:line="276" w:lineRule="auto"/>
        <w:ind w:firstLine="851"/>
        <w:rPr>
          <w:b/>
          <w:i/>
          <w:color w:val="0D0D0D" w:themeColor="text1" w:themeTint="F2"/>
          <w:sz w:val="26"/>
          <w:szCs w:val="26"/>
        </w:rPr>
      </w:pPr>
      <w:r w:rsidRPr="00B55BAB">
        <w:rPr>
          <w:b/>
          <w:i/>
          <w:color w:val="0D0D0D" w:themeColor="text1" w:themeTint="F2"/>
          <w:sz w:val="26"/>
          <w:szCs w:val="26"/>
        </w:rPr>
        <w:lastRenderedPageBreak/>
        <w:t>Объекты регионального значения</w:t>
      </w:r>
    </w:p>
    <w:p w:rsidR="00B33E89" w:rsidRPr="00B55BAB" w:rsidRDefault="008F25F1" w:rsidP="00B33E89">
      <w:pPr>
        <w:spacing w:line="276" w:lineRule="auto"/>
        <w:ind w:firstLine="851"/>
        <w:jc w:val="both"/>
        <w:rPr>
          <w:color w:val="0D0D0D" w:themeColor="text1" w:themeTint="F2"/>
          <w:sz w:val="26"/>
          <w:szCs w:val="26"/>
        </w:rPr>
      </w:pPr>
      <w:r w:rsidRPr="00B55BAB">
        <w:rPr>
          <w:color w:val="0D0D0D" w:themeColor="text1" w:themeTint="F2"/>
          <w:sz w:val="26"/>
          <w:szCs w:val="26"/>
        </w:rPr>
        <w:t>В с</w:t>
      </w:r>
      <w:r w:rsidR="00B55A5F" w:rsidRPr="00B55BAB">
        <w:rPr>
          <w:color w:val="0D0D0D" w:themeColor="text1" w:themeTint="F2"/>
          <w:sz w:val="26"/>
          <w:szCs w:val="26"/>
        </w:rPr>
        <w:t>оответствии со схемой</w:t>
      </w:r>
      <w:r w:rsidR="00B33E89" w:rsidRPr="00B55BAB">
        <w:rPr>
          <w:color w:val="0D0D0D" w:themeColor="text1" w:themeTint="F2"/>
          <w:sz w:val="26"/>
          <w:szCs w:val="26"/>
        </w:rPr>
        <w:t xml:space="preserve"> территориального планирования Калужской области (утв. Постановлением Правительства Калужской области от 22.09.2020 № 735) на территории </w:t>
      </w:r>
      <w:r w:rsidR="00B55BAB" w:rsidRPr="00B55BAB">
        <w:rPr>
          <w:color w:val="0D0D0D" w:themeColor="text1" w:themeTint="F2"/>
          <w:sz w:val="26"/>
          <w:szCs w:val="26"/>
        </w:rPr>
        <w:t>городского</w:t>
      </w:r>
      <w:r w:rsidR="00B33E89" w:rsidRPr="00B55BAB">
        <w:rPr>
          <w:color w:val="0D0D0D" w:themeColor="text1" w:themeTint="F2"/>
          <w:sz w:val="26"/>
          <w:szCs w:val="26"/>
        </w:rPr>
        <w:t xml:space="preserve"> поселения </w:t>
      </w:r>
      <w:r w:rsidR="00DD2109" w:rsidRPr="00B55BAB">
        <w:rPr>
          <w:color w:val="0D0D0D" w:themeColor="text1" w:themeTint="F2"/>
          <w:sz w:val="26"/>
          <w:szCs w:val="26"/>
        </w:rPr>
        <w:t>планируется размещение объектов</w:t>
      </w:r>
      <w:r w:rsidR="00B33E89" w:rsidRPr="00B55BAB">
        <w:rPr>
          <w:color w:val="0D0D0D" w:themeColor="text1" w:themeTint="F2"/>
          <w:sz w:val="26"/>
          <w:szCs w:val="26"/>
        </w:rPr>
        <w:t xml:space="preserve"> регионального значения</w:t>
      </w:r>
      <w:r w:rsidR="00894C98" w:rsidRPr="00B55BAB">
        <w:rPr>
          <w:color w:val="0D0D0D" w:themeColor="text1" w:themeTint="F2"/>
          <w:sz w:val="26"/>
          <w:szCs w:val="26"/>
        </w:rPr>
        <w:t>:</w:t>
      </w:r>
    </w:p>
    <w:p w:rsidR="00B55BAB" w:rsidRPr="00B55BAB" w:rsidRDefault="00B55BAB" w:rsidP="00B55BAB">
      <w:pPr>
        <w:ind w:firstLine="851"/>
        <w:jc w:val="center"/>
        <w:rPr>
          <w:b/>
          <w:color w:val="0D0D0D" w:themeColor="text1" w:themeTint="F2"/>
        </w:rPr>
      </w:pPr>
      <w:r w:rsidRPr="00B55BAB">
        <w:rPr>
          <w:b/>
          <w:color w:val="0D0D0D" w:themeColor="text1" w:themeTint="F2"/>
        </w:rPr>
        <w:t>Планируемые объекты регионального значения в области здравоохранения</w:t>
      </w:r>
    </w:p>
    <w:p w:rsidR="00B55BAB" w:rsidRPr="00B55BAB" w:rsidRDefault="00B55BAB" w:rsidP="00B55BAB">
      <w:pPr>
        <w:pStyle w:val="afff4"/>
        <w:jc w:val="right"/>
        <w:rPr>
          <w:i/>
          <w:color w:val="0D0D0D" w:themeColor="text1" w:themeTint="F2"/>
          <w:lang w:val="ru-RU"/>
        </w:rPr>
      </w:pPr>
      <w:r w:rsidRPr="00B55BAB">
        <w:rPr>
          <w:i/>
          <w:color w:val="0D0D0D" w:themeColor="text1" w:themeTint="F2"/>
          <w:lang w:val="ru-RU"/>
        </w:rPr>
        <w:t>Таблица 38</w:t>
      </w:r>
    </w:p>
    <w:tbl>
      <w:tblPr>
        <w:tblW w:w="150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44"/>
        <w:gridCol w:w="2829"/>
        <w:gridCol w:w="2696"/>
        <w:gridCol w:w="2552"/>
        <w:gridCol w:w="1419"/>
        <w:gridCol w:w="1842"/>
      </w:tblGrid>
      <w:tr w:rsidR="00B55BAB" w:rsidRPr="00902663" w:rsidTr="00F816DC">
        <w:trPr>
          <w:tblHeader/>
          <w:jc w:val="right"/>
        </w:trPr>
        <w:tc>
          <w:tcPr>
            <w:tcW w:w="1844" w:type="dxa"/>
            <w:shd w:val="clear" w:color="auto" w:fill="auto"/>
            <w:vAlign w:val="center"/>
          </w:tcPr>
          <w:p w:rsidR="00B55BAB" w:rsidRPr="00B55BAB" w:rsidRDefault="00B55BAB"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 п/п</w:t>
            </w:r>
          </w:p>
        </w:tc>
        <w:tc>
          <w:tcPr>
            <w:tcW w:w="1844" w:type="dxa"/>
            <w:shd w:val="clear" w:color="auto" w:fill="auto"/>
            <w:vAlign w:val="center"/>
          </w:tcPr>
          <w:p w:rsidR="00B55BAB" w:rsidRPr="00B55BAB" w:rsidRDefault="00B55BAB"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Назначение объекта регионального значения</w:t>
            </w:r>
          </w:p>
        </w:tc>
        <w:tc>
          <w:tcPr>
            <w:tcW w:w="2829" w:type="dxa"/>
            <w:shd w:val="clear" w:color="auto" w:fill="auto"/>
            <w:vAlign w:val="center"/>
          </w:tcPr>
          <w:p w:rsidR="00B55BAB" w:rsidRPr="00B55BAB" w:rsidRDefault="00B55BAB"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Наименование объекта</w:t>
            </w:r>
          </w:p>
        </w:tc>
        <w:tc>
          <w:tcPr>
            <w:tcW w:w="2696" w:type="dxa"/>
            <w:shd w:val="clear" w:color="auto" w:fill="auto"/>
            <w:vAlign w:val="center"/>
          </w:tcPr>
          <w:p w:rsidR="00B55BAB" w:rsidRPr="00B55BAB" w:rsidRDefault="00B55BAB"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Краткая характеристика объекта</w:t>
            </w:r>
          </w:p>
        </w:tc>
        <w:tc>
          <w:tcPr>
            <w:tcW w:w="2552" w:type="dxa"/>
            <w:shd w:val="clear" w:color="auto" w:fill="auto"/>
            <w:vAlign w:val="center"/>
          </w:tcPr>
          <w:p w:rsidR="00B55BAB" w:rsidRPr="00B55BAB" w:rsidRDefault="00B55BAB"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Местоположение планируемого объекта</w:t>
            </w:r>
          </w:p>
        </w:tc>
        <w:tc>
          <w:tcPr>
            <w:tcW w:w="1419" w:type="dxa"/>
            <w:shd w:val="clear" w:color="auto" w:fill="auto"/>
            <w:vAlign w:val="center"/>
          </w:tcPr>
          <w:p w:rsidR="00B55BAB" w:rsidRPr="00B55BAB" w:rsidRDefault="00B55BAB"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Срок реализации</w:t>
            </w:r>
          </w:p>
        </w:tc>
        <w:tc>
          <w:tcPr>
            <w:tcW w:w="1842" w:type="dxa"/>
            <w:shd w:val="clear" w:color="auto" w:fill="auto"/>
            <w:vAlign w:val="center"/>
          </w:tcPr>
          <w:p w:rsidR="00B55BAB" w:rsidRPr="00B55BAB" w:rsidRDefault="00B55BAB"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Зона с особыми условиями использования территории</w:t>
            </w:r>
          </w:p>
        </w:tc>
      </w:tr>
      <w:tr w:rsidR="00B55BAB" w:rsidRPr="00902663" w:rsidTr="00866934">
        <w:trPr>
          <w:jc w:val="right"/>
        </w:trPr>
        <w:tc>
          <w:tcPr>
            <w:tcW w:w="1844" w:type="dxa"/>
            <w:vAlign w:val="center"/>
          </w:tcPr>
          <w:p w:rsidR="00B55BAB" w:rsidRPr="00B55BAB" w:rsidRDefault="00B55BAB" w:rsidP="00866934">
            <w:pPr>
              <w:jc w:val="center"/>
              <w:rPr>
                <w:color w:val="0D0D0D" w:themeColor="text1" w:themeTint="F2"/>
                <w:sz w:val="20"/>
                <w:szCs w:val="20"/>
              </w:rPr>
            </w:pPr>
            <w:r w:rsidRPr="00B55BAB">
              <w:rPr>
                <w:color w:val="0D0D0D" w:themeColor="text1" w:themeTint="F2"/>
                <w:sz w:val="20"/>
                <w:szCs w:val="20"/>
              </w:rPr>
              <w:t>1</w:t>
            </w:r>
          </w:p>
        </w:tc>
        <w:tc>
          <w:tcPr>
            <w:tcW w:w="1844" w:type="dxa"/>
            <w:shd w:val="clear" w:color="auto" w:fill="auto"/>
            <w:vAlign w:val="center"/>
          </w:tcPr>
          <w:p w:rsidR="00B55BAB" w:rsidRPr="00B55BAB" w:rsidRDefault="00B55BAB" w:rsidP="00866934">
            <w:pPr>
              <w:jc w:val="center"/>
              <w:rPr>
                <w:b/>
                <w:color w:val="0D0D0D" w:themeColor="text1" w:themeTint="F2"/>
                <w:sz w:val="20"/>
                <w:szCs w:val="20"/>
              </w:rPr>
            </w:pPr>
            <w:r w:rsidRPr="00B55BAB">
              <w:rPr>
                <w:color w:val="0D0D0D" w:themeColor="text1" w:themeTint="F2"/>
                <w:sz w:val="20"/>
                <w:szCs w:val="20"/>
              </w:rPr>
              <w:t>Объекты капитального строительства в области здравоохранения</w:t>
            </w:r>
          </w:p>
        </w:tc>
        <w:tc>
          <w:tcPr>
            <w:tcW w:w="2829" w:type="dxa"/>
            <w:shd w:val="clear" w:color="auto" w:fill="auto"/>
            <w:vAlign w:val="center"/>
          </w:tcPr>
          <w:p w:rsidR="00B55BAB" w:rsidRPr="00B55BAB" w:rsidRDefault="00B55BAB" w:rsidP="00934AB7">
            <w:pPr>
              <w:jc w:val="center"/>
              <w:rPr>
                <w:rFonts w:eastAsia="Times New Roman"/>
                <w:color w:val="0D0D0D" w:themeColor="text1" w:themeTint="F2"/>
                <w:sz w:val="20"/>
                <w:szCs w:val="20"/>
                <w:lang w:eastAsia="ru-RU"/>
              </w:rPr>
            </w:pPr>
            <w:r w:rsidRPr="00B55BAB">
              <w:rPr>
                <w:rFonts w:eastAsia="Times New Roman"/>
                <w:color w:val="0D0D0D" w:themeColor="text1" w:themeTint="F2"/>
                <w:sz w:val="20"/>
                <w:szCs w:val="20"/>
                <w:lang w:eastAsia="ru-RU"/>
              </w:rPr>
              <w:t xml:space="preserve">Многофункциональный стационар </w:t>
            </w:r>
            <w:r w:rsidR="00934AB7">
              <w:rPr>
                <w:rFonts w:eastAsia="Times New Roman"/>
                <w:color w:val="0D0D0D" w:themeColor="text1" w:themeTint="F2"/>
                <w:sz w:val="20"/>
                <w:szCs w:val="20"/>
                <w:lang w:eastAsia="ru-RU"/>
              </w:rPr>
              <w:t>л</w:t>
            </w:r>
            <w:r w:rsidRPr="00B55BAB">
              <w:rPr>
                <w:rFonts w:eastAsia="Times New Roman"/>
                <w:color w:val="0D0D0D" w:themeColor="text1" w:themeTint="F2"/>
                <w:sz w:val="20"/>
                <w:szCs w:val="20"/>
                <w:lang w:eastAsia="ru-RU"/>
              </w:rPr>
              <w:t>ечебный корпус</w:t>
            </w:r>
          </w:p>
        </w:tc>
        <w:tc>
          <w:tcPr>
            <w:tcW w:w="2696" w:type="dxa"/>
            <w:shd w:val="clear" w:color="auto" w:fill="auto"/>
            <w:vAlign w:val="center"/>
          </w:tcPr>
          <w:p w:rsidR="00B55BAB" w:rsidRPr="00B55BAB" w:rsidRDefault="00B55BAB" w:rsidP="00866934">
            <w:pPr>
              <w:jc w:val="center"/>
              <w:rPr>
                <w:rFonts w:eastAsia="Times New Roman"/>
                <w:color w:val="0D0D0D" w:themeColor="text1" w:themeTint="F2"/>
                <w:sz w:val="20"/>
                <w:szCs w:val="20"/>
                <w:lang w:eastAsia="ru-RU"/>
              </w:rPr>
            </w:pPr>
            <w:r w:rsidRPr="00B55BAB">
              <w:rPr>
                <w:rFonts w:eastAsia="Times New Roman"/>
                <w:color w:val="0D0D0D" w:themeColor="text1" w:themeTint="F2"/>
                <w:sz w:val="20"/>
                <w:szCs w:val="20"/>
                <w:lang w:eastAsia="ru-RU"/>
              </w:rPr>
              <w:t>На 60 коек</w:t>
            </w:r>
          </w:p>
        </w:tc>
        <w:tc>
          <w:tcPr>
            <w:tcW w:w="2552" w:type="dxa"/>
            <w:shd w:val="clear" w:color="auto" w:fill="auto"/>
            <w:vAlign w:val="center"/>
          </w:tcPr>
          <w:p w:rsidR="00B55BAB" w:rsidRPr="00B55BAB" w:rsidRDefault="00EF15D7" w:rsidP="00866934">
            <w:pPr>
              <w:jc w:val="center"/>
              <w:rPr>
                <w:rFonts w:eastAsia="Times New Roman"/>
                <w:color w:val="0D0D0D" w:themeColor="text1" w:themeTint="F2"/>
                <w:sz w:val="20"/>
                <w:szCs w:val="20"/>
                <w:lang w:eastAsia="ru-RU"/>
              </w:rPr>
            </w:pPr>
            <w:r w:rsidRPr="00EF15D7">
              <w:rPr>
                <w:rFonts w:eastAsia="Times New Roman"/>
                <w:color w:val="0D0D0D" w:themeColor="text1" w:themeTint="F2"/>
                <w:sz w:val="20"/>
                <w:szCs w:val="20"/>
                <w:lang w:eastAsia="ru-RU"/>
              </w:rPr>
              <w:t>ул. Карла Маркса</w:t>
            </w:r>
            <w:r>
              <w:rPr>
                <w:rFonts w:eastAsia="Times New Roman"/>
                <w:color w:val="0D0D0D" w:themeColor="text1" w:themeTint="F2"/>
                <w:sz w:val="20"/>
                <w:szCs w:val="20"/>
                <w:lang w:eastAsia="ru-RU"/>
              </w:rPr>
              <w:t>, г. </w:t>
            </w:r>
            <w:r w:rsidR="00E97D65" w:rsidRPr="00B55BAB">
              <w:rPr>
                <w:rFonts w:eastAsia="Times New Roman"/>
                <w:color w:val="0D0D0D" w:themeColor="text1" w:themeTint="F2"/>
                <w:sz w:val="20"/>
                <w:szCs w:val="20"/>
                <w:lang w:eastAsia="ru-RU"/>
              </w:rPr>
              <w:t>Козельск, Козельский район, Калужская область</w:t>
            </w:r>
          </w:p>
        </w:tc>
        <w:tc>
          <w:tcPr>
            <w:tcW w:w="1419" w:type="dxa"/>
            <w:shd w:val="clear" w:color="auto" w:fill="auto"/>
            <w:vAlign w:val="center"/>
          </w:tcPr>
          <w:p w:rsidR="00B55BAB" w:rsidRPr="00B55BAB" w:rsidRDefault="00B55BAB" w:rsidP="00866934">
            <w:pPr>
              <w:jc w:val="center"/>
              <w:rPr>
                <w:rFonts w:eastAsia="Times New Roman"/>
                <w:color w:val="0D0D0D" w:themeColor="text1" w:themeTint="F2"/>
                <w:sz w:val="20"/>
                <w:szCs w:val="20"/>
                <w:lang w:eastAsia="ru-RU"/>
              </w:rPr>
            </w:pPr>
            <w:r w:rsidRPr="00B55BAB">
              <w:rPr>
                <w:rFonts w:eastAsia="Times New Roman"/>
                <w:color w:val="0D0D0D" w:themeColor="text1" w:themeTint="F2"/>
                <w:sz w:val="20"/>
                <w:szCs w:val="20"/>
                <w:lang w:eastAsia="ru-RU"/>
              </w:rPr>
              <w:t>Первая очередь</w:t>
            </w:r>
          </w:p>
        </w:tc>
        <w:tc>
          <w:tcPr>
            <w:tcW w:w="1842" w:type="dxa"/>
            <w:shd w:val="clear" w:color="auto" w:fill="auto"/>
            <w:vAlign w:val="center"/>
          </w:tcPr>
          <w:p w:rsidR="00B55BAB" w:rsidRPr="00B55BAB" w:rsidRDefault="00B55BAB" w:rsidP="00866934">
            <w:pPr>
              <w:jc w:val="center"/>
              <w:rPr>
                <w:rFonts w:eastAsia="Times New Roman"/>
                <w:color w:val="0D0D0D" w:themeColor="text1" w:themeTint="F2"/>
                <w:sz w:val="20"/>
                <w:szCs w:val="20"/>
                <w:lang w:eastAsia="ru-RU"/>
              </w:rPr>
            </w:pPr>
            <w:r w:rsidRPr="00B55BAB">
              <w:rPr>
                <w:rFonts w:eastAsia="Times New Roman"/>
                <w:color w:val="0D0D0D" w:themeColor="text1" w:themeTint="F2"/>
                <w:sz w:val="20"/>
                <w:szCs w:val="20"/>
                <w:lang w:eastAsia="ru-RU"/>
              </w:rPr>
              <w:t>-</w:t>
            </w:r>
          </w:p>
        </w:tc>
      </w:tr>
    </w:tbl>
    <w:p w:rsidR="00B55BAB" w:rsidRPr="00B55BAB" w:rsidRDefault="00B55BAB" w:rsidP="00B55BAB">
      <w:pPr>
        <w:ind w:firstLine="851"/>
        <w:jc w:val="center"/>
        <w:rPr>
          <w:b/>
          <w:color w:val="0D0D0D" w:themeColor="text1" w:themeTint="F2"/>
        </w:rPr>
      </w:pPr>
      <w:r w:rsidRPr="00B55BAB">
        <w:rPr>
          <w:b/>
          <w:color w:val="0D0D0D" w:themeColor="text1" w:themeTint="F2"/>
        </w:rPr>
        <w:t xml:space="preserve">Планируемые объекты регионального значения в области </w:t>
      </w:r>
      <w:r>
        <w:rPr>
          <w:b/>
          <w:color w:val="0D0D0D" w:themeColor="text1" w:themeTint="F2"/>
        </w:rPr>
        <w:t>образования</w:t>
      </w:r>
    </w:p>
    <w:p w:rsidR="00B55BAB" w:rsidRPr="00B55BAB" w:rsidRDefault="00B55BAB" w:rsidP="00B55BAB">
      <w:pPr>
        <w:pStyle w:val="afff4"/>
        <w:jc w:val="right"/>
        <w:rPr>
          <w:i/>
          <w:color w:val="0D0D0D" w:themeColor="text1" w:themeTint="F2"/>
          <w:lang w:val="ru-RU"/>
        </w:rPr>
      </w:pPr>
      <w:r w:rsidRPr="00B55BAB">
        <w:rPr>
          <w:i/>
          <w:color w:val="0D0D0D" w:themeColor="text1" w:themeTint="F2"/>
          <w:lang w:val="ru-RU"/>
        </w:rPr>
        <w:t>Таблица 39</w:t>
      </w:r>
    </w:p>
    <w:tbl>
      <w:tblPr>
        <w:tblW w:w="150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44"/>
        <w:gridCol w:w="2829"/>
        <w:gridCol w:w="2696"/>
        <w:gridCol w:w="2552"/>
        <w:gridCol w:w="1419"/>
        <w:gridCol w:w="1842"/>
      </w:tblGrid>
      <w:tr w:rsidR="00B55BAB" w:rsidRPr="00902663" w:rsidTr="00F816DC">
        <w:trPr>
          <w:tblHeader/>
          <w:jc w:val="right"/>
        </w:trPr>
        <w:tc>
          <w:tcPr>
            <w:tcW w:w="1844" w:type="dxa"/>
            <w:shd w:val="clear" w:color="auto" w:fill="auto"/>
            <w:vAlign w:val="center"/>
          </w:tcPr>
          <w:p w:rsidR="00B55BAB" w:rsidRPr="00B55BAB" w:rsidRDefault="00B55BAB"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 п/п</w:t>
            </w:r>
          </w:p>
        </w:tc>
        <w:tc>
          <w:tcPr>
            <w:tcW w:w="1844" w:type="dxa"/>
            <w:shd w:val="clear" w:color="auto" w:fill="auto"/>
            <w:vAlign w:val="center"/>
          </w:tcPr>
          <w:p w:rsidR="00B55BAB" w:rsidRPr="00B55BAB" w:rsidRDefault="00B55BAB"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Назначение объекта регионального значения</w:t>
            </w:r>
          </w:p>
        </w:tc>
        <w:tc>
          <w:tcPr>
            <w:tcW w:w="2829" w:type="dxa"/>
            <w:shd w:val="clear" w:color="auto" w:fill="auto"/>
            <w:vAlign w:val="center"/>
          </w:tcPr>
          <w:p w:rsidR="00B55BAB" w:rsidRPr="00B55BAB" w:rsidRDefault="00B55BAB"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Наименование объекта</w:t>
            </w:r>
          </w:p>
        </w:tc>
        <w:tc>
          <w:tcPr>
            <w:tcW w:w="2696" w:type="dxa"/>
            <w:shd w:val="clear" w:color="auto" w:fill="auto"/>
            <w:vAlign w:val="center"/>
          </w:tcPr>
          <w:p w:rsidR="00B55BAB" w:rsidRPr="00B55BAB" w:rsidRDefault="00B55BAB"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Краткая характеристика объекта</w:t>
            </w:r>
          </w:p>
        </w:tc>
        <w:tc>
          <w:tcPr>
            <w:tcW w:w="2552" w:type="dxa"/>
            <w:shd w:val="clear" w:color="auto" w:fill="auto"/>
            <w:vAlign w:val="center"/>
          </w:tcPr>
          <w:p w:rsidR="00B55BAB" w:rsidRPr="00B55BAB" w:rsidRDefault="00B55BAB"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Местоположение планируемого объекта</w:t>
            </w:r>
          </w:p>
        </w:tc>
        <w:tc>
          <w:tcPr>
            <w:tcW w:w="1419" w:type="dxa"/>
            <w:shd w:val="clear" w:color="auto" w:fill="auto"/>
            <w:vAlign w:val="center"/>
          </w:tcPr>
          <w:p w:rsidR="00B55BAB" w:rsidRPr="00B55BAB" w:rsidRDefault="00B55BAB"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Срок реализации</w:t>
            </w:r>
          </w:p>
        </w:tc>
        <w:tc>
          <w:tcPr>
            <w:tcW w:w="1842" w:type="dxa"/>
            <w:shd w:val="clear" w:color="auto" w:fill="auto"/>
            <w:vAlign w:val="center"/>
          </w:tcPr>
          <w:p w:rsidR="00B55BAB" w:rsidRPr="00B55BAB" w:rsidRDefault="00B55BAB"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Зона с особыми условиями использования территории</w:t>
            </w:r>
          </w:p>
        </w:tc>
      </w:tr>
      <w:tr w:rsidR="00E97D65" w:rsidRPr="00902663" w:rsidTr="00E97D65">
        <w:trPr>
          <w:jc w:val="right"/>
        </w:trPr>
        <w:tc>
          <w:tcPr>
            <w:tcW w:w="1844" w:type="dxa"/>
            <w:vAlign w:val="center"/>
          </w:tcPr>
          <w:p w:rsidR="00E97D65" w:rsidRPr="00B55BAB" w:rsidRDefault="00E97D65" w:rsidP="00E97D65">
            <w:pPr>
              <w:jc w:val="center"/>
              <w:rPr>
                <w:color w:val="0D0D0D" w:themeColor="text1" w:themeTint="F2"/>
                <w:sz w:val="20"/>
                <w:szCs w:val="20"/>
              </w:rPr>
            </w:pPr>
            <w:r w:rsidRPr="00B55BAB">
              <w:rPr>
                <w:color w:val="0D0D0D" w:themeColor="text1" w:themeTint="F2"/>
                <w:sz w:val="20"/>
                <w:szCs w:val="20"/>
              </w:rPr>
              <w:t>1</w:t>
            </w:r>
          </w:p>
        </w:tc>
        <w:tc>
          <w:tcPr>
            <w:tcW w:w="1844" w:type="dxa"/>
            <w:vMerge w:val="restart"/>
            <w:shd w:val="clear" w:color="auto" w:fill="auto"/>
            <w:vAlign w:val="center"/>
          </w:tcPr>
          <w:p w:rsidR="00E97D65" w:rsidRPr="00B55BAB" w:rsidRDefault="00E97D65" w:rsidP="00E97D65">
            <w:pPr>
              <w:jc w:val="center"/>
              <w:rPr>
                <w:color w:val="0D0D0D" w:themeColor="text1" w:themeTint="F2"/>
                <w:sz w:val="20"/>
                <w:szCs w:val="20"/>
              </w:rPr>
            </w:pPr>
            <w:r w:rsidRPr="00B55BAB">
              <w:rPr>
                <w:color w:val="0D0D0D" w:themeColor="text1" w:themeTint="F2"/>
                <w:sz w:val="20"/>
                <w:szCs w:val="20"/>
              </w:rPr>
              <w:t>Объект капитального строительства в области образования</w:t>
            </w:r>
          </w:p>
          <w:p w:rsidR="00E97D65" w:rsidRPr="00B55BAB" w:rsidRDefault="00E97D65" w:rsidP="00E97D65">
            <w:pPr>
              <w:jc w:val="center"/>
              <w:rPr>
                <w:color w:val="0D0D0D" w:themeColor="text1" w:themeTint="F2"/>
                <w:sz w:val="22"/>
                <w:szCs w:val="22"/>
              </w:rPr>
            </w:pPr>
            <w:r w:rsidRPr="00B55BAB">
              <w:rPr>
                <w:color w:val="0D0D0D" w:themeColor="text1" w:themeTint="F2"/>
                <w:sz w:val="20"/>
                <w:szCs w:val="20"/>
              </w:rPr>
              <w:t>(иные объекты)</w:t>
            </w:r>
          </w:p>
        </w:tc>
        <w:tc>
          <w:tcPr>
            <w:tcW w:w="2829" w:type="dxa"/>
            <w:shd w:val="clear" w:color="auto" w:fill="auto"/>
            <w:vAlign w:val="center"/>
          </w:tcPr>
          <w:p w:rsidR="00E97D65" w:rsidRPr="00B55BAB" w:rsidRDefault="00E97D65" w:rsidP="00E97D65">
            <w:pPr>
              <w:jc w:val="center"/>
              <w:rPr>
                <w:rFonts w:eastAsia="Times New Roman"/>
                <w:color w:val="0D0D0D" w:themeColor="text1" w:themeTint="F2"/>
                <w:sz w:val="20"/>
                <w:szCs w:val="20"/>
                <w:lang w:eastAsia="ru-RU"/>
              </w:rPr>
            </w:pPr>
            <w:r w:rsidRPr="00B55BAB">
              <w:rPr>
                <w:rFonts w:eastAsia="Times New Roman"/>
                <w:color w:val="0D0D0D" w:themeColor="text1" w:themeTint="F2"/>
                <w:sz w:val="20"/>
                <w:szCs w:val="20"/>
                <w:lang w:eastAsia="ru-RU"/>
              </w:rPr>
              <w:t>Пристрой</w:t>
            </w:r>
            <w:r>
              <w:rPr>
                <w:rFonts w:eastAsia="Times New Roman"/>
                <w:color w:val="0D0D0D" w:themeColor="text1" w:themeTint="F2"/>
                <w:sz w:val="20"/>
                <w:szCs w:val="20"/>
                <w:lang w:eastAsia="ru-RU"/>
              </w:rPr>
              <w:t>ка</w:t>
            </w:r>
            <w:r w:rsidRPr="00B55BAB">
              <w:rPr>
                <w:rFonts w:eastAsia="Times New Roman"/>
                <w:color w:val="0D0D0D" w:themeColor="text1" w:themeTint="F2"/>
                <w:sz w:val="20"/>
                <w:szCs w:val="20"/>
                <w:lang w:eastAsia="ru-RU"/>
              </w:rPr>
              <w:t xml:space="preserve"> к зданию МБОУ «Средняя общеобразовательная школа № 1 г. Козельска»</w:t>
            </w:r>
          </w:p>
        </w:tc>
        <w:tc>
          <w:tcPr>
            <w:tcW w:w="2696" w:type="dxa"/>
            <w:shd w:val="clear" w:color="auto" w:fill="auto"/>
            <w:vAlign w:val="center"/>
          </w:tcPr>
          <w:p w:rsidR="00E97D65" w:rsidRPr="00B55BAB" w:rsidRDefault="00E97D65" w:rsidP="00E97D65">
            <w:pPr>
              <w:jc w:val="center"/>
              <w:rPr>
                <w:rFonts w:eastAsia="Times New Roman"/>
                <w:color w:val="0D0D0D" w:themeColor="text1" w:themeTint="F2"/>
                <w:sz w:val="20"/>
                <w:szCs w:val="20"/>
                <w:lang w:eastAsia="ru-RU"/>
              </w:rPr>
            </w:pPr>
            <w:r>
              <w:rPr>
                <w:rFonts w:eastAsia="Times New Roman"/>
                <w:color w:val="0D0D0D" w:themeColor="text1" w:themeTint="F2"/>
                <w:sz w:val="20"/>
                <w:szCs w:val="20"/>
                <w:lang w:eastAsia="ru-RU"/>
              </w:rPr>
              <w:t>Увеличение вместимости образовательного учреждения</w:t>
            </w:r>
          </w:p>
        </w:tc>
        <w:tc>
          <w:tcPr>
            <w:tcW w:w="2552" w:type="dxa"/>
            <w:shd w:val="clear" w:color="auto" w:fill="auto"/>
            <w:vAlign w:val="center"/>
          </w:tcPr>
          <w:p w:rsidR="00EF15D7" w:rsidRDefault="00EF15D7" w:rsidP="00E97D65">
            <w:pPr>
              <w:jc w:val="center"/>
              <w:rPr>
                <w:rFonts w:eastAsia="Times New Roman"/>
                <w:color w:val="0D0D0D" w:themeColor="text1" w:themeTint="F2"/>
                <w:sz w:val="20"/>
                <w:szCs w:val="20"/>
                <w:lang w:eastAsia="ru-RU"/>
              </w:rPr>
            </w:pPr>
            <w:r w:rsidRPr="00EF15D7">
              <w:rPr>
                <w:rFonts w:eastAsia="Times New Roman"/>
                <w:color w:val="0D0D0D" w:themeColor="text1" w:themeTint="F2"/>
                <w:sz w:val="20"/>
                <w:szCs w:val="20"/>
                <w:lang w:eastAsia="ru-RU"/>
              </w:rPr>
              <w:t>ул.</w:t>
            </w:r>
            <w:r>
              <w:rPr>
                <w:rFonts w:eastAsia="Times New Roman"/>
                <w:color w:val="0D0D0D" w:themeColor="text1" w:themeTint="F2"/>
                <w:sz w:val="20"/>
                <w:szCs w:val="20"/>
                <w:lang w:eastAsia="ru-RU"/>
              </w:rPr>
              <w:t xml:space="preserve"> Чкалова, </w:t>
            </w:r>
          </w:p>
          <w:p w:rsidR="00E97D65" w:rsidRDefault="00E97D65" w:rsidP="00E97D65">
            <w:pPr>
              <w:jc w:val="center"/>
            </w:pPr>
            <w:r w:rsidRPr="003A16D7">
              <w:rPr>
                <w:rFonts w:eastAsia="Times New Roman"/>
                <w:color w:val="0D0D0D" w:themeColor="text1" w:themeTint="F2"/>
                <w:sz w:val="20"/>
                <w:szCs w:val="20"/>
                <w:lang w:eastAsia="ru-RU"/>
              </w:rPr>
              <w:t>г. Козельск, Козельский район, Калужская область</w:t>
            </w:r>
          </w:p>
        </w:tc>
        <w:tc>
          <w:tcPr>
            <w:tcW w:w="1419" w:type="dxa"/>
            <w:shd w:val="clear" w:color="auto" w:fill="auto"/>
            <w:vAlign w:val="center"/>
          </w:tcPr>
          <w:p w:rsidR="00E97D65" w:rsidRPr="00B55BAB" w:rsidRDefault="00E97D65" w:rsidP="00E97D65">
            <w:pPr>
              <w:jc w:val="center"/>
              <w:rPr>
                <w:rFonts w:eastAsia="Times New Roman"/>
                <w:color w:val="0D0D0D" w:themeColor="text1" w:themeTint="F2"/>
                <w:sz w:val="20"/>
                <w:szCs w:val="20"/>
                <w:lang w:eastAsia="ru-RU"/>
              </w:rPr>
            </w:pPr>
            <w:r w:rsidRPr="00B55BAB">
              <w:rPr>
                <w:rFonts w:eastAsia="Times New Roman"/>
                <w:color w:val="0D0D0D" w:themeColor="text1" w:themeTint="F2"/>
                <w:sz w:val="20"/>
                <w:szCs w:val="20"/>
                <w:lang w:eastAsia="ru-RU"/>
              </w:rPr>
              <w:t>Первая очередь</w:t>
            </w:r>
          </w:p>
        </w:tc>
        <w:tc>
          <w:tcPr>
            <w:tcW w:w="1842" w:type="dxa"/>
            <w:shd w:val="clear" w:color="auto" w:fill="auto"/>
            <w:vAlign w:val="center"/>
          </w:tcPr>
          <w:p w:rsidR="00E97D65" w:rsidRPr="00B55BAB" w:rsidRDefault="00E97D65" w:rsidP="00E97D65">
            <w:pPr>
              <w:jc w:val="center"/>
              <w:rPr>
                <w:rFonts w:eastAsia="Times New Roman"/>
                <w:color w:val="0D0D0D" w:themeColor="text1" w:themeTint="F2"/>
                <w:sz w:val="20"/>
                <w:szCs w:val="20"/>
                <w:lang w:eastAsia="ru-RU"/>
              </w:rPr>
            </w:pPr>
            <w:r w:rsidRPr="00B55BAB">
              <w:rPr>
                <w:rFonts w:eastAsia="Times New Roman"/>
                <w:color w:val="0D0D0D" w:themeColor="text1" w:themeTint="F2"/>
                <w:sz w:val="20"/>
                <w:szCs w:val="20"/>
                <w:lang w:eastAsia="ru-RU"/>
              </w:rPr>
              <w:t>-</w:t>
            </w:r>
          </w:p>
        </w:tc>
      </w:tr>
      <w:tr w:rsidR="00E97D65" w:rsidRPr="00902663" w:rsidTr="00E97D65">
        <w:trPr>
          <w:jc w:val="right"/>
        </w:trPr>
        <w:tc>
          <w:tcPr>
            <w:tcW w:w="1844" w:type="dxa"/>
            <w:vAlign w:val="center"/>
          </w:tcPr>
          <w:p w:rsidR="00E97D65" w:rsidRPr="00B55BAB" w:rsidRDefault="00E97D65" w:rsidP="00E97D65">
            <w:pPr>
              <w:jc w:val="center"/>
              <w:rPr>
                <w:color w:val="0D0D0D" w:themeColor="text1" w:themeTint="F2"/>
                <w:sz w:val="20"/>
                <w:szCs w:val="20"/>
              </w:rPr>
            </w:pPr>
            <w:r w:rsidRPr="00B55BAB">
              <w:rPr>
                <w:color w:val="0D0D0D" w:themeColor="text1" w:themeTint="F2"/>
                <w:sz w:val="20"/>
                <w:szCs w:val="20"/>
              </w:rPr>
              <w:t>2</w:t>
            </w:r>
          </w:p>
        </w:tc>
        <w:tc>
          <w:tcPr>
            <w:tcW w:w="1844" w:type="dxa"/>
            <w:vMerge/>
            <w:shd w:val="clear" w:color="auto" w:fill="auto"/>
            <w:vAlign w:val="center"/>
          </w:tcPr>
          <w:p w:rsidR="00E97D65" w:rsidRPr="00B55BAB" w:rsidRDefault="00E97D65" w:rsidP="00E97D65">
            <w:pPr>
              <w:jc w:val="center"/>
              <w:rPr>
                <w:color w:val="0D0D0D" w:themeColor="text1" w:themeTint="F2"/>
                <w:sz w:val="22"/>
                <w:szCs w:val="22"/>
              </w:rPr>
            </w:pPr>
          </w:p>
        </w:tc>
        <w:tc>
          <w:tcPr>
            <w:tcW w:w="2829" w:type="dxa"/>
            <w:shd w:val="clear" w:color="auto" w:fill="auto"/>
            <w:vAlign w:val="center"/>
          </w:tcPr>
          <w:p w:rsidR="00E97D65" w:rsidRPr="00B55BAB" w:rsidRDefault="00E97D65" w:rsidP="00E97D65">
            <w:pPr>
              <w:jc w:val="center"/>
              <w:rPr>
                <w:rFonts w:eastAsia="Times New Roman"/>
                <w:color w:val="0D0D0D" w:themeColor="text1" w:themeTint="F2"/>
                <w:sz w:val="20"/>
                <w:szCs w:val="20"/>
                <w:lang w:eastAsia="ru-RU"/>
              </w:rPr>
            </w:pPr>
            <w:r w:rsidRPr="00B55BAB">
              <w:rPr>
                <w:rFonts w:eastAsia="Times New Roman"/>
                <w:color w:val="0D0D0D" w:themeColor="text1" w:themeTint="F2"/>
                <w:sz w:val="20"/>
                <w:szCs w:val="20"/>
                <w:lang w:eastAsia="ru-RU"/>
              </w:rPr>
              <w:t>Реконструкция здания МКОУ «Средняя</w:t>
            </w:r>
          </w:p>
          <w:p w:rsidR="00E97D65" w:rsidRPr="00B55BAB" w:rsidRDefault="00E97D65" w:rsidP="00E97D65">
            <w:pPr>
              <w:jc w:val="center"/>
              <w:rPr>
                <w:rFonts w:eastAsia="Times New Roman"/>
                <w:color w:val="0D0D0D" w:themeColor="text1" w:themeTint="F2"/>
                <w:sz w:val="20"/>
                <w:szCs w:val="20"/>
                <w:lang w:eastAsia="ru-RU"/>
              </w:rPr>
            </w:pPr>
            <w:r w:rsidRPr="00B55BAB">
              <w:rPr>
                <w:rFonts w:eastAsia="Times New Roman"/>
                <w:color w:val="0D0D0D" w:themeColor="text1" w:themeTint="F2"/>
                <w:sz w:val="20"/>
                <w:szCs w:val="20"/>
                <w:lang w:eastAsia="ru-RU"/>
              </w:rPr>
              <w:t>общеобразовательная школа № 2</w:t>
            </w:r>
          </w:p>
        </w:tc>
        <w:tc>
          <w:tcPr>
            <w:tcW w:w="2696" w:type="dxa"/>
            <w:shd w:val="clear" w:color="auto" w:fill="auto"/>
            <w:vAlign w:val="center"/>
          </w:tcPr>
          <w:p w:rsidR="00E97D65" w:rsidRPr="00B55BAB" w:rsidRDefault="00E97D65" w:rsidP="00E97D65">
            <w:pPr>
              <w:jc w:val="center"/>
              <w:rPr>
                <w:rFonts w:eastAsia="Times New Roman"/>
                <w:color w:val="0D0D0D" w:themeColor="text1" w:themeTint="F2"/>
                <w:sz w:val="20"/>
                <w:szCs w:val="20"/>
                <w:lang w:eastAsia="ru-RU"/>
              </w:rPr>
            </w:pPr>
            <w:r>
              <w:rPr>
                <w:rFonts w:eastAsia="Times New Roman"/>
                <w:color w:val="0D0D0D" w:themeColor="text1" w:themeTint="F2"/>
                <w:sz w:val="20"/>
                <w:szCs w:val="20"/>
                <w:lang w:eastAsia="ru-RU"/>
              </w:rPr>
              <w:t>Увеличение вместимости образовательного учреждения</w:t>
            </w:r>
          </w:p>
        </w:tc>
        <w:tc>
          <w:tcPr>
            <w:tcW w:w="2552" w:type="dxa"/>
            <w:shd w:val="clear" w:color="auto" w:fill="auto"/>
            <w:vAlign w:val="center"/>
          </w:tcPr>
          <w:p w:rsidR="00E97D65" w:rsidRDefault="00EF15D7" w:rsidP="00E97D65">
            <w:pPr>
              <w:jc w:val="center"/>
            </w:pPr>
            <w:r w:rsidRPr="00EF15D7">
              <w:rPr>
                <w:rFonts w:eastAsia="Times New Roman"/>
                <w:color w:val="0D0D0D" w:themeColor="text1" w:themeTint="F2"/>
                <w:sz w:val="20"/>
                <w:szCs w:val="20"/>
                <w:lang w:eastAsia="ru-RU"/>
              </w:rPr>
              <w:t>ул. Заводская</w:t>
            </w:r>
            <w:r>
              <w:rPr>
                <w:rFonts w:eastAsia="Times New Roman"/>
                <w:color w:val="0D0D0D" w:themeColor="text1" w:themeTint="F2"/>
                <w:sz w:val="20"/>
                <w:szCs w:val="20"/>
                <w:lang w:eastAsia="ru-RU"/>
              </w:rPr>
              <w:t xml:space="preserve">, </w:t>
            </w:r>
            <w:r w:rsidR="00E97D65" w:rsidRPr="003A16D7">
              <w:rPr>
                <w:rFonts w:eastAsia="Times New Roman"/>
                <w:color w:val="0D0D0D" w:themeColor="text1" w:themeTint="F2"/>
                <w:sz w:val="20"/>
                <w:szCs w:val="20"/>
                <w:lang w:eastAsia="ru-RU"/>
              </w:rPr>
              <w:t>г. Козельск, Козельский район, Калужская область</w:t>
            </w:r>
          </w:p>
        </w:tc>
        <w:tc>
          <w:tcPr>
            <w:tcW w:w="1419" w:type="dxa"/>
            <w:shd w:val="clear" w:color="auto" w:fill="auto"/>
            <w:vAlign w:val="center"/>
          </w:tcPr>
          <w:p w:rsidR="00E97D65" w:rsidRPr="00B55BAB" w:rsidRDefault="00E97D65" w:rsidP="00E97D65">
            <w:pPr>
              <w:jc w:val="center"/>
              <w:rPr>
                <w:rFonts w:eastAsia="Times New Roman"/>
                <w:color w:val="0D0D0D" w:themeColor="text1" w:themeTint="F2"/>
                <w:sz w:val="20"/>
                <w:szCs w:val="20"/>
                <w:lang w:eastAsia="ru-RU"/>
              </w:rPr>
            </w:pPr>
            <w:r w:rsidRPr="00B55BAB">
              <w:rPr>
                <w:rFonts w:eastAsia="Times New Roman"/>
                <w:color w:val="0D0D0D" w:themeColor="text1" w:themeTint="F2"/>
                <w:sz w:val="20"/>
                <w:szCs w:val="20"/>
                <w:lang w:eastAsia="ru-RU"/>
              </w:rPr>
              <w:t>Первая очередь</w:t>
            </w:r>
          </w:p>
        </w:tc>
        <w:tc>
          <w:tcPr>
            <w:tcW w:w="1842" w:type="dxa"/>
            <w:shd w:val="clear" w:color="auto" w:fill="auto"/>
            <w:vAlign w:val="center"/>
          </w:tcPr>
          <w:p w:rsidR="00E97D65" w:rsidRPr="00B55BAB" w:rsidRDefault="00E97D65" w:rsidP="00E97D65">
            <w:pPr>
              <w:jc w:val="center"/>
              <w:rPr>
                <w:rFonts w:eastAsia="Times New Roman"/>
                <w:color w:val="0D0D0D" w:themeColor="text1" w:themeTint="F2"/>
                <w:sz w:val="20"/>
                <w:szCs w:val="20"/>
                <w:lang w:eastAsia="ru-RU"/>
              </w:rPr>
            </w:pPr>
            <w:r w:rsidRPr="00B55BAB">
              <w:rPr>
                <w:rFonts w:eastAsia="Times New Roman"/>
                <w:color w:val="0D0D0D" w:themeColor="text1" w:themeTint="F2"/>
                <w:sz w:val="20"/>
                <w:szCs w:val="20"/>
                <w:lang w:eastAsia="ru-RU"/>
              </w:rPr>
              <w:t>-</w:t>
            </w:r>
          </w:p>
        </w:tc>
      </w:tr>
    </w:tbl>
    <w:p w:rsidR="00B55BAB" w:rsidRPr="00B55BAB" w:rsidRDefault="00B55BAB" w:rsidP="00B55BAB">
      <w:pPr>
        <w:ind w:firstLine="851"/>
        <w:jc w:val="center"/>
        <w:rPr>
          <w:b/>
          <w:color w:val="0D0D0D" w:themeColor="text1" w:themeTint="F2"/>
        </w:rPr>
      </w:pPr>
      <w:r w:rsidRPr="00B55BAB">
        <w:rPr>
          <w:b/>
          <w:color w:val="0D0D0D" w:themeColor="text1" w:themeTint="F2"/>
        </w:rPr>
        <w:t xml:space="preserve">Планируемые объекты регионального значения в области </w:t>
      </w:r>
      <w:r w:rsidR="00866934">
        <w:rPr>
          <w:b/>
          <w:color w:val="0D0D0D" w:themeColor="text1" w:themeTint="F2"/>
        </w:rPr>
        <w:t>инженерной инфраструктуры</w:t>
      </w:r>
    </w:p>
    <w:p w:rsidR="00B55BAB" w:rsidRPr="00B55BAB" w:rsidRDefault="00B55BAB" w:rsidP="00B55BAB">
      <w:pPr>
        <w:pStyle w:val="afff4"/>
        <w:jc w:val="right"/>
        <w:rPr>
          <w:i/>
          <w:color w:val="0D0D0D" w:themeColor="text1" w:themeTint="F2"/>
          <w:lang w:val="ru-RU"/>
        </w:rPr>
      </w:pPr>
      <w:r w:rsidRPr="00B55BAB">
        <w:rPr>
          <w:i/>
          <w:color w:val="0D0D0D" w:themeColor="text1" w:themeTint="F2"/>
          <w:lang w:val="ru-RU"/>
        </w:rPr>
        <w:t xml:space="preserve">Таблица </w:t>
      </w:r>
      <w:r w:rsidR="00866934">
        <w:rPr>
          <w:i/>
          <w:color w:val="0D0D0D" w:themeColor="text1" w:themeTint="F2"/>
          <w:lang w:val="ru-RU"/>
        </w:rPr>
        <w:t>40</w:t>
      </w:r>
    </w:p>
    <w:tbl>
      <w:tblPr>
        <w:tblW w:w="150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44"/>
        <w:gridCol w:w="2829"/>
        <w:gridCol w:w="2696"/>
        <w:gridCol w:w="2552"/>
        <w:gridCol w:w="1419"/>
        <w:gridCol w:w="1842"/>
      </w:tblGrid>
      <w:tr w:rsidR="00B55BAB" w:rsidRPr="00902663" w:rsidTr="00F816DC">
        <w:trPr>
          <w:tblHeader/>
          <w:jc w:val="right"/>
        </w:trPr>
        <w:tc>
          <w:tcPr>
            <w:tcW w:w="1844" w:type="dxa"/>
            <w:shd w:val="clear" w:color="auto" w:fill="auto"/>
            <w:vAlign w:val="center"/>
          </w:tcPr>
          <w:p w:rsidR="00B55BAB" w:rsidRPr="00B55BAB" w:rsidRDefault="00B55BAB"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 п/п</w:t>
            </w:r>
          </w:p>
        </w:tc>
        <w:tc>
          <w:tcPr>
            <w:tcW w:w="1844" w:type="dxa"/>
            <w:shd w:val="clear" w:color="auto" w:fill="auto"/>
            <w:vAlign w:val="center"/>
          </w:tcPr>
          <w:p w:rsidR="00B55BAB" w:rsidRPr="00B55BAB" w:rsidRDefault="00B55BAB"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Назначение объекта регионального значения</w:t>
            </w:r>
          </w:p>
        </w:tc>
        <w:tc>
          <w:tcPr>
            <w:tcW w:w="2829" w:type="dxa"/>
            <w:shd w:val="clear" w:color="auto" w:fill="auto"/>
            <w:vAlign w:val="center"/>
          </w:tcPr>
          <w:p w:rsidR="00B55BAB" w:rsidRPr="00B55BAB" w:rsidRDefault="00B55BAB"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Наименование объекта</w:t>
            </w:r>
          </w:p>
        </w:tc>
        <w:tc>
          <w:tcPr>
            <w:tcW w:w="2696" w:type="dxa"/>
            <w:shd w:val="clear" w:color="auto" w:fill="auto"/>
            <w:vAlign w:val="center"/>
          </w:tcPr>
          <w:p w:rsidR="00B55BAB" w:rsidRPr="00B55BAB" w:rsidRDefault="00B55BAB"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Краткая характеристика объекта</w:t>
            </w:r>
          </w:p>
        </w:tc>
        <w:tc>
          <w:tcPr>
            <w:tcW w:w="2552" w:type="dxa"/>
            <w:shd w:val="clear" w:color="auto" w:fill="auto"/>
            <w:vAlign w:val="center"/>
          </w:tcPr>
          <w:p w:rsidR="00B55BAB" w:rsidRPr="00B55BAB" w:rsidRDefault="00B55BAB"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Местоположение планируемого объекта</w:t>
            </w:r>
          </w:p>
        </w:tc>
        <w:tc>
          <w:tcPr>
            <w:tcW w:w="1419" w:type="dxa"/>
            <w:shd w:val="clear" w:color="auto" w:fill="auto"/>
            <w:vAlign w:val="center"/>
          </w:tcPr>
          <w:p w:rsidR="00B55BAB" w:rsidRPr="00B55BAB" w:rsidRDefault="00B55BAB"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Срок реализации</w:t>
            </w:r>
          </w:p>
        </w:tc>
        <w:tc>
          <w:tcPr>
            <w:tcW w:w="1842" w:type="dxa"/>
            <w:shd w:val="clear" w:color="auto" w:fill="auto"/>
            <w:vAlign w:val="center"/>
          </w:tcPr>
          <w:p w:rsidR="00B55BAB" w:rsidRPr="00B55BAB" w:rsidRDefault="00B55BAB"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Зона с особыми условиями использования территории</w:t>
            </w:r>
          </w:p>
        </w:tc>
      </w:tr>
      <w:tr w:rsidR="00866934" w:rsidRPr="00902663" w:rsidTr="00866934">
        <w:trPr>
          <w:jc w:val="right"/>
        </w:trPr>
        <w:tc>
          <w:tcPr>
            <w:tcW w:w="1844" w:type="dxa"/>
            <w:vAlign w:val="center"/>
          </w:tcPr>
          <w:p w:rsidR="00866934" w:rsidRPr="006805ED" w:rsidRDefault="00866934" w:rsidP="00866934">
            <w:pPr>
              <w:spacing w:before="100" w:beforeAutospacing="1" w:after="100" w:afterAutospacing="1"/>
              <w:jc w:val="center"/>
              <w:rPr>
                <w:color w:val="000000"/>
                <w:sz w:val="23"/>
                <w:szCs w:val="23"/>
              </w:rPr>
            </w:pPr>
            <w:r>
              <w:rPr>
                <w:color w:val="000000"/>
                <w:sz w:val="20"/>
                <w:szCs w:val="20"/>
              </w:rPr>
              <w:t>1</w:t>
            </w:r>
          </w:p>
        </w:tc>
        <w:tc>
          <w:tcPr>
            <w:tcW w:w="1844" w:type="dxa"/>
            <w:shd w:val="clear" w:color="auto" w:fill="auto"/>
            <w:vAlign w:val="center"/>
          </w:tcPr>
          <w:p w:rsidR="00866934" w:rsidRPr="00866934" w:rsidRDefault="00866934" w:rsidP="00866934">
            <w:pPr>
              <w:jc w:val="center"/>
              <w:rPr>
                <w:color w:val="0D0D0D" w:themeColor="text1" w:themeTint="F2"/>
                <w:sz w:val="20"/>
                <w:szCs w:val="20"/>
              </w:rPr>
            </w:pPr>
            <w:r w:rsidRPr="00866934">
              <w:rPr>
                <w:color w:val="0D0D0D" w:themeColor="text1" w:themeTint="F2"/>
                <w:sz w:val="20"/>
                <w:szCs w:val="20"/>
              </w:rPr>
              <w:t>Объект капитального строительства в области электроснабжения</w:t>
            </w:r>
          </w:p>
        </w:tc>
        <w:tc>
          <w:tcPr>
            <w:tcW w:w="2829" w:type="dxa"/>
            <w:shd w:val="clear" w:color="auto" w:fill="auto"/>
            <w:vAlign w:val="center"/>
          </w:tcPr>
          <w:p w:rsidR="00866934" w:rsidRPr="000F4D36" w:rsidRDefault="00866934" w:rsidP="00866934">
            <w:pPr>
              <w:jc w:val="center"/>
              <w:rPr>
                <w:sz w:val="20"/>
                <w:szCs w:val="20"/>
              </w:rPr>
            </w:pPr>
            <w:r w:rsidRPr="00866934">
              <w:rPr>
                <w:rFonts w:eastAsia="Times New Roman"/>
                <w:color w:val="0D0D0D" w:themeColor="text1" w:themeTint="F2"/>
                <w:sz w:val="20"/>
                <w:szCs w:val="20"/>
                <w:lang w:eastAsia="ru-RU"/>
              </w:rPr>
              <w:t>Реконструкция с увеличением установленной мощности ПС 110 кВ Козельск</w:t>
            </w:r>
          </w:p>
        </w:tc>
        <w:tc>
          <w:tcPr>
            <w:tcW w:w="2696" w:type="dxa"/>
            <w:shd w:val="clear" w:color="auto" w:fill="auto"/>
            <w:vAlign w:val="center"/>
          </w:tcPr>
          <w:p w:rsidR="00866934" w:rsidRPr="000F4D36" w:rsidRDefault="00866934" w:rsidP="00866934">
            <w:pPr>
              <w:pStyle w:val="afd"/>
              <w:jc w:val="center"/>
              <w:rPr>
                <w:sz w:val="20"/>
                <w:szCs w:val="20"/>
              </w:rPr>
            </w:pPr>
            <w:r w:rsidRPr="006805ED">
              <w:rPr>
                <w:sz w:val="20"/>
                <w:szCs w:val="20"/>
              </w:rPr>
              <w:t>Калугаэнерго</w:t>
            </w:r>
            <w:r>
              <w:rPr>
                <w:sz w:val="20"/>
                <w:szCs w:val="20"/>
              </w:rPr>
              <w:t xml:space="preserve">, </w:t>
            </w:r>
            <w:r w:rsidRPr="00866934">
              <w:rPr>
                <w:rFonts w:eastAsia="Times New Roman"/>
                <w:color w:val="0D0D0D" w:themeColor="text1" w:themeTint="F2"/>
                <w:sz w:val="20"/>
                <w:szCs w:val="20"/>
                <w:lang w:eastAsia="ru-RU"/>
              </w:rPr>
              <w:t>(замена трансформатора 10МВА на 16МВА)</w:t>
            </w:r>
          </w:p>
        </w:tc>
        <w:tc>
          <w:tcPr>
            <w:tcW w:w="2552" w:type="dxa"/>
            <w:shd w:val="clear" w:color="auto" w:fill="auto"/>
            <w:vAlign w:val="center"/>
          </w:tcPr>
          <w:p w:rsidR="00866934" w:rsidRPr="00EF15D7" w:rsidRDefault="00EF15D7" w:rsidP="00EF15D7">
            <w:pPr>
              <w:jc w:val="center"/>
              <w:rPr>
                <w:rFonts w:eastAsia="Times New Roman"/>
                <w:color w:val="0D0D0D" w:themeColor="text1" w:themeTint="F2"/>
                <w:sz w:val="20"/>
                <w:szCs w:val="20"/>
                <w:lang w:eastAsia="ru-RU"/>
              </w:rPr>
            </w:pPr>
            <w:r>
              <w:rPr>
                <w:rFonts w:eastAsia="Times New Roman"/>
                <w:color w:val="0D0D0D" w:themeColor="text1" w:themeTint="F2"/>
                <w:sz w:val="20"/>
                <w:szCs w:val="20"/>
                <w:lang w:eastAsia="ru-RU"/>
              </w:rPr>
              <w:t xml:space="preserve">ул. Чкалова, </w:t>
            </w:r>
            <w:r w:rsidR="00934AB7" w:rsidRPr="00B55BAB">
              <w:rPr>
                <w:rFonts w:eastAsia="Times New Roman"/>
                <w:color w:val="0D0D0D" w:themeColor="text1" w:themeTint="F2"/>
                <w:sz w:val="20"/>
                <w:szCs w:val="20"/>
                <w:lang w:eastAsia="ru-RU"/>
              </w:rPr>
              <w:t>г. Козельск, Козельский район, Калужская область</w:t>
            </w:r>
          </w:p>
        </w:tc>
        <w:tc>
          <w:tcPr>
            <w:tcW w:w="1419" w:type="dxa"/>
            <w:shd w:val="clear" w:color="auto" w:fill="auto"/>
            <w:vAlign w:val="center"/>
          </w:tcPr>
          <w:p w:rsidR="00866934" w:rsidRPr="000F4D36" w:rsidRDefault="00866934" w:rsidP="00866934">
            <w:pPr>
              <w:pStyle w:val="afd"/>
              <w:jc w:val="center"/>
              <w:rPr>
                <w:sz w:val="20"/>
                <w:szCs w:val="20"/>
              </w:rPr>
            </w:pPr>
            <w:r w:rsidRPr="006805ED">
              <w:rPr>
                <w:sz w:val="20"/>
                <w:szCs w:val="20"/>
              </w:rPr>
              <w:t>Первая очередь</w:t>
            </w:r>
          </w:p>
        </w:tc>
        <w:tc>
          <w:tcPr>
            <w:tcW w:w="1842" w:type="dxa"/>
            <w:shd w:val="clear" w:color="auto" w:fill="auto"/>
            <w:vAlign w:val="center"/>
          </w:tcPr>
          <w:p w:rsidR="00866934" w:rsidRPr="000F4D36" w:rsidRDefault="00866934" w:rsidP="00866934">
            <w:pPr>
              <w:pStyle w:val="afd"/>
              <w:jc w:val="center"/>
              <w:rPr>
                <w:sz w:val="20"/>
                <w:szCs w:val="20"/>
              </w:rPr>
            </w:pPr>
            <w:r>
              <w:rPr>
                <w:sz w:val="20"/>
                <w:szCs w:val="20"/>
              </w:rPr>
              <w:t>-</w:t>
            </w:r>
          </w:p>
        </w:tc>
      </w:tr>
    </w:tbl>
    <w:p w:rsidR="00866934" w:rsidRPr="00B55BAB" w:rsidRDefault="00866934" w:rsidP="00866934">
      <w:pPr>
        <w:ind w:firstLine="851"/>
        <w:jc w:val="center"/>
        <w:rPr>
          <w:b/>
          <w:color w:val="0D0D0D" w:themeColor="text1" w:themeTint="F2"/>
        </w:rPr>
      </w:pPr>
      <w:r w:rsidRPr="00B55BAB">
        <w:rPr>
          <w:b/>
          <w:color w:val="0D0D0D" w:themeColor="text1" w:themeTint="F2"/>
        </w:rPr>
        <w:lastRenderedPageBreak/>
        <w:t xml:space="preserve">Планируемые объекты регионального значения в области </w:t>
      </w:r>
      <w:r>
        <w:rPr>
          <w:b/>
          <w:color w:val="0D0D0D" w:themeColor="text1" w:themeTint="F2"/>
        </w:rPr>
        <w:t>водоснабжения</w:t>
      </w:r>
    </w:p>
    <w:p w:rsidR="00866934" w:rsidRPr="00B55BAB" w:rsidRDefault="00866934" w:rsidP="00866934">
      <w:pPr>
        <w:pStyle w:val="afff4"/>
        <w:jc w:val="right"/>
        <w:rPr>
          <w:i/>
          <w:color w:val="0D0D0D" w:themeColor="text1" w:themeTint="F2"/>
          <w:lang w:val="ru-RU"/>
        </w:rPr>
      </w:pPr>
      <w:r w:rsidRPr="00B55BAB">
        <w:rPr>
          <w:i/>
          <w:color w:val="0D0D0D" w:themeColor="text1" w:themeTint="F2"/>
          <w:lang w:val="ru-RU"/>
        </w:rPr>
        <w:t xml:space="preserve">Таблица </w:t>
      </w:r>
      <w:r>
        <w:rPr>
          <w:i/>
          <w:color w:val="0D0D0D" w:themeColor="text1" w:themeTint="F2"/>
          <w:lang w:val="ru-RU"/>
        </w:rPr>
        <w:t>41</w:t>
      </w:r>
    </w:p>
    <w:tbl>
      <w:tblPr>
        <w:tblW w:w="150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44"/>
        <w:gridCol w:w="2829"/>
        <w:gridCol w:w="2696"/>
        <w:gridCol w:w="2552"/>
        <w:gridCol w:w="1419"/>
        <w:gridCol w:w="1842"/>
      </w:tblGrid>
      <w:tr w:rsidR="00866934" w:rsidRPr="00902663" w:rsidTr="00F816DC">
        <w:trPr>
          <w:tblHeader/>
          <w:jc w:val="right"/>
        </w:trPr>
        <w:tc>
          <w:tcPr>
            <w:tcW w:w="1844" w:type="dxa"/>
            <w:shd w:val="clear" w:color="auto" w:fill="auto"/>
            <w:vAlign w:val="center"/>
          </w:tcPr>
          <w:p w:rsidR="00866934" w:rsidRPr="00B55BAB" w:rsidRDefault="00866934"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 п/п</w:t>
            </w:r>
          </w:p>
        </w:tc>
        <w:tc>
          <w:tcPr>
            <w:tcW w:w="1844" w:type="dxa"/>
            <w:shd w:val="clear" w:color="auto" w:fill="auto"/>
            <w:vAlign w:val="center"/>
          </w:tcPr>
          <w:p w:rsidR="00866934" w:rsidRPr="00B55BAB" w:rsidRDefault="00866934"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Назначение объекта регионального значения</w:t>
            </w:r>
          </w:p>
        </w:tc>
        <w:tc>
          <w:tcPr>
            <w:tcW w:w="2829" w:type="dxa"/>
            <w:shd w:val="clear" w:color="auto" w:fill="auto"/>
            <w:vAlign w:val="center"/>
          </w:tcPr>
          <w:p w:rsidR="00866934" w:rsidRPr="00B55BAB" w:rsidRDefault="00866934"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Наименование объекта</w:t>
            </w:r>
          </w:p>
        </w:tc>
        <w:tc>
          <w:tcPr>
            <w:tcW w:w="2696" w:type="dxa"/>
            <w:shd w:val="clear" w:color="auto" w:fill="auto"/>
            <w:vAlign w:val="center"/>
          </w:tcPr>
          <w:p w:rsidR="00866934" w:rsidRPr="00B55BAB" w:rsidRDefault="00866934"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Краткая характеристика объекта</w:t>
            </w:r>
          </w:p>
        </w:tc>
        <w:tc>
          <w:tcPr>
            <w:tcW w:w="2552" w:type="dxa"/>
            <w:shd w:val="clear" w:color="auto" w:fill="auto"/>
            <w:vAlign w:val="center"/>
          </w:tcPr>
          <w:p w:rsidR="00866934" w:rsidRPr="00B55BAB" w:rsidRDefault="00866934"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Местоположение планируемого объекта</w:t>
            </w:r>
          </w:p>
        </w:tc>
        <w:tc>
          <w:tcPr>
            <w:tcW w:w="1419" w:type="dxa"/>
            <w:shd w:val="clear" w:color="auto" w:fill="auto"/>
            <w:vAlign w:val="center"/>
          </w:tcPr>
          <w:p w:rsidR="00866934" w:rsidRPr="00B55BAB" w:rsidRDefault="00866934"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Срок реализации</w:t>
            </w:r>
          </w:p>
        </w:tc>
        <w:tc>
          <w:tcPr>
            <w:tcW w:w="1842" w:type="dxa"/>
            <w:shd w:val="clear" w:color="auto" w:fill="auto"/>
            <w:vAlign w:val="center"/>
          </w:tcPr>
          <w:p w:rsidR="00866934" w:rsidRPr="00B55BAB" w:rsidRDefault="00866934" w:rsidP="00F816DC">
            <w:pPr>
              <w:suppressAutoHyphens w:val="0"/>
              <w:jc w:val="center"/>
              <w:rPr>
                <w:b/>
                <w:color w:val="0D0D0D" w:themeColor="text1" w:themeTint="F2"/>
                <w:sz w:val="22"/>
                <w:szCs w:val="22"/>
                <w:lang w:eastAsia="ru-RU"/>
              </w:rPr>
            </w:pPr>
            <w:r w:rsidRPr="00B55BAB">
              <w:rPr>
                <w:b/>
                <w:color w:val="0D0D0D" w:themeColor="text1" w:themeTint="F2"/>
                <w:sz w:val="22"/>
                <w:szCs w:val="22"/>
                <w:lang w:eastAsia="ru-RU"/>
              </w:rPr>
              <w:t>Зона с особыми условиями использования территории</w:t>
            </w:r>
          </w:p>
        </w:tc>
      </w:tr>
      <w:tr w:rsidR="00866934" w:rsidRPr="00902663" w:rsidTr="00866934">
        <w:trPr>
          <w:jc w:val="right"/>
        </w:trPr>
        <w:tc>
          <w:tcPr>
            <w:tcW w:w="1844" w:type="dxa"/>
            <w:vAlign w:val="center"/>
          </w:tcPr>
          <w:p w:rsidR="00866934" w:rsidRPr="00866934" w:rsidRDefault="00866934" w:rsidP="00866934">
            <w:pPr>
              <w:spacing w:before="100" w:beforeAutospacing="1" w:after="100" w:afterAutospacing="1"/>
              <w:jc w:val="center"/>
              <w:rPr>
                <w:color w:val="000000"/>
                <w:sz w:val="20"/>
                <w:szCs w:val="20"/>
              </w:rPr>
            </w:pPr>
            <w:r w:rsidRPr="00866934">
              <w:rPr>
                <w:color w:val="000000"/>
                <w:sz w:val="20"/>
                <w:szCs w:val="20"/>
              </w:rPr>
              <w:t>1</w:t>
            </w:r>
          </w:p>
        </w:tc>
        <w:tc>
          <w:tcPr>
            <w:tcW w:w="1844" w:type="dxa"/>
            <w:vMerge w:val="restart"/>
            <w:shd w:val="clear" w:color="auto" w:fill="auto"/>
            <w:vAlign w:val="center"/>
          </w:tcPr>
          <w:p w:rsidR="00866934" w:rsidRPr="00866934" w:rsidRDefault="00866934" w:rsidP="00866934">
            <w:pPr>
              <w:jc w:val="center"/>
              <w:rPr>
                <w:color w:val="0D0D0D" w:themeColor="text1" w:themeTint="F2"/>
                <w:sz w:val="20"/>
                <w:szCs w:val="20"/>
              </w:rPr>
            </w:pPr>
            <w:r w:rsidRPr="00866934">
              <w:rPr>
                <w:color w:val="0D0D0D" w:themeColor="text1" w:themeTint="F2"/>
                <w:sz w:val="20"/>
                <w:szCs w:val="20"/>
              </w:rPr>
              <w:t>Объект капитального строительства в области водоснабжения и водоотведения</w:t>
            </w:r>
          </w:p>
          <w:p w:rsidR="00866934" w:rsidRPr="00866934" w:rsidRDefault="00866934" w:rsidP="00866934">
            <w:pPr>
              <w:jc w:val="center"/>
              <w:rPr>
                <w:color w:val="0D0D0D" w:themeColor="text1" w:themeTint="F2"/>
                <w:sz w:val="20"/>
                <w:szCs w:val="20"/>
              </w:rPr>
            </w:pPr>
          </w:p>
        </w:tc>
        <w:tc>
          <w:tcPr>
            <w:tcW w:w="2829" w:type="dxa"/>
            <w:shd w:val="clear" w:color="auto" w:fill="auto"/>
            <w:vAlign w:val="center"/>
          </w:tcPr>
          <w:p w:rsidR="00866934" w:rsidRPr="00866934" w:rsidRDefault="00866934" w:rsidP="00866934">
            <w:pPr>
              <w:jc w:val="center"/>
              <w:rPr>
                <w:rFonts w:eastAsia="Times New Roman"/>
                <w:color w:val="0D0D0D" w:themeColor="text1" w:themeTint="F2"/>
                <w:sz w:val="20"/>
                <w:szCs w:val="20"/>
                <w:lang w:eastAsia="ru-RU"/>
              </w:rPr>
            </w:pPr>
            <w:r w:rsidRPr="00866934">
              <w:rPr>
                <w:rFonts w:eastAsia="Times New Roman"/>
                <w:color w:val="0D0D0D" w:themeColor="text1" w:themeTint="F2"/>
                <w:sz w:val="20"/>
                <w:szCs w:val="20"/>
                <w:lang w:eastAsia="ru-RU"/>
              </w:rPr>
              <w:t>Строительство комплекса сооружений насосной станции 11 подъема воды</w:t>
            </w:r>
          </w:p>
        </w:tc>
        <w:tc>
          <w:tcPr>
            <w:tcW w:w="2696" w:type="dxa"/>
            <w:shd w:val="clear" w:color="auto" w:fill="auto"/>
            <w:vAlign w:val="center"/>
          </w:tcPr>
          <w:p w:rsidR="00866934" w:rsidRPr="00866934" w:rsidRDefault="00866934" w:rsidP="00866934">
            <w:pPr>
              <w:jc w:val="center"/>
              <w:rPr>
                <w:rFonts w:eastAsia="Times New Roman"/>
                <w:color w:val="0D0D0D" w:themeColor="text1" w:themeTint="F2"/>
                <w:sz w:val="20"/>
                <w:szCs w:val="20"/>
                <w:lang w:eastAsia="ru-RU"/>
              </w:rPr>
            </w:pPr>
            <w:r>
              <w:rPr>
                <w:rFonts w:eastAsia="Times New Roman"/>
                <w:color w:val="0D0D0D" w:themeColor="text1" w:themeTint="F2"/>
                <w:sz w:val="20"/>
                <w:szCs w:val="20"/>
                <w:lang w:eastAsia="ru-RU"/>
              </w:rPr>
              <w:t>Водозаборные сооружения</w:t>
            </w:r>
          </w:p>
        </w:tc>
        <w:tc>
          <w:tcPr>
            <w:tcW w:w="2552" w:type="dxa"/>
            <w:shd w:val="clear" w:color="auto" w:fill="auto"/>
            <w:vAlign w:val="center"/>
          </w:tcPr>
          <w:p w:rsidR="00866934" w:rsidRPr="00866934" w:rsidRDefault="00E97D65" w:rsidP="00866934">
            <w:pPr>
              <w:jc w:val="center"/>
              <w:rPr>
                <w:rFonts w:eastAsia="Times New Roman"/>
                <w:color w:val="0D0D0D" w:themeColor="text1" w:themeTint="F2"/>
                <w:sz w:val="20"/>
                <w:szCs w:val="20"/>
                <w:lang w:eastAsia="ru-RU"/>
              </w:rPr>
            </w:pPr>
            <w:r>
              <w:rPr>
                <w:rFonts w:eastAsia="Times New Roman"/>
                <w:color w:val="0D0D0D" w:themeColor="text1" w:themeTint="F2"/>
                <w:sz w:val="20"/>
                <w:szCs w:val="20"/>
                <w:lang w:eastAsia="ru-RU"/>
              </w:rPr>
              <w:t>г.</w:t>
            </w:r>
            <w:r w:rsidR="00866934" w:rsidRPr="00866934">
              <w:rPr>
                <w:rFonts w:eastAsia="Times New Roman"/>
                <w:color w:val="0D0D0D" w:themeColor="text1" w:themeTint="F2"/>
                <w:sz w:val="20"/>
                <w:szCs w:val="20"/>
                <w:lang w:eastAsia="ru-RU"/>
              </w:rPr>
              <w:t xml:space="preserve"> Козельск</w:t>
            </w:r>
            <w:r w:rsidR="00866934">
              <w:rPr>
                <w:rFonts w:eastAsia="Times New Roman"/>
                <w:color w:val="0D0D0D" w:themeColor="text1" w:themeTint="F2"/>
                <w:sz w:val="20"/>
                <w:szCs w:val="20"/>
                <w:lang w:eastAsia="ru-RU"/>
              </w:rPr>
              <w:t>,</w:t>
            </w:r>
            <w:r w:rsidR="00866934" w:rsidRPr="00866934">
              <w:rPr>
                <w:rFonts w:eastAsia="Times New Roman"/>
                <w:color w:val="0D0D0D" w:themeColor="text1" w:themeTint="F2"/>
                <w:sz w:val="20"/>
                <w:szCs w:val="20"/>
                <w:lang w:eastAsia="ru-RU"/>
              </w:rPr>
              <w:t xml:space="preserve"> Козельский район, Калужская область</w:t>
            </w:r>
          </w:p>
        </w:tc>
        <w:tc>
          <w:tcPr>
            <w:tcW w:w="1419" w:type="dxa"/>
            <w:shd w:val="clear" w:color="auto" w:fill="auto"/>
            <w:vAlign w:val="center"/>
          </w:tcPr>
          <w:p w:rsidR="00866934" w:rsidRPr="00866934" w:rsidRDefault="00866934" w:rsidP="00866934">
            <w:pPr>
              <w:jc w:val="center"/>
              <w:rPr>
                <w:rFonts w:eastAsia="Times New Roman"/>
                <w:color w:val="0D0D0D" w:themeColor="text1" w:themeTint="F2"/>
                <w:sz w:val="20"/>
                <w:szCs w:val="20"/>
                <w:lang w:eastAsia="ru-RU"/>
              </w:rPr>
            </w:pPr>
            <w:r w:rsidRPr="00866934">
              <w:rPr>
                <w:rFonts w:eastAsia="Times New Roman"/>
                <w:color w:val="0D0D0D" w:themeColor="text1" w:themeTint="F2"/>
                <w:sz w:val="20"/>
                <w:szCs w:val="20"/>
                <w:lang w:eastAsia="ru-RU"/>
              </w:rPr>
              <w:t>Первая очередь</w:t>
            </w:r>
          </w:p>
        </w:tc>
        <w:tc>
          <w:tcPr>
            <w:tcW w:w="1842" w:type="dxa"/>
            <w:shd w:val="clear" w:color="auto" w:fill="auto"/>
            <w:vAlign w:val="center"/>
          </w:tcPr>
          <w:p w:rsidR="00866934" w:rsidRDefault="00866934" w:rsidP="00866934">
            <w:pPr>
              <w:jc w:val="center"/>
            </w:pPr>
            <w:r w:rsidRPr="00715615">
              <w:rPr>
                <w:sz w:val="20"/>
                <w:szCs w:val="20"/>
              </w:rPr>
              <w:t>-</w:t>
            </w:r>
          </w:p>
        </w:tc>
      </w:tr>
      <w:tr w:rsidR="00866934" w:rsidRPr="00902663" w:rsidTr="00866934">
        <w:trPr>
          <w:jc w:val="right"/>
        </w:trPr>
        <w:tc>
          <w:tcPr>
            <w:tcW w:w="1844" w:type="dxa"/>
            <w:vAlign w:val="center"/>
          </w:tcPr>
          <w:p w:rsidR="00866934" w:rsidRPr="00866934" w:rsidRDefault="00866934" w:rsidP="00866934">
            <w:pPr>
              <w:spacing w:before="100" w:beforeAutospacing="1" w:after="100" w:afterAutospacing="1"/>
              <w:jc w:val="center"/>
              <w:rPr>
                <w:color w:val="000000"/>
                <w:sz w:val="20"/>
                <w:szCs w:val="20"/>
              </w:rPr>
            </w:pPr>
            <w:r w:rsidRPr="00866934">
              <w:rPr>
                <w:color w:val="000000"/>
                <w:sz w:val="20"/>
                <w:szCs w:val="20"/>
              </w:rPr>
              <w:t>2</w:t>
            </w:r>
          </w:p>
        </w:tc>
        <w:tc>
          <w:tcPr>
            <w:tcW w:w="1844" w:type="dxa"/>
            <w:vMerge/>
            <w:shd w:val="clear" w:color="auto" w:fill="auto"/>
            <w:vAlign w:val="center"/>
          </w:tcPr>
          <w:p w:rsidR="00866934" w:rsidRPr="00B55BAB" w:rsidRDefault="00866934" w:rsidP="00866934">
            <w:pPr>
              <w:jc w:val="center"/>
              <w:rPr>
                <w:color w:val="0D0D0D" w:themeColor="text1" w:themeTint="F2"/>
                <w:sz w:val="22"/>
                <w:szCs w:val="22"/>
              </w:rPr>
            </w:pPr>
          </w:p>
        </w:tc>
        <w:tc>
          <w:tcPr>
            <w:tcW w:w="2829" w:type="dxa"/>
            <w:shd w:val="clear" w:color="auto" w:fill="auto"/>
            <w:vAlign w:val="center"/>
          </w:tcPr>
          <w:p w:rsidR="00866934" w:rsidRPr="00866934" w:rsidRDefault="00866934" w:rsidP="00866934">
            <w:pPr>
              <w:jc w:val="center"/>
              <w:rPr>
                <w:rFonts w:eastAsia="Times New Roman"/>
                <w:color w:val="0D0D0D" w:themeColor="text1" w:themeTint="F2"/>
                <w:sz w:val="20"/>
                <w:szCs w:val="20"/>
                <w:lang w:eastAsia="ru-RU"/>
              </w:rPr>
            </w:pPr>
            <w:r w:rsidRPr="00866934">
              <w:rPr>
                <w:rFonts w:eastAsia="Times New Roman"/>
                <w:color w:val="0D0D0D" w:themeColor="text1" w:themeTint="F2"/>
                <w:sz w:val="20"/>
                <w:szCs w:val="20"/>
                <w:lang w:eastAsia="ru-RU"/>
              </w:rPr>
              <w:t>Строительство водопроводной линии</w:t>
            </w:r>
          </w:p>
        </w:tc>
        <w:tc>
          <w:tcPr>
            <w:tcW w:w="2696" w:type="dxa"/>
            <w:shd w:val="clear" w:color="auto" w:fill="auto"/>
            <w:vAlign w:val="center"/>
          </w:tcPr>
          <w:p w:rsidR="00866934" w:rsidRPr="00866934" w:rsidRDefault="00866934" w:rsidP="00866934">
            <w:pPr>
              <w:jc w:val="center"/>
              <w:rPr>
                <w:rFonts w:eastAsia="Times New Roman"/>
                <w:color w:val="0D0D0D" w:themeColor="text1" w:themeTint="F2"/>
                <w:sz w:val="20"/>
                <w:szCs w:val="20"/>
                <w:lang w:eastAsia="ru-RU"/>
              </w:rPr>
            </w:pPr>
            <w:r w:rsidRPr="00866934">
              <w:rPr>
                <w:rFonts w:eastAsia="Times New Roman"/>
                <w:color w:val="0D0D0D" w:themeColor="text1" w:themeTint="F2"/>
                <w:sz w:val="20"/>
                <w:szCs w:val="20"/>
                <w:lang w:eastAsia="ru-RU"/>
              </w:rPr>
              <w:t>1,1 км</w:t>
            </w:r>
          </w:p>
        </w:tc>
        <w:tc>
          <w:tcPr>
            <w:tcW w:w="2552" w:type="dxa"/>
            <w:shd w:val="clear" w:color="auto" w:fill="auto"/>
            <w:vAlign w:val="center"/>
          </w:tcPr>
          <w:p w:rsidR="00866934" w:rsidRPr="00866934" w:rsidRDefault="00866934" w:rsidP="00866934">
            <w:pPr>
              <w:jc w:val="center"/>
              <w:rPr>
                <w:rFonts w:eastAsia="Times New Roman"/>
                <w:color w:val="0D0D0D" w:themeColor="text1" w:themeTint="F2"/>
                <w:sz w:val="20"/>
                <w:szCs w:val="20"/>
                <w:lang w:eastAsia="ru-RU"/>
              </w:rPr>
            </w:pPr>
            <w:r>
              <w:rPr>
                <w:rFonts w:eastAsia="Times New Roman"/>
                <w:color w:val="0D0D0D" w:themeColor="text1" w:themeTint="F2"/>
                <w:sz w:val="20"/>
                <w:szCs w:val="20"/>
                <w:lang w:eastAsia="ru-RU"/>
              </w:rPr>
              <w:t>у</w:t>
            </w:r>
            <w:r w:rsidRPr="00866934">
              <w:rPr>
                <w:rFonts w:eastAsia="Times New Roman"/>
                <w:color w:val="0D0D0D" w:themeColor="text1" w:themeTint="F2"/>
                <w:sz w:val="20"/>
                <w:szCs w:val="20"/>
                <w:lang w:eastAsia="ru-RU"/>
              </w:rPr>
              <w:t>л</w:t>
            </w:r>
            <w:r>
              <w:rPr>
                <w:rFonts w:eastAsia="Times New Roman"/>
                <w:color w:val="0D0D0D" w:themeColor="text1" w:themeTint="F2"/>
                <w:sz w:val="20"/>
                <w:szCs w:val="20"/>
                <w:lang w:eastAsia="ru-RU"/>
              </w:rPr>
              <w:t xml:space="preserve">. </w:t>
            </w:r>
            <w:r w:rsidRPr="00866934">
              <w:rPr>
                <w:rFonts w:eastAsia="Times New Roman"/>
                <w:color w:val="0D0D0D" w:themeColor="text1" w:themeTint="F2"/>
                <w:sz w:val="20"/>
                <w:szCs w:val="20"/>
                <w:lang w:eastAsia="ru-RU"/>
              </w:rPr>
              <w:t>Медведева</w:t>
            </w:r>
            <w:r>
              <w:rPr>
                <w:rFonts w:eastAsia="Times New Roman"/>
                <w:color w:val="0D0D0D" w:themeColor="text1" w:themeTint="F2"/>
                <w:sz w:val="20"/>
                <w:szCs w:val="20"/>
                <w:lang w:eastAsia="ru-RU"/>
              </w:rPr>
              <w:t xml:space="preserve">, </w:t>
            </w:r>
            <w:r w:rsidRPr="00866934">
              <w:rPr>
                <w:rFonts w:eastAsia="Times New Roman"/>
                <w:color w:val="0D0D0D" w:themeColor="text1" w:themeTint="F2"/>
                <w:sz w:val="20"/>
                <w:szCs w:val="20"/>
                <w:lang w:eastAsia="ru-RU"/>
              </w:rPr>
              <w:t>г. Козельск</w:t>
            </w:r>
            <w:r>
              <w:rPr>
                <w:rFonts w:eastAsia="Times New Roman"/>
                <w:color w:val="0D0D0D" w:themeColor="text1" w:themeTint="F2"/>
                <w:sz w:val="20"/>
                <w:szCs w:val="20"/>
                <w:lang w:eastAsia="ru-RU"/>
              </w:rPr>
              <w:t>,</w:t>
            </w:r>
            <w:r w:rsidRPr="00866934">
              <w:rPr>
                <w:rFonts w:eastAsia="Times New Roman"/>
                <w:color w:val="0D0D0D" w:themeColor="text1" w:themeTint="F2"/>
                <w:sz w:val="20"/>
                <w:szCs w:val="20"/>
                <w:lang w:eastAsia="ru-RU"/>
              </w:rPr>
              <w:t xml:space="preserve"> Козельский район, Калужская область</w:t>
            </w:r>
          </w:p>
        </w:tc>
        <w:tc>
          <w:tcPr>
            <w:tcW w:w="1419" w:type="dxa"/>
            <w:shd w:val="clear" w:color="auto" w:fill="auto"/>
            <w:vAlign w:val="center"/>
          </w:tcPr>
          <w:p w:rsidR="00866934" w:rsidRPr="00866934" w:rsidRDefault="00866934" w:rsidP="00866934">
            <w:pPr>
              <w:jc w:val="center"/>
              <w:rPr>
                <w:rFonts w:eastAsia="Times New Roman"/>
                <w:color w:val="0D0D0D" w:themeColor="text1" w:themeTint="F2"/>
                <w:sz w:val="20"/>
                <w:szCs w:val="20"/>
                <w:lang w:eastAsia="ru-RU"/>
              </w:rPr>
            </w:pPr>
            <w:r w:rsidRPr="00866934">
              <w:rPr>
                <w:rFonts w:eastAsia="Times New Roman"/>
                <w:color w:val="0D0D0D" w:themeColor="text1" w:themeTint="F2"/>
                <w:sz w:val="20"/>
                <w:szCs w:val="20"/>
                <w:lang w:eastAsia="ru-RU"/>
              </w:rPr>
              <w:t>Первая очередь</w:t>
            </w:r>
          </w:p>
        </w:tc>
        <w:tc>
          <w:tcPr>
            <w:tcW w:w="1842" w:type="dxa"/>
            <w:shd w:val="clear" w:color="auto" w:fill="auto"/>
            <w:vAlign w:val="center"/>
          </w:tcPr>
          <w:p w:rsidR="00866934" w:rsidRDefault="00866934" w:rsidP="00866934">
            <w:pPr>
              <w:jc w:val="center"/>
            </w:pPr>
            <w:r w:rsidRPr="00715615">
              <w:rPr>
                <w:sz w:val="20"/>
                <w:szCs w:val="20"/>
              </w:rPr>
              <w:t>-</w:t>
            </w:r>
          </w:p>
        </w:tc>
      </w:tr>
      <w:tr w:rsidR="00866934" w:rsidRPr="00902663" w:rsidTr="00866934">
        <w:trPr>
          <w:jc w:val="right"/>
        </w:trPr>
        <w:tc>
          <w:tcPr>
            <w:tcW w:w="1844" w:type="dxa"/>
            <w:vAlign w:val="center"/>
          </w:tcPr>
          <w:p w:rsidR="00866934" w:rsidRPr="00866934" w:rsidRDefault="00866934" w:rsidP="00866934">
            <w:pPr>
              <w:spacing w:before="100" w:beforeAutospacing="1" w:after="100" w:afterAutospacing="1"/>
              <w:jc w:val="center"/>
              <w:rPr>
                <w:color w:val="000000"/>
                <w:sz w:val="20"/>
                <w:szCs w:val="20"/>
              </w:rPr>
            </w:pPr>
            <w:r w:rsidRPr="00866934">
              <w:rPr>
                <w:color w:val="000000"/>
                <w:sz w:val="20"/>
                <w:szCs w:val="20"/>
              </w:rPr>
              <w:t>3</w:t>
            </w:r>
          </w:p>
        </w:tc>
        <w:tc>
          <w:tcPr>
            <w:tcW w:w="1844" w:type="dxa"/>
            <w:vMerge/>
            <w:shd w:val="clear" w:color="auto" w:fill="auto"/>
            <w:vAlign w:val="center"/>
          </w:tcPr>
          <w:p w:rsidR="00866934" w:rsidRPr="00B55BAB" w:rsidRDefault="00866934" w:rsidP="00866934">
            <w:pPr>
              <w:jc w:val="center"/>
              <w:rPr>
                <w:color w:val="0D0D0D" w:themeColor="text1" w:themeTint="F2"/>
                <w:sz w:val="22"/>
                <w:szCs w:val="22"/>
              </w:rPr>
            </w:pPr>
          </w:p>
        </w:tc>
        <w:tc>
          <w:tcPr>
            <w:tcW w:w="2829" w:type="dxa"/>
            <w:shd w:val="clear" w:color="auto" w:fill="auto"/>
            <w:vAlign w:val="center"/>
          </w:tcPr>
          <w:p w:rsidR="00866934" w:rsidRPr="00866934" w:rsidRDefault="00866934" w:rsidP="00866934">
            <w:pPr>
              <w:jc w:val="center"/>
              <w:rPr>
                <w:rFonts w:eastAsia="Times New Roman"/>
                <w:color w:val="0D0D0D" w:themeColor="text1" w:themeTint="F2"/>
                <w:sz w:val="20"/>
                <w:szCs w:val="20"/>
                <w:lang w:eastAsia="ru-RU"/>
              </w:rPr>
            </w:pPr>
            <w:r w:rsidRPr="00866934">
              <w:rPr>
                <w:rFonts w:eastAsia="Times New Roman"/>
                <w:color w:val="0D0D0D" w:themeColor="text1" w:themeTint="F2"/>
                <w:sz w:val="20"/>
                <w:szCs w:val="20"/>
                <w:lang w:eastAsia="ru-RU"/>
              </w:rPr>
              <w:t>Строительство очистных сооружений</w:t>
            </w:r>
          </w:p>
        </w:tc>
        <w:tc>
          <w:tcPr>
            <w:tcW w:w="2696" w:type="dxa"/>
            <w:shd w:val="clear" w:color="auto" w:fill="auto"/>
            <w:vAlign w:val="center"/>
          </w:tcPr>
          <w:p w:rsidR="00866934" w:rsidRPr="00866934" w:rsidRDefault="00866934" w:rsidP="00866934">
            <w:pPr>
              <w:jc w:val="center"/>
              <w:rPr>
                <w:rFonts w:eastAsia="Times New Roman"/>
                <w:color w:val="0D0D0D" w:themeColor="text1" w:themeTint="F2"/>
                <w:sz w:val="20"/>
                <w:szCs w:val="20"/>
                <w:lang w:eastAsia="ru-RU"/>
              </w:rPr>
            </w:pPr>
            <w:r>
              <w:rPr>
                <w:rFonts w:eastAsia="Times New Roman"/>
                <w:color w:val="0D0D0D" w:themeColor="text1" w:themeTint="F2"/>
                <w:sz w:val="20"/>
                <w:szCs w:val="20"/>
                <w:lang w:eastAsia="ru-RU"/>
              </w:rPr>
              <w:t>Комплексные очистные сооружения</w:t>
            </w:r>
          </w:p>
        </w:tc>
        <w:tc>
          <w:tcPr>
            <w:tcW w:w="2552" w:type="dxa"/>
            <w:shd w:val="clear" w:color="auto" w:fill="auto"/>
            <w:vAlign w:val="center"/>
          </w:tcPr>
          <w:p w:rsidR="00866934" w:rsidRPr="00866934" w:rsidRDefault="00866934" w:rsidP="00866934">
            <w:pPr>
              <w:jc w:val="center"/>
              <w:rPr>
                <w:rFonts w:eastAsia="Times New Roman"/>
                <w:color w:val="0D0D0D" w:themeColor="text1" w:themeTint="F2"/>
                <w:sz w:val="20"/>
                <w:szCs w:val="20"/>
                <w:lang w:eastAsia="ru-RU"/>
              </w:rPr>
            </w:pPr>
            <w:r w:rsidRPr="00866934">
              <w:rPr>
                <w:rFonts w:eastAsia="Times New Roman"/>
                <w:color w:val="0D0D0D" w:themeColor="text1" w:themeTint="F2"/>
                <w:sz w:val="20"/>
                <w:szCs w:val="20"/>
                <w:lang w:eastAsia="ru-RU"/>
              </w:rPr>
              <w:t>п.</w:t>
            </w:r>
            <w:r>
              <w:rPr>
                <w:rFonts w:eastAsia="Times New Roman"/>
                <w:color w:val="0D0D0D" w:themeColor="text1" w:themeTint="F2"/>
                <w:sz w:val="20"/>
                <w:szCs w:val="20"/>
                <w:lang w:eastAsia="ru-RU"/>
              </w:rPr>
              <w:t xml:space="preserve"> </w:t>
            </w:r>
            <w:r w:rsidRPr="00866934">
              <w:rPr>
                <w:rFonts w:eastAsia="Times New Roman"/>
                <w:color w:val="0D0D0D" w:themeColor="text1" w:themeTint="F2"/>
                <w:sz w:val="20"/>
                <w:szCs w:val="20"/>
                <w:lang w:eastAsia="ru-RU"/>
              </w:rPr>
              <w:t>Механический завод</w:t>
            </w:r>
            <w:r>
              <w:rPr>
                <w:rFonts w:eastAsia="Times New Roman"/>
                <w:color w:val="0D0D0D" w:themeColor="text1" w:themeTint="F2"/>
                <w:sz w:val="20"/>
                <w:szCs w:val="20"/>
                <w:lang w:eastAsia="ru-RU"/>
              </w:rPr>
              <w:t>,</w:t>
            </w:r>
            <w:r w:rsidRPr="00866934">
              <w:rPr>
                <w:rFonts w:eastAsia="Times New Roman"/>
                <w:color w:val="0D0D0D" w:themeColor="text1" w:themeTint="F2"/>
                <w:sz w:val="20"/>
                <w:szCs w:val="20"/>
                <w:lang w:eastAsia="ru-RU"/>
              </w:rPr>
              <w:t xml:space="preserve"> г.</w:t>
            </w:r>
            <w:r>
              <w:rPr>
                <w:rFonts w:eastAsia="Times New Roman"/>
                <w:color w:val="0D0D0D" w:themeColor="text1" w:themeTint="F2"/>
                <w:sz w:val="20"/>
                <w:szCs w:val="20"/>
                <w:lang w:eastAsia="ru-RU"/>
              </w:rPr>
              <w:t> Козельск,</w:t>
            </w:r>
            <w:r w:rsidRPr="00866934">
              <w:rPr>
                <w:rFonts w:eastAsia="Times New Roman"/>
                <w:color w:val="0D0D0D" w:themeColor="text1" w:themeTint="F2"/>
                <w:sz w:val="20"/>
                <w:szCs w:val="20"/>
                <w:lang w:eastAsia="ru-RU"/>
              </w:rPr>
              <w:t xml:space="preserve"> Козельский район, Калужская область</w:t>
            </w:r>
          </w:p>
        </w:tc>
        <w:tc>
          <w:tcPr>
            <w:tcW w:w="1419" w:type="dxa"/>
            <w:shd w:val="clear" w:color="auto" w:fill="auto"/>
            <w:vAlign w:val="center"/>
          </w:tcPr>
          <w:p w:rsidR="00866934" w:rsidRPr="00866934" w:rsidRDefault="00866934" w:rsidP="00866934">
            <w:pPr>
              <w:jc w:val="center"/>
              <w:rPr>
                <w:rFonts w:eastAsia="Times New Roman"/>
                <w:color w:val="0D0D0D" w:themeColor="text1" w:themeTint="F2"/>
                <w:sz w:val="20"/>
                <w:szCs w:val="20"/>
                <w:lang w:eastAsia="ru-RU"/>
              </w:rPr>
            </w:pPr>
            <w:r w:rsidRPr="00866934">
              <w:rPr>
                <w:rFonts w:eastAsia="Times New Roman"/>
                <w:color w:val="0D0D0D" w:themeColor="text1" w:themeTint="F2"/>
                <w:sz w:val="20"/>
                <w:szCs w:val="20"/>
                <w:lang w:eastAsia="ru-RU"/>
              </w:rPr>
              <w:t>Первая очередь</w:t>
            </w:r>
          </w:p>
        </w:tc>
        <w:tc>
          <w:tcPr>
            <w:tcW w:w="1842" w:type="dxa"/>
            <w:shd w:val="clear" w:color="auto" w:fill="auto"/>
            <w:vAlign w:val="center"/>
          </w:tcPr>
          <w:p w:rsidR="00866934" w:rsidRDefault="00866934" w:rsidP="00866934">
            <w:pPr>
              <w:jc w:val="center"/>
            </w:pPr>
            <w:r w:rsidRPr="00715615">
              <w:rPr>
                <w:sz w:val="20"/>
                <w:szCs w:val="20"/>
              </w:rPr>
              <w:t>-</w:t>
            </w:r>
          </w:p>
        </w:tc>
      </w:tr>
    </w:tbl>
    <w:p w:rsidR="00866934" w:rsidRDefault="00866934" w:rsidP="008E6176">
      <w:pPr>
        <w:pStyle w:val="afff4"/>
        <w:tabs>
          <w:tab w:val="left" w:pos="2700"/>
          <w:tab w:val="center" w:pos="7922"/>
        </w:tabs>
        <w:jc w:val="center"/>
        <w:rPr>
          <w:b/>
          <w:color w:val="0D0D0D" w:themeColor="text1" w:themeTint="F2"/>
          <w:lang w:val="ru-RU" w:eastAsia="zh-CN" w:bidi="ar-SA"/>
        </w:rPr>
      </w:pPr>
    </w:p>
    <w:p w:rsidR="008E6176" w:rsidRPr="00866934" w:rsidRDefault="008E6176" w:rsidP="008E6176">
      <w:pPr>
        <w:pStyle w:val="afff4"/>
        <w:tabs>
          <w:tab w:val="left" w:pos="2700"/>
          <w:tab w:val="center" w:pos="7922"/>
        </w:tabs>
        <w:jc w:val="center"/>
        <w:rPr>
          <w:b/>
          <w:color w:val="0D0D0D" w:themeColor="text1" w:themeTint="F2"/>
          <w:lang w:val="ru-RU" w:eastAsia="zh-CN" w:bidi="ar-SA"/>
        </w:rPr>
      </w:pPr>
      <w:r w:rsidRPr="00866934">
        <w:rPr>
          <w:b/>
          <w:color w:val="0D0D0D" w:themeColor="text1" w:themeTint="F2"/>
          <w:lang w:val="ru-RU" w:eastAsia="zh-CN" w:bidi="ar-SA"/>
        </w:rPr>
        <w:t>Планируемые объекты регионального значения в области газоснабжения и теплоснабжения</w:t>
      </w:r>
    </w:p>
    <w:p w:rsidR="008E6176" w:rsidRPr="00866934" w:rsidRDefault="008E6176" w:rsidP="00F96DFB">
      <w:pPr>
        <w:pStyle w:val="afff4"/>
        <w:jc w:val="right"/>
        <w:rPr>
          <w:i/>
          <w:color w:val="0D0D0D" w:themeColor="text1" w:themeTint="F2"/>
          <w:lang w:val="ru-RU"/>
        </w:rPr>
      </w:pPr>
      <w:r w:rsidRPr="00866934">
        <w:rPr>
          <w:i/>
          <w:color w:val="0D0D0D" w:themeColor="text1" w:themeTint="F2"/>
          <w:lang w:val="ru-RU"/>
        </w:rPr>
        <w:t xml:space="preserve">Таблица </w:t>
      </w:r>
      <w:r w:rsidR="00837A41">
        <w:rPr>
          <w:i/>
          <w:color w:val="0D0D0D" w:themeColor="text1" w:themeTint="F2"/>
          <w:lang w:val="ru-RU"/>
        </w:rPr>
        <w:t>42</w:t>
      </w:r>
    </w:p>
    <w:tbl>
      <w:tblPr>
        <w:tblW w:w="150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44"/>
        <w:gridCol w:w="2829"/>
        <w:gridCol w:w="2696"/>
        <w:gridCol w:w="2552"/>
        <w:gridCol w:w="1419"/>
        <w:gridCol w:w="1842"/>
      </w:tblGrid>
      <w:tr w:rsidR="00866934" w:rsidRPr="00866934" w:rsidTr="00F96DFB">
        <w:trPr>
          <w:tblHeader/>
          <w:jc w:val="right"/>
        </w:trPr>
        <w:tc>
          <w:tcPr>
            <w:tcW w:w="1844" w:type="dxa"/>
            <w:shd w:val="clear" w:color="auto" w:fill="auto"/>
            <w:vAlign w:val="center"/>
          </w:tcPr>
          <w:p w:rsidR="008E6176" w:rsidRPr="00866934" w:rsidRDefault="008E6176" w:rsidP="00F96DFB">
            <w:pPr>
              <w:suppressAutoHyphens w:val="0"/>
              <w:jc w:val="center"/>
              <w:rPr>
                <w:b/>
                <w:color w:val="0D0D0D" w:themeColor="text1" w:themeTint="F2"/>
                <w:sz w:val="22"/>
                <w:szCs w:val="22"/>
                <w:lang w:eastAsia="ru-RU"/>
              </w:rPr>
            </w:pPr>
            <w:r w:rsidRPr="00866934">
              <w:rPr>
                <w:b/>
                <w:color w:val="0D0D0D" w:themeColor="text1" w:themeTint="F2"/>
                <w:sz w:val="22"/>
                <w:szCs w:val="22"/>
                <w:lang w:eastAsia="ru-RU"/>
              </w:rPr>
              <w:t>№ п/п</w:t>
            </w:r>
          </w:p>
        </w:tc>
        <w:tc>
          <w:tcPr>
            <w:tcW w:w="1844" w:type="dxa"/>
            <w:shd w:val="clear" w:color="auto" w:fill="auto"/>
            <w:vAlign w:val="center"/>
          </w:tcPr>
          <w:p w:rsidR="008E6176" w:rsidRPr="00866934" w:rsidRDefault="008E6176" w:rsidP="00F96DFB">
            <w:pPr>
              <w:suppressAutoHyphens w:val="0"/>
              <w:jc w:val="center"/>
              <w:rPr>
                <w:b/>
                <w:color w:val="0D0D0D" w:themeColor="text1" w:themeTint="F2"/>
                <w:sz w:val="22"/>
                <w:szCs w:val="22"/>
                <w:lang w:eastAsia="ru-RU"/>
              </w:rPr>
            </w:pPr>
            <w:r w:rsidRPr="00866934">
              <w:rPr>
                <w:b/>
                <w:color w:val="0D0D0D" w:themeColor="text1" w:themeTint="F2"/>
                <w:sz w:val="22"/>
                <w:szCs w:val="22"/>
                <w:lang w:eastAsia="ru-RU"/>
              </w:rPr>
              <w:t>Назначение объекта регионального значения</w:t>
            </w:r>
          </w:p>
        </w:tc>
        <w:tc>
          <w:tcPr>
            <w:tcW w:w="2829" w:type="dxa"/>
            <w:shd w:val="clear" w:color="auto" w:fill="auto"/>
            <w:vAlign w:val="center"/>
          </w:tcPr>
          <w:p w:rsidR="008E6176" w:rsidRPr="00866934" w:rsidRDefault="008E6176" w:rsidP="00F96DFB">
            <w:pPr>
              <w:suppressAutoHyphens w:val="0"/>
              <w:jc w:val="center"/>
              <w:rPr>
                <w:b/>
                <w:color w:val="0D0D0D" w:themeColor="text1" w:themeTint="F2"/>
                <w:sz w:val="22"/>
                <w:szCs w:val="22"/>
                <w:lang w:eastAsia="ru-RU"/>
              </w:rPr>
            </w:pPr>
            <w:r w:rsidRPr="00866934">
              <w:rPr>
                <w:b/>
                <w:color w:val="0D0D0D" w:themeColor="text1" w:themeTint="F2"/>
                <w:sz w:val="22"/>
                <w:szCs w:val="22"/>
                <w:lang w:eastAsia="ru-RU"/>
              </w:rPr>
              <w:t>Наименование объекта</w:t>
            </w:r>
          </w:p>
        </w:tc>
        <w:tc>
          <w:tcPr>
            <w:tcW w:w="2696" w:type="dxa"/>
            <w:shd w:val="clear" w:color="auto" w:fill="auto"/>
            <w:vAlign w:val="center"/>
          </w:tcPr>
          <w:p w:rsidR="008E6176" w:rsidRPr="00866934" w:rsidRDefault="008E6176" w:rsidP="00F96DFB">
            <w:pPr>
              <w:suppressAutoHyphens w:val="0"/>
              <w:jc w:val="center"/>
              <w:rPr>
                <w:b/>
                <w:color w:val="0D0D0D" w:themeColor="text1" w:themeTint="F2"/>
                <w:sz w:val="22"/>
                <w:szCs w:val="22"/>
                <w:lang w:eastAsia="ru-RU"/>
              </w:rPr>
            </w:pPr>
            <w:r w:rsidRPr="00866934">
              <w:rPr>
                <w:b/>
                <w:color w:val="0D0D0D" w:themeColor="text1" w:themeTint="F2"/>
                <w:sz w:val="22"/>
                <w:szCs w:val="22"/>
                <w:lang w:eastAsia="ru-RU"/>
              </w:rPr>
              <w:t>Краткая характеристика объекта</w:t>
            </w:r>
          </w:p>
        </w:tc>
        <w:tc>
          <w:tcPr>
            <w:tcW w:w="2552" w:type="dxa"/>
            <w:shd w:val="clear" w:color="auto" w:fill="auto"/>
            <w:vAlign w:val="center"/>
          </w:tcPr>
          <w:p w:rsidR="008E6176" w:rsidRPr="00866934" w:rsidRDefault="008E6176" w:rsidP="00F96DFB">
            <w:pPr>
              <w:suppressAutoHyphens w:val="0"/>
              <w:jc w:val="center"/>
              <w:rPr>
                <w:b/>
                <w:color w:val="0D0D0D" w:themeColor="text1" w:themeTint="F2"/>
                <w:sz w:val="22"/>
                <w:szCs w:val="22"/>
                <w:lang w:eastAsia="ru-RU"/>
              </w:rPr>
            </w:pPr>
            <w:r w:rsidRPr="00866934">
              <w:rPr>
                <w:b/>
                <w:color w:val="0D0D0D" w:themeColor="text1" w:themeTint="F2"/>
                <w:sz w:val="22"/>
                <w:szCs w:val="22"/>
                <w:lang w:eastAsia="ru-RU"/>
              </w:rPr>
              <w:t>Местоположение планируемого объекта</w:t>
            </w:r>
          </w:p>
        </w:tc>
        <w:tc>
          <w:tcPr>
            <w:tcW w:w="1419" w:type="dxa"/>
            <w:shd w:val="clear" w:color="auto" w:fill="auto"/>
            <w:vAlign w:val="center"/>
          </w:tcPr>
          <w:p w:rsidR="008E6176" w:rsidRPr="00866934" w:rsidRDefault="008E6176" w:rsidP="00F96DFB">
            <w:pPr>
              <w:suppressAutoHyphens w:val="0"/>
              <w:jc w:val="center"/>
              <w:rPr>
                <w:b/>
                <w:color w:val="0D0D0D" w:themeColor="text1" w:themeTint="F2"/>
                <w:sz w:val="22"/>
                <w:szCs w:val="22"/>
                <w:lang w:eastAsia="ru-RU"/>
              </w:rPr>
            </w:pPr>
            <w:r w:rsidRPr="00866934">
              <w:rPr>
                <w:b/>
                <w:color w:val="0D0D0D" w:themeColor="text1" w:themeTint="F2"/>
                <w:sz w:val="22"/>
                <w:szCs w:val="22"/>
                <w:lang w:eastAsia="ru-RU"/>
              </w:rPr>
              <w:t>Срок реализации</w:t>
            </w:r>
          </w:p>
        </w:tc>
        <w:tc>
          <w:tcPr>
            <w:tcW w:w="1842" w:type="dxa"/>
            <w:shd w:val="clear" w:color="auto" w:fill="auto"/>
            <w:vAlign w:val="center"/>
          </w:tcPr>
          <w:p w:rsidR="008E6176" w:rsidRPr="00866934" w:rsidRDefault="008E6176" w:rsidP="00F96DFB">
            <w:pPr>
              <w:suppressAutoHyphens w:val="0"/>
              <w:jc w:val="center"/>
              <w:rPr>
                <w:b/>
                <w:color w:val="0D0D0D" w:themeColor="text1" w:themeTint="F2"/>
                <w:sz w:val="22"/>
                <w:szCs w:val="22"/>
                <w:lang w:eastAsia="ru-RU"/>
              </w:rPr>
            </w:pPr>
            <w:r w:rsidRPr="00866934">
              <w:rPr>
                <w:b/>
                <w:color w:val="0D0D0D" w:themeColor="text1" w:themeTint="F2"/>
                <w:sz w:val="22"/>
                <w:szCs w:val="22"/>
                <w:lang w:eastAsia="ru-RU"/>
              </w:rPr>
              <w:t>Зона с особыми условиями использования территории</w:t>
            </w:r>
          </w:p>
        </w:tc>
      </w:tr>
      <w:tr w:rsidR="00866934" w:rsidRPr="00902663" w:rsidTr="00866934">
        <w:trPr>
          <w:trHeight w:val="715"/>
          <w:jc w:val="right"/>
        </w:trPr>
        <w:tc>
          <w:tcPr>
            <w:tcW w:w="1844" w:type="dxa"/>
            <w:vAlign w:val="center"/>
          </w:tcPr>
          <w:p w:rsidR="00866934" w:rsidRPr="00866934" w:rsidRDefault="00866934" w:rsidP="00866934">
            <w:pPr>
              <w:spacing w:before="100" w:beforeAutospacing="1" w:after="100" w:afterAutospacing="1"/>
              <w:jc w:val="center"/>
              <w:rPr>
                <w:color w:val="000000"/>
                <w:sz w:val="20"/>
                <w:szCs w:val="20"/>
              </w:rPr>
            </w:pPr>
            <w:r w:rsidRPr="00866934">
              <w:rPr>
                <w:color w:val="000000"/>
                <w:sz w:val="20"/>
                <w:szCs w:val="20"/>
              </w:rPr>
              <w:t>1</w:t>
            </w:r>
          </w:p>
        </w:tc>
        <w:tc>
          <w:tcPr>
            <w:tcW w:w="1844" w:type="dxa"/>
            <w:vMerge w:val="restart"/>
            <w:shd w:val="clear" w:color="auto" w:fill="auto"/>
            <w:vAlign w:val="center"/>
          </w:tcPr>
          <w:p w:rsidR="00866934" w:rsidRPr="00866934" w:rsidRDefault="00866934" w:rsidP="00866934">
            <w:pPr>
              <w:spacing w:before="100" w:beforeAutospacing="1" w:after="100" w:afterAutospacing="1"/>
              <w:jc w:val="center"/>
              <w:rPr>
                <w:color w:val="000000"/>
                <w:sz w:val="20"/>
                <w:szCs w:val="20"/>
              </w:rPr>
            </w:pPr>
            <w:r w:rsidRPr="00866934">
              <w:rPr>
                <w:color w:val="000000"/>
                <w:sz w:val="20"/>
                <w:szCs w:val="20"/>
              </w:rPr>
              <w:t>Объект капитального строительства в области газоснабжения регионального и местного значения</w:t>
            </w:r>
          </w:p>
        </w:tc>
        <w:tc>
          <w:tcPr>
            <w:tcW w:w="2829" w:type="dxa"/>
            <w:shd w:val="clear" w:color="auto" w:fill="auto"/>
            <w:vAlign w:val="center"/>
          </w:tcPr>
          <w:p w:rsidR="00866934" w:rsidRPr="00866934" w:rsidRDefault="00866934" w:rsidP="00866934">
            <w:pPr>
              <w:spacing w:before="100" w:beforeAutospacing="1" w:after="100" w:afterAutospacing="1"/>
              <w:jc w:val="center"/>
              <w:rPr>
                <w:color w:val="000000"/>
                <w:sz w:val="20"/>
                <w:szCs w:val="20"/>
              </w:rPr>
            </w:pPr>
            <w:r w:rsidRPr="00866934">
              <w:rPr>
                <w:color w:val="000000"/>
                <w:sz w:val="20"/>
                <w:szCs w:val="20"/>
              </w:rPr>
              <w:t>Газопров</w:t>
            </w:r>
            <w:r w:rsidR="00C952EB">
              <w:rPr>
                <w:color w:val="000000"/>
                <w:sz w:val="20"/>
                <w:szCs w:val="20"/>
              </w:rPr>
              <w:t xml:space="preserve">од межпоселковый г. Козельск – </w:t>
            </w:r>
            <w:r w:rsidRPr="00866934">
              <w:rPr>
                <w:color w:val="000000"/>
                <w:sz w:val="20"/>
                <w:szCs w:val="20"/>
              </w:rPr>
              <w:t xml:space="preserve">дер. Гришинск с отводами к дер. Лавровск, дер. Савинск, дер. Парфеново, с. Губино </w:t>
            </w:r>
          </w:p>
        </w:tc>
        <w:tc>
          <w:tcPr>
            <w:tcW w:w="2696" w:type="dxa"/>
            <w:shd w:val="clear" w:color="auto" w:fill="auto"/>
            <w:vAlign w:val="center"/>
          </w:tcPr>
          <w:p w:rsidR="00866934" w:rsidRPr="007A4842" w:rsidRDefault="00866934" w:rsidP="00866934">
            <w:pPr>
              <w:spacing w:before="100" w:beforeAutospacing="1" w:after="100" w:afterAutospacing="1"/>
              <w:jc w:val="center"/>
              <w:rPr>
                <w:color w:val="000000"/>
                <w:sz w:val="20"/>
                <w:szCs w:val="20"/>
              </w:rPr>
            </w:pPr>
            <w:r w:rsidRPr="00866934">
              <w:rPr>
                <w:color w:val="000000"/>
                <w:sz w:val="20"/>
                <w:szCs w:val="20"/>
              </w:rPr>
              <w:t xml:space="preserve">Общая протяженность – </w:t>
            </w:r>
            <w:r w:rsidRPr="007A4842">
              <w:rPr>
                <w:color w:val="000000"/>
                <w:sz w:val="20"/>
                <w:szCs w:val="20"/>
              </w:rPr>
              <w:t>12,0</w:t>
            </w:r>
            <w:r w:rsidRPr="00866934">
              <w:rPr>
                <w:color w:val="000000"/>
                <w:sz w:val="20"/>
                <w:szCs w:val="20"/>
              </w:rPr>
              <w:t xml:space="preserve"> км</w:t>
            </w:r>
          </w:p>
        </w:tc>
        <w:tc>
          <w:tcPr>
            <w:tcW w:w="2552" w:type="dxa"/>
            <w:shd w:val="clear" w:color="auto" w:fill="auto"/>
            <w:vAlign w:val="center"/>
          </w:tcPr>
          <w:p w:rsidR="00866934" w:rsidRPr="00866934" w:rsidRDefault="00E97D65" w:rsidP="00866934">
            <w:pPr>
              <w:spacing w:before="100" w:beforeAutospacing="1" w:after="100" w:afterAutospacing="1"/>
              <w:jc w:val="center"/>
              <w:rPr>
                <w:color w:val="000000"/>
                <w:sz w:val="20"/>
                <w:szCs w:val="20"/>
              </w:rPr>
            </w:pPr>
            <w:r w:rsidRPr="00B55BAB">
              <w:rPr>
                <w:rFonts w:eastAsia="Times New Roman"/>
                <w:color w:val="0D0D0D" w:themeColor="text1" w:themeTint="F2"/>
                <w:sz w:val="20"/>
                <w:szCs w:val="20"/>
                <w:lang w:eastAsia="ru-RU"/>
              </w:rPr>
              <w:t>Козельский район, Калужская область</w:t>
            </w:r>
          </w:p>
        </w:tc>
        <w:tc>
          <w:tcPr>
            <w:tcW w:w="1419" w:type="dxa"/>
            <w:shd w:val="clear" w:color="auto" w:fill="auto"/>
            <w:vAlign w:val="center"/>
          </w:tcPr>
          <w:p w:rsidR="00866934" w:rsidRPr="00866934" w:rsidRDefault="00866934" w:rsidP="00866934">
            <w:pPr>
              <w:spacing w:before="100" w:beforeAutospacing="1" w:after="100" w:afterAutospacing="1"/>
              <w:jc w:val="center"/>
              <w:rPr>
                <w:color w:val="000000"/>
                <w:sz w:val="20"/>
                <w:szCs w:val="20"/>
              </w:rPr>
            </w:pPr>
            <w:r w:rsidRPr="00866934">
              <w:rPr>
                <w:color w:val="000000"/>
                <w:sz w:val="20"/>
                <w:szCs w:val="20"/>
              </w:rPr>
              <w:t>Первая очередь</w:t>
            </w:r>
          </w:p>
        </w:tc>
        <w:tc>
          <w:tcPr>
            <w:tcW w:w="1842" w:type="dxa"/>
            <w:shd w:val="clear" w:color="auto" w:fill="auto"/>
            <w:vAlign w:val="center"/>
          </w:tcPr>
          <w:p w:rsidR="00866934" w:rsidRPr="00866934" w:rsidRDefault="00866934" w:rsidP="00866934">
            <w:pPr>
              <w:spacing w:before="100" w:beforeAutospacing="1" w:after="100" w:afterAutospacing="1"/>
              <w:jc w:val="center"/>
              <w:rPr>
                <w:color w:val="000000"/>
                <w:sz w:val="20"/>
                <w:szCs w:val="20"/>
              </w:rPr>
            </w:pPr>
            <w:r w:rsidRPr="00866934">
              <w:rPr>
                <w:color w:val="000000"/>
                <w:sz w:val="20"/>
                <w:szCs w:val="20"/>
              </w:rPr>
              <w:t>-</w:t>
            </w:r>
          </w:p>
        </w:tc>
      </w:tr>
      <w:tr w:rsidR="00866934" w:rsidRPr="00902663" w:rsidTr="00866934">
        <w:trPr>
          <w:trHeight w:val="389"/>
          <w:jc w:val="right"/>
        </w:trPr>
        <w:tc>
          <w:tcPr>
            <w:tcW w:w="1844" w:type="dxa"/>
            <w:vAlign w:val="center"/>
          </w:tcPr>
          <w:p w:rsidR="00866934" w:rsidRPr="00866934" w:rsidRDefault="00866934" w:rsidP="00866934">
            <w:pPr>
              <w:spacing w:before="100" w:beforeAutospacing="1" w:after="100" w:afterAutospacing="1"/>
              <w:jc w:val="center"/>
              <w:rPr>
                <w:color w:val="000000"/>
                <w:sz w:val="20"/>
                <w:szCs w:val="20"/>
              </w:rPr>
            </w:pPr>
            <w:r w:rsidRPr="00866934">
              <w:rPr>
                <w:color w:val="000000"/>
                <w:sz w:val="20"/>
                <w:szCs w:val="20"/>
              </w:rPr>
              <w:t>2</w:t>
            </w:r>
          </w:p>
        </w:tc>
        <w:tc>
          <w:tcPr>
            <w:tcW w:w="1844" w:type="dxa"/>
            <w:vMerge/>
            <w:shd w:val="clear" w:color="auto" w:fill="auto"/>
          </w:tcPr>
          <w:p w:rsidR="00866934" w:rsidRPr="00866934" w:rsidRDefault="00866934" w:rsidP="00866934">
            <w:pPr>
              <w:spacing w:before="100" w:beforeAutospacing="1" w:after="100" w:afterAutospacing="1"/>
              <w:jc w:val="center"/>
              <w:rPr>
                <w:color w:val="000000"/>
                <w:sz w:val="20"/>
                <w:szCs w:val="20"/>
              </w:rPr>
            </w:pPr>
          </w:p>
        </w:tc>
        <w:tc>
          <w:tcPr>
            <w:tcW w:w="2829" w:type="dxa"/>
            <w:shd w:val="clear" w:color="auto" w:fill="auto"/>
          </w:tcPr>
          <w:p w:rsidR="00866934" w:rsidRPr="00866934" w:rsidRDefault="00866934" w:rsidP="00866934">
            <w:pPr>
              <w:spacing w:before="100" w:beforeAutospacing="1" w:after="100" w:afterAutospacing="1"/>
              <w:jc w:val="center"/>
              <w:rPr>
                <w:color w:val="000000"/>
                <w:sz w:val="20"/>
                <w:szCs w:val="20"/>
              </w:rPr>
            </w:pPr>
            <w:r w:rsidRPr="00866934">
              <w:rPr>
                <w:color w:val="000000"/>
                <w:sz w:val="20"/>
                <w:szCs w:val="20"/>
              </w:rPr>
              <w:t>Строительство межпоселкового газопровода г. Козельс</w:t>
            </w:r>
            <w:r w:rsidR="00C952EB">
              <w:rPr>
                <w:color w:val="000000"/>
                <w:sz w:val="20"/>
                <w:szCs w:val="20"/>
              </w:rPr>
              <w:t xml:space="preserve">к - дер. Гришинск с отводами к </w:t>
            </w:r>
            <w:r w:rsidRPr="00866934">
              <w:rPr>
                <w:color w:val="000000"/>
                <w:sz w:val="20"/>
                <w:szCs w:val="20"/>
              </w:rPr>
              <w:t>дер. Лавровск, дер. Савинск, дер. Парфеново, с. Губино, дер. Бобровка и              дер. Меховое</w:t>
            </w:r>
          </w:p>
        </w:tc>
        <w:tc>
          <w:tcPr>
            <w:tcW w:w="2696" w:type="dxa"/>
            <w:shd w:val="clear" w:color="auto" w:fill="auto"/>
            <w:vAlign w:val="center"/>
          </w:tcPr>
          <w:p w:rsidR="00866934" w:rsidRPr="00866934" w:rsidRDefault="00866934" w:rsidP="00866934">
            <w:pPr>
              <w:spacing w:before="100" w:beforeAutospacing="1" w:after="100" w:afterAutospacing="1"/>
              <w:jc w:val="center"/>
              <w:rPr>
                <w:color w:val="000000"/>
                <w:sz w:val="20"/>
                <w:szCs w:val="20"/>
              </w:rPr>
            </w:pPr>
            <w:r w:rsidRPr="00866934">
              <w:rPr>
                <w:color w:val="000000"/>
                <w:sz w:val="20"/>
                <w:szCs w:val="20"/>
              </w:rPr>
              <w:t>Общая протяженность – 14,3 км</w:t>
            </w:r>
          </w:p>
        </w:tc>
        <w:tc>
          <w:tcPr>
            <w:tcW w:w="2552" w:type="dxa"/>
            <w:shd w:val="clear" w:color="auto" w:fill="auto"/>
            <w:vAlign w:val="center"/>
          </w:tcPr>
          <w:p w:rsidR="00866934" w:rsidRPr="00C952EB" w:rsidRDefault="00866934" w:rsidP="00C952EB">
            <w:pPr>
              <w:spacing w:before="100" w:beforeAutospacing="1" w:after="100" w:afterAutospacing="1"/>
              <w:jc w:val="center"/>
            </w:pPr>
            <w:r w:rsidRPr="00C952EB">
              <w:rPr>
                <w:color w:val="000000"/>
                <w:sz w:val="20"/>
                <w:szCs w:val="20"/>
              </w:rPr>
              <w:t>Козельский район,</w:t>
            </w:r>
            <w:r w:rsidR="00C952EB" w:rsidRPr="00C952EB">
              <w:rPr>
                <w:color w:val="000000"/>
                <w:sz w:val="20"/>
                <w:szCs w:val="20"/>
              </w:rPr>
              <w:t> </w:t>
            </w:r>
            <w:r w:rsidRPr="00C952EB">
              <w:rPr>
                <w:color w:val="000000"/>
                <w:sz w:val="20"/>
                <w:szCs w:val="20"/>
              </w:rPr>
              <w:t>Сухиничский район, Калужская область</w:t>
            </w:r>
          </w:p>
        </w:tc>
        <w:tc>
          <w:tcPr>
            <w:tcW w:w="1419" w:type="dxa"/>
            <w:shd w:val="clear" w:color="auto" w:fill="auto"/>
            <w:vAlign w:val="center"/>
          </w:tcPr>
          <w:p w:rsidR="00866934" w:rsidRPr="00866934" w:rsidRDefault="00866934" w:rsidP="00866934">
            <w:pPr>
              <w:spacing w:before="100" w:beforeAutospacing="1" w:after="100" w:afterAutospacing="1"/>
              <w:jc w:val="center"/>
              <w:rPr>
                <w:color w:val="000000"/>
                <w:sz w:val="20"/>
                <w:szCs w:val="20"/>
              </w:rPr>
            </w:pPr>
            <w:r w:rsidRPr="00866934">
              <w:rPr>
                <w:color w:val="000000"/>
                <w:sz w:val="20"/>
                <w:szCs w:val="20"/>
              </w:rPr>
              <w:t>Первая очередь</w:t>
            </w:r>
          </w:p>
        </w:tc>
        <w:tc>
          <w:tcPr>
            <w:tcW w:w="1842" w:type="dxa"/>
            <w:shd w:val="clear" w:color="auto" w:fill="auto"/>
            <w:vAlign w:val="center"/>
          </w:tcPr>
          <w:p w:rsidR="00866934" w:rsidRPr="00866934" w:rsidRDefault="00866934" w:rsidP="00866934">
            <w:pPr>
              <w:spacing w:before="100" w:beforeAutospacing="1" w:after="100" w:afterAutospacing="1"/>
              <w:jc w:val="center"/>
              <w:rPr>
                <w:color w:val="000000"/>
                <w:sz w:val="20"/>
                <w:szCs w:val="20"/>
              </w:rPr>
            </w:pPr>
            <w:r w:rsidRPr="00866934">
              <w:rPr>
                <w:color w:val="000000"/>
                <w:sz w:val="20"/>
                <w:szCs w:val="20"/>
              </w:rPr>
              <w:t>-</w:t>
            </w:r>
          </w:p>
        </w:tc>
      </w:tr>
    </w:tbl>
    <w:p w:rsidR="008E6176" w:rsidRPr="00902663" w:rsidRDefault="008E6176" w:rsidP="00FF5CC5">
      <w:pPr>
        <w:pStyle w:val="afff4"/>
        <w:jc w:val="center"/>
        <w:rPr>
          <w:b/>
          <w:color w:val="FF0000"/>
          <w:lang w:val="ru-RU" w:eastAsia="zh-CN" w:bidi="ar-SA"/>
        </w:rPr>
      </w:pPr>
    </w:p>
    <w:p w:rsidR="00F96DFB" w:rsidRDefault="00F96DFB" w:rsidP="00FF5CC5">
      <w:pPr>
        <w:pStyle w:val="afff4"/>
        <w:jc w:val="center"/>
        <w:rPr>
          <w:b/>
          <w:color w:val="FF0000"/>
          <w:lang w:val="ru-RU" w:eastAsia="zh-CN" w:bidi="ar-SA"/>
        </w:rPr>
      </w:pPr>
    </w:p>
    <w:p w:rsidR="00866934" w:rsidRDefault="00866934" w:rsidP="00FF5CC5">
      <w:pPr>
        <w:pStyle w:val="afff4"/>
        <w:jc w:val="center"/>
        <w:rPr>
          <w:b/>
          <w:color w:val="FF0000"/>
          <w:lang w:val="ru-RU" w:eastAsia="zh-CN" w:bidi="ar-SA"/>
        </w:rPr>
      </w:pPr>
    </w:p>
    <w:p w:rsidR="00866934" w:rsidRDefault="00866934" w:rsidP="00FF5CC5">
      <w:pPr>
        <w:pStyle w:val="afff4"/>
        <w:jc w:val="center"/>
        <w:rPr>
          <w:b/>
          <w:color w:val="FF0000"/>
          <w:lang w:val="ru-RU" w:eastAsia="zh-CN" w:bidi="ar-SA"/>
        </w:rPr>
      </w:pPr>
    </w:p>
    <w:p w:rsidR="00866934" w:rsidRDefault="00866934" w:rsidP="00FF5CC5">
      <w:pPr>
        <w:pStyle w:val="afff4"/>
        <w:jc w:val="center"/>
        <w:rPr>
          <w:b/>
          <w:color w:val="FF0000"/>
          <w:lang w:val="ru-RU" w:eastAsia="zh-CN" w:bidi="ar-SA"/>
        </w:rPr>
      </w:pPr>
    </w:p>
    <w:p w:rsidR="00866934" w:rsidRPr="00902663" w:rsidRDefault="00866934" w:rsidP="00FF5CC5">
      <w:pPr>
        <w:pStyle w:val="afff4"/>
        <w:jc w:val="center"/>
        <w:rPr>
          <w:b/>
          <w:color w:val="FF0000"/>
          <w:lang w:val="ru-RU" w:eastAsia="zh-CN" w:bidi="ar-SA"/>
        </w:rPr>
      </w:pPr>
    </w:p>
    <w:p w:rsidR="00F96DFB" w:rsidRPr="00902663" w:rsidRDefault="00F96DFB" w:rsidP="00FF5CC5">
      <w:pPr>
        <w:pStyle w:val="afff4"/>
        <w:jc w:val="center"/>
        <w:rPr>
          <w:b/>
          <w:color w:val="FF0000"/>
          <w:lang w:val="ru-RU" w:eastAsia="zh-CN" w:bidi="ar-SA"/>
        </w:rPr>
      </w:pPr>
    </w:p>
    <w:p w:rsidR="00F1557B" w:rsidRPr="00837A41" w:rsidRDefault="00F1557B" w:rsidP="00F1557B">
      <w:pPr>
        <w:pStyle w:val="afff4"/>
        <w:jc w:val="center"/>
        <w:rPr>
          <w:i/>
          <w:color w:val="0D0D0D" w:themeColor="text1" w:themeTint="F2"/>
          <w:lang w:val="ru-RU"/>
        </w:rPr>
      </w:pPr>
      <w:r w:rsidRPr="00837A41">
        <w:rPr>
          <w:b/>
          <w:color w:val="0D0D0D" w:themeColor="text1" w:themeTint="F2"/>
          <w:lang w:val="ru-RU" w:eastAsia="zh-CN" w:bidi="ar-SA"/>
        </w:rPr>
        <w:lastRenderedPageBreak/>
        <w:t xml:space="preserve">Планируемые объекты регионального значения в области </w:t>
      </w:r>
      <w:r w:rsidR="00837A41" w:rsidRPr="00837A41">
        <w:rPr>
          <w:b/>
          <w:color w:val="0D0D0D" w:themeColor="text1" w:themeTint="F2"/>
          <w:lang w:val="ru-RU" w:eastAsia="zh-CN" w:bidi="ar-SA"/>
        </w:rPr>
        <w:t>транспортной инфраструктуры</w:t>
      </w:r>
    </w:p>
    <w:p w:rsidR="00F1557B" w:rsidRPr="00837A41" w:rsidRDefault="00F1557B" w:rsidP="00F1557B">
      <w:pPr>
        <w:pStyle w:val="afff4"/>
        <w:jc w:val="right"/>
        <w:rPr>
          <w:i/>
          <w:color w:val="0D0D0D" w:themeColor="text1" w:themeTint="F2"/>
          <w:lang w:val="ru-RU"/>
        </w:rPr>
      </w:pPr>
      <w:r w:rsidRPr="00837A41">
        <w:rPr>
          <w:i/>
          <w:color w:val="0D0D0D" w:themeColor="text1" w:themeTint="F2"/>
          <w:lang w:val="ru-RU"/>
        </w:rPr>
        <w:t xml:space="preserve">Таблица </w:t>
      </w:r>
      <w:r w:rsidR="00837A41" w:rsidRPr="00837A41">
        <w:rPr>
          <w:i/>
          <w:color w:val="0D0D0D" w:themeColor="text1" w:themeTint="F2"/>
          <w:lang w:val="ru-RU"/>
        </w:rPr>
        <w:t>43</w:t>
      </w:r>
    </w:p>
    <w:tbl>
      <w:tblPr>
        <w:tblW w:w="150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3"/>
        <w:gridCol w:w="2835"/>
        <w:gridCol w:w="2693"/>
        <w:gridCol w:w="2693"/>
        <w:gridCol w:w="1418"/>
        <w:gridCol w:w="1843"/>
      </w:tblGrid>
      <w:tr w:rsidR="00837A41" w:rsidRPr="00837A41" w:rsidTr="00BB362A">
        <w:trPr>
          <w:tblHeader/>
          <w:jc w:val="right"/>
        </w:trPr>
        <w:tc>
          <w:tcPr>
            <w:tcW w:w="1701" w:type="dxa"/>
            <w:shd w:val="clear" w:color="auto" w:fill="auto"/>
            <w:vAlign w:val="center"/>
          </w:tcPr>
          <w:p w:rsidR="00F1557B" w:rsidRPr="00837A41" w:rsidRDefault="00F1557B" w:rsidP="00BE6F1F">
            <w:pPr>
              <w:suppressAutoHyphens w:val="0"/>
              <w:jc w:val="center"/>
              <w:rPr>
                <w:b/>
                <w:color w:val="0D0D0D" w:themeColor="text1" w:themeTint="F2"/>
                <w:sz w:val="22"/>
                <w:szCs w:val="22"/>
                <w:lang w:eastAsia="ru-RU"/>
              </w:rPr>
            </w:pPr>
            <w:r w:rsidRPr="00837A41">
              <w:rPr>
                <w:b/>
                <w:color w:val="0D0D0D" w:themeColor="text1" w:themeTint="F2"/>
                <w:sz w:val="22"/>
                <w:szCs w:val="22"/>
                <w:lang w:eastAsia="ru-RU"/>
              </w:rPr>
              <w:t>№ п/п</w:t>
            </w:r>
          </w:p>
        </w:tc>
        <w:tc>
          <w:tcPr>
            <w:tcW w:w="1843" w:type="dxa"/>
            <w:shd w:val="clear" w:color="auto" w:fill="auto"/>
            <w:vAlign w:val="center"/>
          </w:tcPr>
          <w:p w:rsidR="00F1557B" w:rsidRPr="00837A41" w:rsidRDefault="00F1557B" w:rsidP="00BE6F1F">
            <w:pPr>
              <w:suppressAutoHyphens w:val="0"/>
              <w:jc w:val="center"/>
              <w:rPr>
                <w:b/>
                <w:color w:val="0D0D0D" w:themeColor="text1" w:themeTint="F2"/>
                <w:sz w:val="22"/>
                <w:szCs w:val="22"/>
                <w:lang w:eastAsia="ru-RU"/>
              </w:rPr>
            </w:pPr>
            <w:r w:rsidRPr="00837A41">
              <w:rPr>
                <w:b/>
                <w:color w:val="0D0D0D" w:themeColor="text1" w:themeTint="F2"/>
                <w:sz w:val="22"/>
                <w:szCs w:val="22"/>
                <w:lang w:eastAsia="ru-RU"/>
              </w:rPr>
              <w:t>Назначение объекта регионального значения</w:t>
            </w:r>
          </w:p>
        </w:tc>
        <w:tc>
          <w:tcPr>
            <w:tcW w:w="2835" w:type="dxa"/>
            <w:shd w:val="clear" w:color="auto" w:fill="auto"/>
            <w:vAlign w:val="center"/>
          </w:tcPr>
          <w:p w:rsidR="00F1557B" w:rsidRPr="00837A41" w:rsidRDefault="00F1557B" w:rsidP="00BE6F1F">
            <w:pPr>
              <w:suppressAutoHyphens w:val="0"/>
              <w:jc w:val="center"/>
              <w:rPr>
                <w:b/>
                <w:color w:val="0D0D0D" w:themeColor="text1" w:themeTint="F2"/>
                <w:sz w:val="22"/>
                <w:szCs w:val="22"/>
                <w:lang w:eastAsia="ru-RU"/>
              </w:rPr>
            </w:pPr>
            <w:r w:rsidRPr="00837A41">
              <w:rPr>
                <w:b/>
                <w:color w:val="0D0D0D" w:themeColor="text1" w:themeTint="F2"/>
                <w:sz w:val="22"/>
                <w:szCs w:val="22"/>
                <w:lang w:eastAsia="ru-RU"/>
              </w:rPr>
              <w:t>Наименование объекта</w:t>
            </w:r>
          </w:p>
        </w:tc>
        <w:tc>
          <w:tcPr>
            <w:tcW w:w="2693" w:type="dxa"/>
            <w:shd w:val="clear" w:color="auto" w:fill="auto"/>
            <w:vAlign w:val="center"/>
          </w:tcPr>
          <w:p w:rsidR="00F1557B" w:rsidRPr="00837A41" w:rsidRDefault="00F1557B" w:rsidP="00BE6F1F">
            <w:pPr>
              <w:suppressAutoHyphens w:val="0"/>
              <w:jc w:val="center"/>
              <w:rPr>
                <w:b/>
                <w:color w:val="0D0D0D" w:themeColor="text1" w:themeTint="F2"/>
                <w:sz w:val="22"/>
                <w:szCs w:val="22"/>
                <w:lang w:eastAsia="ru-RU"/>
              </w:rPr>
            </w:pPr>
            <w:r w:rsidRPr="00837A41">
              <w:rPr>
                <w:b/>
                <w:color w:val="0D0D0D" w:themeColor="text1" w:themeTint="F2"/>
                <w:sz w:val="22"/>
                <w:szCs w:val="22"/>
                <w:lang w:eastAsia="ru-RU"/>
              </w:rPr>
              <w:t>Краткая характеристика объекта</w:t>
            </w:r>
          </w:p>
        </w:tc>
        <w:tc>
          <w:tcPr>
            <w:tcW w:w="2693" w:type="dxa"/>
            <w:shd w:val="clear" w:color="auto" w:fill="auto"/>
            <w:vAlign w:val="center"/>
          </w:tcPr>
          <w:p w:rsidR="00F1557B" w:rsidRPr="00837A41" w:rsidRDefault="00F1557B" w:rsidP="00BE6F1F">
            <w:pPr>
              <w:suppressAutoHyphens w:val="0"/>
              <w:jc w:val="center"/>
              <w:rPr>
                <w:b/>
                <w:color w:val="0D0D0D" w:themeColor="text1" w:themeTint="F2"/>
                <w:sz w:val="22"/>
                <w:szCs w:val="22"/>
                <w:lang w:eastAsia="ru-RU"/>
              </w:rPr>
            </w:pPr>
            <w:r w:rsidRPr="00837A41">
              <w:rPr>
                <w:b/>
                <w:color w:val="0D0D0D" w:themeColor="text1" w:themeTint="F2"/>
                <w:sz w:val="22"/>
                <w:szCs w:val="22"/>
                <w:lang w:eastAsia="ru-RU"/>
              </w:rPr>
              <w:t>Местоположение планируемого объекта</w:t>
            </w:r>
          </w:p>
        </w:tc>
        <w:tc>
          <w:tcPr>
            <w:tcW w:w="1418" w:type="dxa"/>
            <w:shd w:val="clear" w:color="auto" w:fill="auto"/>
            <w:vAlign w:val="center"/>
          </w:tcPr>
          <w:p w:rsidR="00F1557B" w:rsidRPr="00837A41" w:rsidRDefault="00F1557B" w:rsidP="00BE6F1F">
            <w:pPr>
              <w:suppressAutoHyphens w:val="0"/>
              <w:jc w:val="center"/>
              <w:rPr>
                <w:b/>
                <w:color w:val="0D0D0D" w:themeColor="text1" w:themeTint="F2"/>
                <w:sz w:val="22"/>
                <w:szCs w:val="22"/>
                <w:lang w:eastAsia="ru-RU"/>
              </w:rPr>
            </w:pPr>
            <w:r w:rsidRPr="00837A41">
              <w:rPr>
                <w:b/>
                <w:color w:val="0D0D0D" w:themeColor="text1" w:themeTint="F2"/>
                <w:sz w:val="22"/>
                <w:szCs w:val="22"/>
                <w:lang w:eastAsia="ru-RU"/>
              </w:rPr>
              <w:t>Срок реализации</w:t>
            </w:r>
          </w:p>
        </w:tc>
        <w:tc>
          <w:tcPr>
            <w:tcW w:w="1843" w:type="dxa"/>
            <w:shd w:val="clear" w:color="auto" w:fill="auto"/>
            <w:vAlign w:val="center"/>
          </w:tcPr>
          <w:p w:rsidR="00F1557B" w:rsidRPr="00837A41" w:rsidRDefault="00F1557B" w:rsidP="00BE6F1F">
            <w:pPr>
              <w:suppressAutoHyphens w:val="0"/>
              <w:jc w:val="center"/>
              <w:rPr>
                <w:b/>
                <w:color w:val="0D0D0D" w:themeColor="text1" w:themeTint="F2"/>
                <w:sz w:val="22"/>
                <w:szCs w:val="22"/>
                <w:lang w:eastAsia="ru-RU"/>
              </w:rPr>
            </w:pPr>
            <w:r w:rsidRPr="00837A41">
              <w:rPr>
                <w:b/>
                <w:color w:val="0D0D0D" w:themeColor="text1" w:themeTint="F2"/>
                <w:sz w:val="22"/>
                <w:szCs w:val="22"/>
                <w:lang w:eastAsia="ru-RU"/>
              </w:rPr>
              <w:t>Зона с особыми условиями использования территории</w:t>
            </w:r>
          </w:p>
        </w:tc>
      </w:tr>
      <w:tr w:rsidR="00C952EB" w:rsidRPr="00837A41" w:rsidTr="00837A41">
        <w:trPr>
          <w:jc w:val="right"/>
        </w:trPr>
        <w:tc>
          <w:tcPr>
            <w:tcW w:w="1701" w:type="dxa"/>
            <w:vAlign w:val="center"/>
          </w:tcPr>
          <w:p w:rsidR="00C952EB" w:rsidRPr="00837A41" w:rsidRDefault="00C952EB" w:rsidP="00C952EB">
            <w:pPr>
              <w:spacing w:before="100" w:beforeAutospacing="1" w:after="100" w:afterAutospacing="1"/>
              <w:jc w:val="center"/>
              <w:rPr>
                <w:color w:val="000000"/>
                <w:sz w:val="20"/>
                <w:szCs w:val="20"/>
              </w:rPr>
            </w:pPr>
            <w:r>
              <w:rPr>
                <w:color w:val="000000"/>
                <w:sz w:val="20"/>
                <w:szCs w:val="20"/>
              </w:rPr>
              <w:t>1</w:t>
            </w:r>
          </w:p>
        </w:tc>
        <w:tc>
          <w:tcPr>
            <w:tcW w:w="1843" w:type="dxa"/>
            <w:vMerge w:val="restart"/>
            <w:shd w:val="clear" w:color="auto" w:fill="auto"/>
            <w:vAlign w:val="center"/>
          </w:tcPr>
          <w:p w:rsidR="00C952EB" w:rsidRPr="00837A41" w:rsidRDefault="00C952EB" w:rsidP="00C952EB">
            <w:pPr>
              <w:spacing w:before="100" w:beforeAutospacing="1" w:after="100" w:afterAutospacing="1"/>
              <w:jc w:val="center"/>
              <w:rPr>
                <w:color w:val="000000"/>
                <w:sz w:val="20"/>
                <w:szCs w:val="20"/>
              </w:rPr>
            </w:pPr>
            <w:r w:rsidRPr="00837A41">
              <w:rPr>
                <w:color w:val="000000"/>
                <w:sz w:val="20"/>
                <w:szCs w:val="20"/>
              </w:rPr>
              <w:t>Объекты капитального строительства в области транспорта</w:t>
            </w:r>
          </w:p>
        </w:tc>
        <w:tc>
          <w:tcPr>
            <w:tcW w:w="2835" w:type="dxa"/>
            <w:shd w:val="clear" w:color="auto" w:fill="auto"/>
            <w:vAlign w:val="center"/>
          </w:tcPr>
          <w:p w:rsidR="00C952EB" w:rsidRPr="00837A41" w:rsidRDefault="00C952EB" w:rsidP="00C952EB">
            <w:pPr>
              <w:spacing w:before="100" w:beforeAutospacing="1" w:after="100" w:afterAutospacing="1"/>
              <w:jc w:val="center"/>
              <w:rPr>
                <w:color w:val="000000"/>
                <w:sz w:val="20"/>
                <w:szCs w:val="20"/>
              </w:rPr>
            </w:pPr>
            <w:r w:rsidRPr="00837A41">
              <w:rPr>
                <w:color w:val="000000"/>
                <w:sz w:val="20"/>
                <w:szCs w:val="20"/>
              </w:rPr>
              <w:t>Реконструкция мостового перехода через реку Другуска с подходами на автодороге Козельск-Ульяново-Дудоровский- Хвастовичи в Козельском районе</w:t>
            </w:r>
          </w:p>
        </w:tc>
        <w:tc>
          <w:tcPr>
            <w:tcW w:w="2693" w:type="dxa"/>
            <w:shd w:val="clear" w:color="auto" w:fill="auto"/>
            <w:vAlign w:val="center"/>
          </w:tcPr>
          <w:p w:rsidR="00C952EB" w:rsidRPr="00837A41" w:rsidRDefault="00C952EB" w:rsidP="00C952EB">
            <w:pPr>
              <w:spacing w:before="100" w:beforeAutospacing="1" w:after="100" w:afterAutospacing="1"/>
              <w:jc w:val="center"/>
              <w:rPr>
                <w:color w:val="000000"/>
                <w:sz w:val="20"/>
                <w:szCs w:val="20"/>
              </w:rPr>
            </w:pPr>
            <w:r w:rsidRPr="00837A41">
              <w:rPr>
                <w:color w:val="000000"/>
                <w:sz w:val="20"/>
                <w:szCs w:val="20"/>
              </w:rPr>
              <w:t>1,7км</w:t>
            </w:r>
          </w:p>
        </w:tc>
        <w:tc>
          <w:tcPr>
            <w:tcW w:w="2693" w:type="dxa"/>
            <w:shd w:val="clear" w:color="auto" w:fill="auto"/>
            <w:vAlign w:val="center"/>
          </w:tcPr>
          <w:p w:rsidR="00C952EB" w:rsidRPr="00837A41" w:rsidRDefault="00C952EB" w:rsidP="00C952EB">
            <w:pPr>
              <w:tabs>
                <w:tab w:val="left" w:pos="494"/>
              </w:tabs>
              <w:spacing w:before="100" w:beforeAutospacing="1" w:after="100" w:afterAutospacing="1"/>
              <w:jc w:val="center"/>
              <w:rPr>
                <w:color w:val="000000"/>
                <w:sz w:val="20"/>
                <w:szCs w:val="20"/>
              </w:rPr>
            </w:pPr>
            <w:r w:rsidRPr="00837A41">
              <w:rPr>
                <w:color w:val="000000"/>
                <w:sz w:val="20"/>
                <w:szCs w:val="20"/>
              </w:rPr>
              <w:t>Козельский район, Калужская область</w:t>
            </w:r>
          </w:p>
        </w:tc>
        <w:tc>
          <w:tcPr>
            <w:tcW w:w="1418" w:type="dxa"/>
            <w:shd w:val="clear" w:color="auto" w:fill="auto"/>
            <w:vAlign w:val="center"/>
          </w:tcPr>
          <w:p w:rsidR="00C952EB" w:rsidRPr="00837A41" w:rsidRDefault="00C952EB" w:rsidP="00C952EB">
            <w:pPr>
              <w:spacing w:before="100" w:beforeAutospacing="1" w:after="100" w:afterAutospacing="1"/>
              <w:jc w:val="center"/>
              <w:rPr>
                <w:color w:val="000000"/>
                <w:sz w:val="20"/>
                <w:szCs w:val="20"/>
              </w:rPr>
            </w:pPr>
            <w:r w:rsidRPr="00837A41">
              <w:rPr>
                <w:color w:val="000000"/>
                <w:sz w:val="20"/>
                <w:szCs w:val="20"/>
              </w:rPr>
              <w:t>Первая очередь</w:t>
            </w:r>
          </w:p>
        </w:tc>
        <w:tc>
          <w:tcPr>
            <w:tcW w:w="1843" w:type="dxa"/>
            <w:shd w:val="clear" w:color="auto" w:fill="auto"/>
            <w:vAlign w:val="center"/>
          </w:tcPr>
          <w:p w:rsidR="00C952EB" w:rsidRPr="00866934" w:rsidRDefault="00C952EB" w:rsidP="00C952EB">
            <w:pPr>
              <w:spacing w:before="100" w:beforeAutospacing="1" w:after="100" w:afterAutospacing="1"/>
              <w:jc w:val="center"/>
              <w:rPr>
                <w:color w:val="000000"/>
                <w:sz w:val="20"/>
                <w:szCs w:val="20"/>
              </w:rPr>
            </w:pPr>
            <w:r w:rsidRPr="00866934">
              <w:rPr>
                <w:color w:val="000000"/>
                <w:sz w:val="20"/>
                <w:szCs w:val="20"/>
              </w:rPr>
              <w:t>-</w:t>
            </w:r>
          </w:p>
        </w:tc>
      </w:tr>
      <w:tr w:rsidR="00C952EB" w:rsidRPr="00837A41" w:rsidTr="00837A41">
        <w:trPr>
          <w:jc w:val="right"/>
        </w:trPr>
        <w:tc>
          <w:tcPr>
            <w:tcW w:w="1701" w:type="dxa"/>
            <w:vAlign w:val="center"/>
          </w:tcPr>
          <w:p w:rsidR="00C952EB" w:rsidRPr="00837A41" w:rsidRDefault="00C952EB" w:rsidP="00C952EB">
            <w:pPr>
              <w:spacing w:before="100" w:beforeAutospacing="1" w:after="100" w:afterAutospacing="1"/>
              <w:jc w:val="center"/>
              <w:rPr>
                <w:color w:val="000000"/>
                <w:sz w:val="20"/>
                <w:szCs w:val="20"/>
              </w:rPr>
            </w:pPr>
            <w:r>
              <w:rPr>
                <w:color w:val="000000"/>
                <w:sz w:val="20"/>
                <w:szCs w:val="20"/>
              </w:rPr>
              <w:t>2</w:t>
            </w:r>
          </w:p>
        </w:tc>
        <w:tc>
          <w:tcPr>
            <w:tcW w:w="1843" w:type="dxa"/>
            <w:vMerge/>
            <w:shd w:val="clear" w:color="auto" w:fill="auto"/>
            <w:vAlign w:val="center"/>
          </w:tcPr>
          <w:p w:rsidR="00C952EB" w:rsidRPr="00837A41" w:rsidRDefault="00C952EB" w:rsidP="00C952EB">
            <w:pPr>
              <w:spacing w:before="100" w:beforeAutospacing="1" w:after="100" w:afterAutospacing="1"/>
              <w:jc w:val="center"/>
              <w:rPr>
                <w:color w:val="000000"/>
                <w:sz w:val="20"/>
                <w:szCs w:val="20"/>
              </w:rPr>
            </w:pPr>
          </w:p>
        </w:tc>
        <w:tc>
          <w:tcPr>
            <w:tcW w:w="2835" w:type="dxa"/>
            <w:shd w:val="clear" w:color="auto" w:fill="auto"/>
            <w:vAlign w:val="center"/>
          </w:tcPr>
          <w:p w:rsidR="00C952EB" w:rsidRPr="00837A41" w:rsidRDefault="00C952EB" w:rsidP="00C952EB">
            <w:pPr>
              <w:spacing w:before="100" w:beforeAutospacing="1" w:after="100" w:afterAutospacing="1"/>
              <w:jc w:val="center"/>
              <w:rPr>
                <w:color w:val="000000"/>
                <w:sz w:val="20"/>
                <w:szCs w:val="20"/>
              </w:rPr>
            </w:pPr>
            <w:r w:rsidRPr="00837A41">
              <w:rPr>
                <w:color w:val="000000"/>
                <w:sz w:val="20"/>
                <w:szCs w:val="20"/>
              </w:rPr>
              <w:t>Реконструкция автодороги Козельск-Березичский Стеклозавод</w:t>
            </w:r>
          </w:p>
        </w:tc>
        <w:tc>
          <w:tcPr>
            <w:tcW w:w="2693" w:type="dxa"/>
            <w:shd w:val="clear" w:color="auto" w:fill="auto"/>
            <w:vAlign w:val="center"/>
          </w:tcPr>
          <w:p w:rsidR="00C952EB" w:rsidRPr="00837A41" w:rsidRDefault="00C952EB" w:rsidP="00C952EB">
            <w:pPr>
              <w:spacing w:before="100" w:beforeAutospacing="1" w:after="100" w:afterAutospacing="1"/>
              <w:jc w:val="center"/>
              <w:rPr>
                <w:color w:val="000000"/>
                <w:sz w:val="20"/>
                <w:szCs w:val="20"/>
              </w:rPr>
            </w:pPr>
            <w:r w:rsidRPr="00837A41">
              <w:rPr>
                <w:color w:val="000000"/>
                <w:sz w:val="20"/>
                <w:szCs w:val="20"/>
              </w:rPr>
              <w:t>0,15км</w:t>
            </w:r>
          </w:p>
        </w:tc>
        <w:tc>
          <w:tcPr>
            <w:tcW w:w="2693" w:type="dxa"/>
            <w:shd w:val="clear" w:color="auto" w:fill="auto"/>
            <w:vAlign w:val="center"/>
          </w:tcPr>
          <w:p w:rsidR="00C952EB" w:rsidRPr="00837A41" w:rsidRDefault="00C952EB" w:rsidP="00C952EB">
            <w:pPr>
              <w:spacing w:before="100" w:beforeAutospacing="1" w:after="100" w:afterAutospacing="1"/>
              <w:jc w:val="center"/>
              <w:rPr>
                <w:color w:val="000000"/>
                <w:sz w:val="20"/>
                <w:szCs w:val="20"/>
              </w:rPr>
            </w:pPr>
            <w:r w:rsidRPr="00837A41">
              <w:rPr>
                <w:color w:val="000000"/>
                <w:sz w:val="20"/>
                <w:szCs w:val="20"/>
              </w:rPr>
              <w:t>Козельский район, Калужская область</w:t>
            </w:r>
          </w:p>
        </w:tc>
        <w:tc>
          <w:tcPr>
            <w:tcW w:w="1418" w:type="dxa"/>
            <w:shd w:val="clear" w:color="auto" w:fill="auto"/>
            <w:vAlign w:val="center"/>
          </w:tcPr>
          <w:p w:rsidR="00C952EB" w:rsidRPr="00837A41" w:rsidRDefault="00C952EB" w:rsidP="00C952EB">
            <w:pPr>
              <w:spacing w:before="100" w:beforeAutospacing="1" w:after="100" w:afterAutospacing="1"/>
              <w:jc w:val="center"/>
              <w:rPr>
                <w:color w:val="000000"/>
                <w:sz w:val="20"/>
                <w:szCs w:val="20"/>
              </w:rPr>
            </w:pPr>
            <w:r w:rsidRPr="00837A41">
              <w:rPr>
                <w:color w:val="000000"/>
                <w:sz w:val="20"/>
                <w:szCs w:val="20"/>
              </w:rPr>
              <w:t>Первая очередь</w:t>
            </w:r>
          </w:p>
        </w:tc>
        <w:tc>
          <w:tcPr>
            <w:tcW w:w="1843" w:type="dxa"/>
            <w:shd w:val="clear" w:color="auto" w:fill="auto"/>
            <w:vAlign w:val="center"/>
          </w:tcPr>
          <w:p w:rsidR="00C952EB" w:rsidRPr="00866934" w:rsidRDefault="00C952EB" w:rsidP="00C952EB">
            <w:pPr>
              <w:spacing w:before="100" w:beforeAutospacing="1" w:after="100" w:afterAutospacing="1"/>
              <w:jc w:val="center"/>
              <w:rPr>
                <w:color w:val="000000"/>
                <w:sz w:val="20"/>
                <w:szCs w:val="20"/>
              </w:rPr>
            </w:pPr>
            <w:r w:rsidRPr="00866934">
              <w:rPr>
                <w:color w:val="000000"/>
                <w:sz w:val="20"/>
                <w:szCs w:val="20"/>
              </w:rPr>
              <w:t>-</w:t>
            </w:r>
          </w:p>
        </w:tc>
      </w:tr>
    </w:tbl>
    <w:p w:rsidR="00F1557B" w:rsidRPr="00902663" w:rsidRDefault="00F1557B" w:rsidP="00AF5067">
      <w:pPr>
        <w:jc w:val="both"/>
        <w:rPr>
          <w:color w:val="FF0000"/>
          <w:sz w:val="26"/>
          <w:szCs w:val="26"/>
        </w:rPr>
      </w:pPr>
    </w:p>
    <w:p w:rsidR="00F96DFB" w:rsidRPr="00902663" w:rsidRDefault="00F96DFB" w:rsidP="00AF5067">
      <w:pPr>
        <w:jc w:val="both"/>
        <w:rPr>
          <w:color w:val="FF0000"/>
          <w:sz w:val="26"/>
          <w:szCs w:val="26"/>
        </w:rPr>
      </w:pPr>
    </w:p>
    <w:p w:rsidR="00C952EB" w:rsidRPr="00866934" w:rsidRDefault="00C952EB" w:rsidP="00C952EB">
      <w:pPr>
        <w:pStyle w:val="afff4"/>
        <w:tabs>
          <w:tab w:val="left" w:pos="2700"/>
          <w:tab w:val="center" w:pos="7922"/>
        </w:tabs>
        <w:jc w:val="center"/>
        <w:rPr>
          <w:b/>
          <w:color w:val="0D0D0D" w:themeColor="text1" w:themeTint="F2"/>
          <w:lang w:val="ru-RU" w:eastAsia="zh-CN" w:bidi="ar-SA"/>
        </w:rPr>
      </w:pPr>
      <w:r>
        <w:rPr>
          <w:b/>
          <w:color w:val="0D0D0D" w:themeColor="text1" w:themeTint="F2"/>
          <w:lang w:val="ru-RU" w:eastAsia="zh-CN" w:bidi="ar-SA"/>
        </w:rPr>
        <w:t>Иные планируемые инвестиционные площадки</w:t>
      </w:r>
    </w:p>
    <w:p w:rsidR="00C952EB" w:rsidRPr="00866934" w:rsidRDefault="00C952EB" w:rsidP="00C952EB">
      <w:pPr>
        <w:pStyle w:val="afff4"/>
        <w:jc w:val="right"/>
        <w:rPr>
          <w:i/>
          <w:color w:val="0D0D0D" w:themeColor="text1" w:themeTint="F2"/>
          <w:lang w:val="ru-RU"/>
        </w:rPr>
      </w:pPr>
      <w:r w:rsidRPr="00866934">
        <w:rPr>
          <w:i/>
          <w:color w:val="0D0D0D" w:themeColor="text1" w:themeTint="F2"/>
          <w:lang w:val="ru-RU"/>
        </w:rPr>
        <w:t xml:space="preserve">Таблица </w:t>
      </w:r>
      <w:r>
        <w:rPr>
          <w:i/>
          <w:color w:val="0D0D0D" w:themeColor="text1" w:themeTint="F2"/>
          <w:lang w:val="ru-RU"/>
        </w:rPr>
        <w:t>44</w:t>
      </w:r>
    </w:p>
    <w:tbl>
      <w:tblPr>
        <w:tblW w:w="150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44"/>
        <w:gridCol w:w="2829"/>
        <w:gridCol w:w="2696"/>
        <w:gridCol w:w="2552"/>
        <w:gridCol w:w="1419"/>
        <w:gridCol w:w="1842"/>
      </w:tblGrid>
      <w:tr w:rsidR="00C952EB" w:rsidRPr="00866934" w:rsidTr="00F816DC">
        <w:trPr>
          <w:tblHeader/>
          <w:jc w:val="right"/>
        </w:trPr>
        <w:tc>
          <w:tcPr>
            <w:tcW w:w="1844" w:type="dxa"/>
            <w:shd w:val="clear" w:color="auto" w:fill="auto"/>
            <w:vAlign w:val="center"/>
          </w:tcPr>
          <w:p w:rsidR="00C952EB" w:rsidRPr="00866934" w:rsidRDefault="00C952EB" w:rsidP="00F816DC">
            <w:pPr>
              <w:suppressAutoHyphens w:val="0"/>
              <w:jc w:val="center"/>
              <w:rPr>
                <w:b/>
                <w:color w:val="0D0D0D" w:themeColor="text1" w:themeTint="F2"/>
                <w:sz w:val="22"/>
                <w:szCs w:val="22"/>
                <w:lang w:eastAsia="ru-RU"/>
              </w:rPr>
            </w:pPr>
            <w:r w:rsidRPr="00866934">
              <w:rPr>
                <w:b/>
                <w:color w:val="0D0D0D" w:themeColor="text1" w:themeTint="F2"/>
                <w:sz w:val="22"/>
                <w:szCs w:val="22"/>
                <w:lang w:eastAsia="ru-RU"/>
              </w:rPr>
              <w:t>№ п/п</w:t>
            </w:r>
          </w:p>
        </w:tc>
        <w:tc>
          <w:tcPr>
            <w:tcW w:w="1844" w:type="dxa"/>
            <w:shd w:val="clear" w:color="auto" w:fill="auto"/>
            <w:vAlign w:val="center"/>
          </w:tcPr>
          <w:p w:rsidR="00C952EB" w:rsidRPr="00866934" w:rsidRDefault="00C952EB" w:rsidP="00F816DC">
            <w:pPr>
              <w:suppressAutoHyphens w:val="0"/>
              <w:jc w:val="center"/>
              <w:rPr>
                <w:b/>
                <w:color w:val="0D0D0D" w:themeColor="text1" w:themeTint="F2"/>
                <w:sz w:val="22"/>
                <w:szCs w:val="22"/>
                <w:lang w:eastAsia="ru-RU"/>
              </w:rPr>
            </w:pPr>
            <w:r w:rsidRPr="00866934">
              <w:rPr>
                <w:b/>
                <w:color w:val="0D0D0D" w:themeColor="text1" w:themeTint="F2"/>
                <w:sz w:val="22"/>
                <w:szCs w:val="22"/>
                <w:lang w:eastAsia="ru-RU"/>
              </w:rPr>
              <w:t>Назначение объекта регионального значения</w:t>
            </w:r>
          </w:p>
        </w:tc>
        <w:tc>
          <w:tcPr>
            <w:tcW w:w="2829" w:type="dxa"/>
            <w:shd w:val="clear" w:color="auto" w:fill="auto"/>
            <w:vAlign w:val="center"/>
          </w:tcPr>
          <w:p w:rsidR="00C952EB" w:rsidRPr="00866934" w:rsidRDefault="00C952EB" w:rsidP="00F816DC">
            <w:pPr>
              <w:suppressAutoHyphens w:val="0"/>
              <w:jc w:val="center"/>
              <w:rPr>
                <w:b/>
                <w:color w:val="0D0D0D" w:themeColor="text1" w:themeTint="F2"/>
                <w:sz w:val="22"/>
                <w:szCs w:val="22"/>
                <w:lang w:eastAsia="ru-RU"/>
              </w:rPr>
            </w:pPr>
            <w:r w:rsidRPr="00866934">
              <w:rPr>
                <w:b/>
                <w:color w:val="0D0D0D" w:themeColor="text1" w:themeTint="F2"/>
                <w:sz w:val="22"/>
                <w:szCs w:val="22"/>
                <w:lang w:eastAsia="ru-RU"/>
              </w:rPr>
              <w:t>Наименование объекта</w:t>
            </w:r>
          </w:p>
        </w:tc>
        <w:tc>
          <w:tcPr>
            <w:tcW w:w="2696" w:type="dxa"/>
            <w:shd w:val="clear" w:color="auto" w:fill="auto"/>
            <w:vAlign w:val="center"/>
          </w:tcPr>
          <w:p w:rsidR="00C952EB" w:rsidRPr="00866934" w:rsidRDefault="00C952EB" w:rsidP="00F816DC">
            <w:pPr>
              <w:suppressAutoHyphens w:val="0"/>
              <w:jc w:val="center"/>
              <w:rPr>
                <w:b/>
                <w:color w:val="0D0D0D" w:themeColor="text1" w:themeTint="F2"/>
                <w:sz w:val="22"/>
                <w:szCs w:val="22"/>
                <w:lang w:eastAsia="ru-RU"/>
              </w:rPr>
            </w:pPr>
            <w:r w:rsidRPr="00866934">
              <w:rPr>
                <w:b/>
                <w:color w:val="0D0D0D" w:themeColor="text1" w:themeTint="F2"/>
                <w:sz w:val="22"/>
                <w:szCs w:val="22"/>
                <w:lang w:eastAsia="ru-RU"/>
              </w:rPr>
              <w:t>Краткая характеристика объекта</w:t>
            </w:r>
          </w:p>
        </w:tc>
        <w:tc>
          <w:tcPr>
            <w:tcW w:w="2552" w:type="dxa"/>
            <w:shd w:val="clear" w:color="auto" w:fill="auto"/>
            <w:vAlign w:val="center"/>
          </w:tcPr>
          <w:p w:rsidR="00C952EB" w:rsidRPr="00866934" w:rsidRDefault="00C952EB" w:rsidP="00F816DC">
            <w:pPr>
              <w:suppressAutoHyphens w:val="0"/>
              <w:jc w:val="center"/>
              <w:rPr>
                <w:b/>
                <w:color w:val="0D0D0D" w:themeColor="text1" w:themeTint="F2"/>
                <w:sz w:val="22"/>
                <w:szCs w:val="22"/>
                <w:lang w:eastAsia="ru-RU"/>
              </w:rPr>
            </w:pPr>
            <w:r w:rsidRPr="00866934">
              <w:rPr>
                <w:b/>
                <w:color w:val="0D0D0D" w:themeColor="text1" w:themeTint="F2"/>
                <w:sz w:val="22"/>
                <w:szCs w:val="22"/>
                <w:lang w:eastAsia="ru-RU"/>
              </w:rPr>
              <w:t>Местоположение планируемого объекта</w:t>
            </w:r>
          </w:p>
        </w:tc>
        <w:tc>
          <w:tcPr>
            <w:tcW w:w="1419" w:type="dxa"/>
            <w:shd w:val="clear" w:color="auto" w:fill="auto"/>
            <w:vAlign w:val="center"/>
          </w:tcPr>
          <w:p w:rsidR="00C952EB" w:rsidRPr="00866934" w:rsidRDefault="00C952EB" w:rsidP="00F816DC">
            <w:pPr>
              <w:suppressAutoHyphens w:val="0"/>
              <w:jc w:val="center"/>
              <w:rPr>
                <w:b/>
                <w:color w:val="0D0D0D" w:themeColor="text1" w:themeTint="F2"/>
                <w:sz w:val="22"/>
                <w:szCs w:val="22"/>
                <w:lang w:eastAsia="ru-RU"/>
              </w:rPr>
            </w:pPr>
            <w:r w:rsidRPr="00866934">
              <w:rPr>
                <w:b/>
                <w:color w:val="0D0D0D" w:themeColor="text1" w:themeTint="F2"/>
                <w:sz w:val="22"/>
                <w:szCs w:val="22"/>
                <w:lang w:eastAsia="ru-RU"/>
              </w:rPr>
              <w:t>Срок реализации</w:t>
            </w:r>
          </w:p>
        </w:tc>
        <w:tc>
          <w:tcPr>
            <w:tcW w:w="1842" w:type="dxa"/>
            <w:shd w:val="clear" w:color="auto" w:fill="auto"/>
            <w:vAlign w:val="center"/>
          </w:tcPr>
          <w:p w:rsidR="00C952EB" w:rsidRPr="00866934" w:rsidRDefault="00C952EB" w:rsidP="00F816DC">
            <w:pPr>
              <w:suppressAutoHyphens w:val="0"/>
              <w:jc w:val="center"/>
              <w:rPr>
                <w:b/>
                <w:color w:val="0D0D0D" w:themeColor="text1" w:themeTint="F2"/>
                <w:sz w:val="22"/>
                <w:szCs w:val="22"/>
                <w:lang w:eastAsia="ru-RU"/>
              </w:rPr>
            </w:pPr>
            <w:r w:rsidRPr="00866934">
              <w:rPr>
                <w:b/>
                <w:color w:val="0D0D0D" w:themeColor="text1" w:themeTint="F2"/>
                <w:sz w:val="22"/>
                <w:szCs w:val="22"/>
                <w:lang w:eastAsia="ru-RU"/>
              </w:rPr>
              <w:t>Зона с особыми условиями использования территории</w:t>
            </w:r>
          </w:p>
        </w:tc>
      </w:tr>
      <w:tr w:rsidR="00C952EB" w:rsidRPr="00902663" w:rsidTr="00C952EB">
        <w:trPr>
          <w:trHeight w:val="715"/>
          <w:jc w:val="right"/>
        </w:trPr>
        <w:tc>
          <w:tcPr>
            <w:tcW w:w="1844" w:type="dxa"/>
            <w:vAlign w:val="center"/>
          </w:tcPr>
          <w:p w:rsidR="00C952EB" w:rsidRPr="00C952EB" w:rsidRDefault="00C952EB" w:rsidP="00C952EB">
            <w:pPr>
              <w:spacing w:before="100" w:beforeAutospacing="1" w:after="100" w:afterAutospacing="1"/>
              <w:jc w:val="center"/>
              <w:rPr>
                <w:color w:val="000000"/>
                <w:sz w:val="20"/>
                <w:szCs w:val="20"/>
              </w:rPr>
            </w:pPr>
            <w:r>
              <w:rPr>
                <w:color w:val="000000"/>
                <w:sz w:val="20"/>
                <w:szCs w:val="20"/>
              </w:rPr>
              <w:t>1</w:t>
            </w:r>
          </w:p>
        </w:tc>
        <w:tc>
          <w:tcPr>
            <w:tcW w:w="1844" w:type="dxa"/>
            <w:vMerge w:val="restart"/>
            <w:shd w:val="clear" w:color="auto" w:fill="auto"/>
            <w:vAlign w:val="center"/>
          </w:tcPr>
          <w:p w:rsidR="00C952EB" w:rsidRPr="00C952EB" w:rsidRDefault="00C952EB" w:rsidP="00C952EB">
            <w:pPr>
              <w:spacing w:before="100" w:beforeAutospacing="1" w:after="100" w:afterAutospacing="1"/>
              <w:jc w:val="center"/>
              <w:rPr>
                <w:color w:val="000000"/>
                <w:sz w:val="20"/>
                <w:szCs w:val="20"/>
              </w:rPr>
            </w:pPr>
            <w:r w:rsidRPr="00C952EB">
              <w:rPr>
                <w:color w:val="000000"/>
                <w:sz w:val="20"/>
                <w:szCs w:val="20"/>
              </w:rPr>
              <w:t>Промышленные площадки (Гринфилды)</w:t>
            </w:r>
          </w:p>
        </w:tc>
        <w:tc>
          <w:tcPr>
            <w:tcW w:w="2829" w:type="dxa"/>
            <w:shd w:val="clear" w:color="auto" w:fill="auto"/>
            <w:vAlign w:val="center"/>
          </w:tcPr>
          <w:p w:rsidR="00C952EB" w:rsidRPr="00C952EB" w:rsidRDefault="00C952EB" w:rsidP="00C952EB">
            <w:pPr>
              <w:jc w:val="center"/>
              <w:rPr>
                <w:sz w:val="20"/>
                <w:szCs w:val="20"/>
              </w:rPr>
            </w:pPr>
            <w:r w:rsidRPr="00C952EB">
              <w:rPr>
                <w:sz w:val="20"/>
                <w:szCs w:val="20"/>
              </w:rPr>
              <w:t>Инвестиционная</w:t>
            </w:r>
          </w:p>
          <w:p w:rsidR="00C952EB" w:rsidRPr="00C952EB" w:rsidRDefault="00C952EB" w:rsidP="00C952EB">
            <w:pPr>
              <w:jc w:val="center"/>
              <w:rPr>
                <w:sz w:val="20"/>
                <w:szCs w:val="20"/>
              </w:rPr>
            </w:pPr>
            <w:r w:rsidRPr="00C952EB">
              <w:rPr>
                <w:sz w:val="20"/>
                <w:szCs w:val="20"/>
              </w:rPr>
              <w:t>площадка № 4</w:t>
            </w:r>
          </w:p>
        </w:tc>
        <w:tc>
          <w:tcPr>
            <w:tcW w:w="2696" w:type="dxa"/>
            <w:shd w:val="clear" w:color="auto" w:fill="auto"/>
            <w:vAlign w:val="center"/>
          </w:tcPr>
          <w:p w:rsidR="00C952EB" w:rsidRPr="00C952EB" w:rsidRDefault="00C952EB" w:rsidP="00C952EB">
            <w:pPr>
              <w:spacing w:before="100" w:beforeAutospacing="1" w:after="100" w:afterAutospacing="1"/>
              <w:jc w:val="center"/>
              <w:rPr>
                <w:color w:val="000000"/>
                <w:sz w:val="20"/>
                <w:szCs w:val="20"/>
              </w:rPr>
            </w:pPr>
            <w:r w:rsidRPr="00C952EB">
              <w:rPr>
                <w:color w:val="000000"/>
                <w:sz w:val="20"/>
                <w:szCs w:val="20"/>
              </w:rPr>
              <w:t>0</w:t>
            </w:r>
            <w:r>
              <w:rPr>
                <w:color w:val="000000"/>
                <w:sz w:val="20"/>
                <w:szCs w:val="20"/>
              </w:rPr>
              <w:t>,</w:t>
            </w:r>
            <w:r w:rsidRPr="00C952EB">
              <w:rPr>
                <w:color w:val="000000"/>
                <w:sz w:val="20"/>
                <w:szCs w:val="20"/>
              </w:rPr>
              <w:t>1 га</w:t>
            </w:r>
          </w:p>
        </w:tc>
        <w:tc>
          <w:tcPr>
            <w:tcW w:w="2552" w:type="dxa"/>
            <w:shd w:val="clear" w:color="auto" w:fill="auto"/>
            <w:vAlign w:val="center"/>
          </w:tcPr>
          <w:p w:rsidR="00C952EB" w:rsidRPr="00C952EB" w:rsidRDefault="00C952EB" w:rsidP="00C952EB">
            <w:pPr>
              <w:spacing w:before="100" w:beforeAutospacing="1" w:after="100" w:afterAutospacing="1"/>
              <w:jc w:val="center"/>
              <w:rPr>
                <w:color w:val="000000"/>
                <w:sz w:val="20"/>
                <w:szCs w:val="20"/>
              </w:rPr>
            </w:pPr>
            <w:r w:rsidRPr="00C952EB">
              <w:rPr>
                <w:color w:val="000000"/>
                <w:sz w:val="20"/>
                <w:szCs w:val="20"/>
              </w:rPr>
              <w:t>г. Козельск, Козельский район, Калужская область</w:t>
            </w:r>
          </w:p>
        </w:tc>
        <w:tc>
          <w:tcPr>
            <w:tcW w:w="1419" w:type="dxa"/>
            <w:shd w:val="clear" w:color="auto" w:fill="auto"/>
            <w:vAlign w:val="center"/>
          </w:tcPr>
          <w:p w:rsidR="00C952EB" w:rsidRPr="00C952EB" w:rsidRDefault="00C952EB" w:rsidP="00C952EB">
            <w:pPr>
              <w:spacing w:before="100" w:beforeAutospacing="1" w:after="100" w:afterAutospacing="1"/>
              <w:jc w:val="center"/>
              <w:rPr>
                <w:color w:val="000000"/>
                <w:sz w:val="20"/>
                <w:szCs w:val="20"/>
              </w:rPr>
            </w:pPr>
            <w:r w:rsidRPr="00C952EB">
              <w:rPr>
                <w:color w:val="000000"/>
                <w:sz w:val="20"/>
                <w:szCs w:val="20"/>
              </w:rPr>
              <w:t>Первая очередь</w:t>
            </w:r>
          </w:p>
        </w:tc>
        <w:tc>
          <w:tcPr>
            <w:tcW w:w="1842" w:type="dxa"/>
            <w:shd w:val="clear" w:color="auto" w:fill="auto"/>
            <w:vAlign w:val="center"/>
          </w:tcPr>
          <w:p w:rsidR="00C952EB" w:rsidRPr="00C952EB" w:rsidRDefault="00C952EB" w:rsidP="00C952EB">
            <w:pPr>
              <w:spacing w:before="100" w:beforeAutospacing="1" w:after="100" w:afterAutospacing="1"/>
              <w:jc w:val="center"/>
              <w:rPr>
                <w:color w:val="000000"/>
                <w:sz w:val="20"/>
                <w:szCs w:val="20"/>
              </w:rPr>
            </w:pPr>
            <w:r w:rsidRPr="00C952EB">
              <w:rPr>
                <w:color w:val="000000"/>
                <w:sz w:val="20"/>
                <w:szCs w:val="20"/>
              </w:rPr>
              <w:t>-</w:t>
            </w:r>
          </w:p>
        </w:tc>
      </w:tr>
      <w:tr w:rsidR="00C952EB" w:rsidRPr="00902663" w:rsidTr="00C952EB">
        <w:trPr>
          <w:trHeight w:val="389"/>
          <w:jc w:val="right"/>
        </w:trPr>
        <w:tc>
          <w:tcPr>
            <w:tcW w:w="1844" w:type="dxa"/>
            <w:vAlign w:val="center"/>
          </w:tcPr>
          <w:p w:rsidR="00C952EB" w:rsidRPr="00866934" w:rsidRDefault="00C952EB" w:rsidP="00C952EB">
            <w:pPr>
              <w:spacing w:before="100" w:beforeAutospacing="1" w:after="100" w:afterAutospacing="1"/>
              <w:jc w:val="center"/>
              <w:rPr>
                <w:color w:val="000000"/>
                <w:sz w:val="20"/>
                <w:szCs w:val="20"/>
              </w:rPr>
            </w:pPr>
            <w:r>
              <w:rPr>
                <w:color w:val="000000"/>
                <w:sz w:val="20"/>
                <w:szCs w:val="20"/>
              </w:rPr>
              <w:t>2</w:t>
            </w:r>
          </w:p>
        </w:tc>
        <w:tc>
          <w:tcPr>
            <w:tcW w:w="1844" w:type="dxa"/>
            <w:vMerge/>
            <w:shd w:val="clear" w:color="auto" w:fill="auto"/>
            <w:vAlign w:val="center"/>
          </w:tcPr>
          <w:p w:rsidR="00C952EB" w:rsidRPr="00866934" w:rsidRDefault="00C952EB" w:rsidP="00C952EB">
            <w:pPr>
              <w:spacing w:before="100" w:beforeAutospacing="1" w:after="100" w:afterAutospacing="1"/>
              <w:jc w:val="center"/>
              <w:rPr>
                <w:color w:val="000000"/>
                <w:sz w:val="20"/>
                <w:szCs w:val="20"/>
              </w:rPr>
            </w:pPr>
          </w:p>
        </w:tc>
        <w:tc>
          <w:tcPr>
            <w:tcW w:w="2829" w:type="dxa"/>
            <w:shd w:val="clear" w:color="auto" w:fill="auto"/>
            <w:vAlign w:val="center"/>
          </w:tcPr>
          <w:p w:rsidR="00C952EB" w:rsidRPr="00C952EB" w:rsidRDefault="00C952EB" w:rsidP="00C952EB">
            <w:pPr>
              <w:jc w:val="center"/>
              <w:rPr>
                <w:sz w:val="20"/>
                <w:szCs w:val="20"/>
              </w:rPr>
            </w:pPr>
            <w:r w:rsidRPr="00C952EB">
              <w:rPr>
                <w:sz w:val="20"/>
                <w:szCs w:val="20"/>
              </w:rPr>
              <w:t>Инвестиционная</w:t>
            </w:r>
          </w:p>
          <w:p w:rsidR="00C952EB" w:rsidRPr="00C952EB" w:rsidRDefault="00C952EB" w:rsidP="00C952EB">
            <w:pPr>
              <w:jc w:val="center"/>
              <w:rPr>
                <w:sz w:val="20"/>
                <w:szCs w:val="20"/>
              </w:rPr>
            </w:pPr>
            <w:r w:rsidRPr="00C952EB">
              <w:rPr>
                <w:sz w:val="20"/>
                <w:szCs w:val="20"/>
              </w:rPr>
              <w:t>площадка № 6</w:t>
            </w:r>
          </w:p>
          <w:p w:rsidR="00C952EB" w:rsidRPr="00C952EB" w:rsidRDefault="00C952EB" w:rsidP="00C952EB">
            <w:pPr>
              <w:jc w:val="center"/>
              <w:rPr>
                <w:sz w:val="20"/>
                <w:szCs w:val="20"/>
              </w:rPr>
            </w:pPr>
          </w:p>
        </w:tc>
        <w:tc>
          <w:tcPr>
            <w:tcW w:w="2696" w:type="dxa"/>
            <w:shd w:val="clear" w:color="auto" w:fill="auto"/>
            <w:vAlign w:val="center"/>
          </w:tcPr>
          <w:p w:rsidR="00C952EB" w:rsidRPr="00866934" w:rsidRDefault="00C952EB" w:rsidP="00C952EB">
            <w:pPr>
              <w:spacing w:before="100" w:beforeAutospacing="1" w:after="100" w:afterAutospacing="1"/>
              <w:jc w:val="center"/>
              <w:rPr>
                <w:color w:val="000000"/>
                <w:sz w:val="20"/>
                <w:szCs w:val="20"/>
              </w:rPr>
            </w:pPr>
            <w:r w:rsidRPr="00C952EB">
              <w:rPr>
                <w:color w:val="000000"/>
                <w:sz w:val="20"/>
                <w:szCs w:val="20"/>
              </w:rPr>
              <w:t>2</w:t>
            </w:r>
            <w:r>
              <w:rPr>
                <w:color w:val="000000"/>
                <w:sz w:val="20"/>
                <w:szCs w:val="20"/>
              </w:rPr>
              <w:t>,</w:t>
            </w:r>
            <w:r w:rsidRPr="00C952EB">
              <w:rPr>
                <w:color w:val="000000"/>
                <w:sz w:val="20"/>
                <w:szCs w:val="20"/>
              </w:rPr>
              <w:t>2 га</w:t>
            </w:r>
          </w:p>
        </w:tc>
        <w:tc>
          <w:tcPr>
            <w:tcW w:w="2552" w:type="dxa"/>
            <w:shd w:val="clear" w:color="auto" w:fill="auto"/>
            <w:vAlign w:val="center"/>
          </w:tcPr>
          <w:p w:rsidR="00C952EB" w:rsidRPr="00C952EB" w:rsidRDefault="00C952EB" w:rsidP="00C952EB">
            <w:pPr>
              <w:spacing w:before="100" w:beforeAutospacing="1" w:after="100" w:afterAutospacing="1"/>
              <w:jc w:val="center"/>
              <w:rPr>
                <w:color w:val="000000"/>
                <w:sz w:val="20"/>
                <w:szCs w:val="20"/>
              </w:rPr>
            </w:pPr>
            <w:r>
              <w:rPr>
                <w:color w:val="000000"/>
                <w:sz w:val="20"/>
                <w:szCs w:val="20"/>
              </w:rPr>
              <w:t>ул. Старая Казачья, г. </w:t>
            </w:r>
            <w:r w:rsidRPr="00C952EB">
              <w:rPr>
                <w:color w:val="000000"/>
                <w:sz w:val="20"/>
                <w:szCs w:val="20"/>
              </w:rPr>
              <w:t>Козельск, Козельский район, Калужская область</w:t>
            </w:r>
          </w:p>
        </w:tc>
        <w:tc>
          <w:tcPr>
            <w:tcW w:w="1419" w:type="dxa"/>
            <w:shd w:val="clear" w:color="auto" w:fill="auto"/>
            <w:vAlign w:val="center"/>
          </w:tcPr>
          <w:p w:rsidR="00C952EB" w:rsidRPr="00866934" w:rsidRDefault="00C952EB" w:rsidP="00C952EB">
            <w:pPr>
              <w:spacing w:before="100" w:beforeAutospacing="1" w:after="100" w:afterAutospacing="1"/>
              <w:jc w:val="center"/>
              <w:rPr>
                <w:color w:val="000000"/>
                <w:sz w:val="20"/>
                <w:szCs w:val="20"/>
              </w:rPr>
            </w:pPr>
            <w:r w:rsidRPr="00C952EB">
              <w:rPr>
                <w:color w:val="000000"/>
                <w:sz w:val="20"/>
                <w:szCs w:val="20"/>
              </w:rPr>
              <w:t>Первая очередь</w:t>
            </w:r>
          </w:p>
        </w:tc>
        <w:tc>
          <w:tcPr>
            <w:tcW w:w="1842" w:type="dxa"/>
            <w:shd w:val="clear" w:color="auto" w:fill="auto"/>
            <w:vAlign w:val="center"/>
          </w:tcPr>
          <w:p w:rsidR="00C952EB" w:rsidRPr="00866934" w:rsidRDefault="00C952EB" w:rsidP="00C952EB">
            <w:pPr>
              <w:spacing w:before="100" w:beforeAutospacing="1" w:after="100" w:afterAutospacing="1"/>
              <w:jc w:val="center"/>
              <w:rPr>
                <w:color w:val="000000"/>
                <w:sz w:val="20"/>
                <w:szCs w:val="20"/>
              </w:rPr>
            </w:pPr>
            <w:r w:rsidRPr="00C952EB">
              <w:rPr>
                <w:color w:val="000000"/>
                <w:sz w:val="20"/>
                <w:szCs w:val="20"/>
              </w:rPr>
              <w:t>-</w:t>
            </w:r>
          </w:p>
        </w:tc>
      </w:tr>
    </w:tbl>
    <w:p w:rsidR="00F96DFB" w:rsidRPr="00902663" w:rsidRDefault="00F96DFB" w:rsidP="00AF5067">
      <w:pPr>
        <w:jc w:val="both"/>
        <w:rPr>
          <w:color w:val="FF0000"/>
          <w:sz w:val="26"/>
          <w:szCs w:val="26"/>
        </w:rPr>
        <w:sectPr w:rsidR="00F96DFB" w:rsidRPr="00902663" w:rsidSect="00866934">
          <w:pgSz w:w="16838" w:h="11906" w:orient="landscape"/>
          <w:pgMar w:top="426" w:right="851" w:bottom="567" w:left="851" w:header="709" w:footer="367" w:gutter="0"/>
          <w:cols w:space="720"/>
          <w:docGrid w:linePitch="360"/>
        </w:sectPr>
      </w:pPr>
    </w:p>
    <w:p w:rsidR="00544C88" w:rsidRPr="00E525A3" w:rsidRDefault="00544C88" w:rsidP="00E525A3">
      <w:pPr>
        <w:pStyle w:val="1"/>
        <w:spacing w:before="240" w:after="120" w:line="240" w:lineRule="auto"/>
        <w:ind w:left="431" w:hanging="431"/>
        <w:jc w:val="both"/>
        <w:rPr>
          <w:color w:val="0D0D0D" w:themeColor="text1" w:themeTint="F2"/>
          <w:sz w:val="28"/>
          <w:szCs w:val="28"/>
        </w:rPr>
      </w:pPr>
      <w:bookmarkStart w:id="192" w:name="_Toc71146680"/>
      <w:bookmarkStart w:id="193" w:name="_Toc79672766"/>
      <w:r w:rsidRPr="00E525A3">
        <w:rPr>
          <w:color w:val="0D0D0D" w:themeColor="text1" w:themeTint="F2"/>
          <w:sz w:val="28"/>
          <w:szCs w:val="28"/>
        </w:rPr>
        <w:lastRenderedPageBreak/>
        <w:t>V. Утвержденные документом территориального планирования муниципального района сведения о видах, назначении и наименован</w:t>
      </w:r>
      <w:r w:rsidR="00E525A3">
        <w:rPr>
          <w:color w:val="0D0D0D" w:themeColor="text1" w:themeTint="F2"/>
          <w:sz w:val="28"/>
          <w:szCs w:val="28"/>
        </w:rPr>
        <w:t xml:space="preserve">иях планируемых для размещения </w:t>
      </w:r>
      <w:r w:rsidRPr="00E525A3">
        <w:rPr>
          <w:color w:val="0D0D0D" w:themeColor="text1" w:themeTint="F2"/>
          <w:sz w:val="28"/>
          <w:szCs w:val="28"/>
        </w:rPr>
        <w:t>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92"/>
      <w:bookmarkEnd w:id="193"/>
    </w:p>
    <w:p w:rsidR="00544C88" w:rsidRPr="00E525A3" w:rsidRDefault="00053E29" w:rsidP="00E525A3">
      <w:pPr>
        <w:spacing w:line="276" w:lineRule="auto"/>
        <w:ind w:firstLine="851"/>
        <w:jc w:val="both"/>
        <w:rPr>
          <w:color w:val="0D0D0D" w:themeColor="text1" w:themeTint="F2"/>
          <w:sz w:val="26"/>
          <w:szCs w:val="26"/>
        </w:rPr>
      </w:pPr>
      <w:r w:rsidRPr="00E525A3">
        <w:rPr>
          <w:color w:val="0D0D0D" w:themeColor="text1" w:themeTint="F2"/>
          <w:sz w:val="26"/>
          <w:szCs w:val="26"/>
        </w:rPr>
        <w:t>Согласно Схемы территориального планирования Козельского района на территории</w:t>
      </w:r>
      <w:r w:rsidR="0002221C">
        <w:rPr>
          <w:color w:val="0D0D0D" w:themeColor="text1" w:themeTint="F2"/>
          <w:sz w:val="26"/>
          <w:szCs w:val="26"/>
        </w:rPr>
        <w:t xml:space="preserve"> </w:t>
      </w:r>
      <w:r w:rsidRPr="00E525A3">
        <w:rPr>
          <w:color w:val="0D0D0D" w:themeColor="text1" w:themeTint="F2"/>
          <w:sz w:val="26"/>
          <w:szCs w:val="26"/>
        </w:rPr>
        <w:t>городского поселения планируются объекты местного значения муниципального района:</w:t>
      </w:r>
    </w:p>
    <w:p w:rsidR="00E525A3" w:rsidRPr="00E525A3" w:rsidRDefault="00E525A3" w:rsidP="00E525A3">
      <w:pPr>
        <w:pStyle w:val="afff4"/>
        <w:tabs>
          <w:tab w:val="left" w:pos="2700"/>
          <w:tab w:val="center" w:pos="7922"/>
        </w:tabs>
        <w:jc w:val="center"/>
        <w:rPr>
          <w:b/>
          <w:color w:val="0D0D0D" w:themeColor="text1" w:themeTint="F2"/>
          <w:lang w:val="ru-RU" w:eastAsia="zh-CN" w:bidi="ar-SA"/>
        </w:rPr>
      </w:pPr>
      <w:r w:rsidRPr="00E525A3">
        <w:rPr>
          <w:b/>
          <w:color w:val="0D0D0D" w:themeColor="text1" w:themeTint="F2"/>
          <w:lang w:val="ru-RU" w:eastAsia="zh-CN" w:bidi="ar-SA"/>
        </w:rPr>
        <w:t>В области автомобильного транспорта</w:t>
      </w:r>
    </w:p>
    <w:p w:rsidR="00E525A3" w:rsidRPr="00866934" w:rsidRDefault="00E525A3" w:rsidP="00E525A3">
      <w:pPr>
        <w:pStyle w:val="afff4"/>
        <w:jc w:val="right"/>
        <w:rPr>
          <w:i/>
          <w:color w:val="0D0D0D" w:themeColor="text1" w:themeTint="F2"/>
          <w:lang w:val="ru-RU"/>
        </w:rPr>
      </w:pPr>
      <w:r w:rsidRPr="00866934">
        <w:rPr>
          <w:i/>
          <w:color w:val="0D0D0D" w:themeColor="text1" w:themeTint="F2"/>
          <w:lang w:val="ru-RU"/>
        </w:rPr>
        <w:t xml:space="preserve">Таблица </w:t>
      </w:r>
      <w:r>
        <w:rPr>
          <w:i/>
          <w:color w:val="0D0D0D" w:themeColor="text1" w:themeTint="F2"/>
          <w:lang w:val="ru-RU"/>
        </w:rPr>
        <w:t>45</w:t>
      </w:r>
    </w:p>
    <w:tbl>
      <w:tblPr>
        <w:tblStyle w:val="affffc"/>
        <w:tblW w:w="0" w:type="auto"/>
        <w:tblLook w:val="04A0" w:firstRow="1" w:lastRow="0" w:firstColumn="1" w:lastColumn="0" w:noHBand="0" w:noVBand="1"/>
      </w:tblPr>
      <w:tblGrid>
        <w:gridCol w:w="560"/>
        <w:gridCol w:w="2070"/>
        <w:gridCol w:w="1965"/>
        <w:gridCol w:w="2071"/>
        <w:gridCol w:w="1619"/>
        <w:gridCol w:w="1854"/>
      </w:tblGrid>
      <w:tr w:rsidR="00E525A3" w:rsidTr="00E525A3">
        <w:tc>
          <w:tcPr>
            <w:tcW w:w="560" w:type="dxa"/>
            <w:vAlign w:val="center"/>
          </w:tcPr>
          <w:p w:rsidR="00E525A3" w:rsidRPr="00E525A3" w:rsidRDefault="00E525A3" w:rsidP="00E525A3">
            <w:pPr>
              <w:jc w:val="center"/>
              <w:rPr>
                <w:b/>
                <w:color w:val="0D0D0D" w:themeColor="text1" w:themeTint="F2"/>
              </w:rPr>
            </w:pPr>
            <w:r w:rsidRPr="00E525A3">
              <w:rPr>
                <w:b/>
                <w:color w:val="0D0D0D" w:themeColor="text1" w:themeTint="F2"/>
              </w:rPr>
              <w:t>№ п/п</w:t>
            </w:r>
          </w:p>
        </w:tc>
        <w:tc>
          <w:tcPr>
            <w:tcW w:w="2070" w:type="dxa"/>
            <w:vAlign w:val="center"/>
          </w:tcPr>
          <w:p w:rsidR="00E525A3" w:rsidRPr="00E525A3" w:rsidRDefault="00E525A3" w:rsidP="00E525A3">
            <w:pPr>
              <w:jc w:val="center"/>
              <w:rPr>
                <w:b/>
                <w:color w:val="0D0D0D" w:themeColor="text1" w:themeTint="F2"/>
              </w:rPr>
            </w:pPr>
            <w:r w:rsidRPr="00E525A3">
              <w:rPr>
                <w:b/>
                <w:color w:val="0D0D0D" w:themeColor="text1" w:themeTint="F2"/>
              </w:rPr>
              <w:t>Наименование объекта</w:t>
            </w:r>
          </w:p>
        </w:tc>
        <w:tc>
          <w:tcPr>
            <w:tcW w:w="1965" w:type="dxa"/>
            <w:vAlign w:val="center"/>
          </w:tcPr>
          <w:p w:rsidR="00E525A3" w:rsidRPr="00E525A3" w:rsidRDefault="00E525A3" w:rsidP="00E525A3">
            <w:pPr>
              <w:jc w:val="center"/>
              <w:rPr>
                <w:b/>
                <w:color w:val="0D0D0D" w:themeColor="text1" w:themeTint="F2"/>
              </w:rPr>
            </w:pPr>
            <w:r w:rsidRPr="00E525A3">
              <w:rPr>
                <w:b/>
                <w:color w:val="0D0D0D" w:themeColor="text1" w:themeTint="F2"/>
              </w:rPr>
              <w:t>Краткая характеристика</w:t>
            </w:r>
          </w:p>
        </w:tc>
        <w:tc>
          <w:tcPr>
            <w:tcW w:w="2071" w:type="dxa"/>
            <w:vAlign w:val="center"/>
          </w:tcPr>
          <w:p w:rsidR="00E525A3" w:rsidRPr="00E525A3" w:rsidRDefault="00E525A3" w:rsidP="00E525A3">
            <w:pPr>
              <w:jc w:val="center"/>
              <w:rPr>
                <w:b/>
                <w:color w:val="0D0D0D" w:themeColor="text1" w:themeTint="F2"/>
              </w:rPr>
            </w:pPr>
            <w:r w:rsidRPr="00E525A3">
              <w:rPr>
                <w:b/>
                <w:color w:val="0D0D0D" w:themeColor="text1" w:themeTint="F2"/>
              </w:rPr>
              <w:t>Местоположение планируемого объекта</w:t>
            </w:r>
          </w:p>
        </w:tc>
        <w:tc>
          <w:tcPr>
            <w:tcW w:w="1619" w:type="dxa"/>
            <w:vAlign w:val="center"/>
          </w:tcPr>
          <w:p w:rsidR="00E525A3" w:rsidRPr="00E525A3" w:rsidRDefault="00E525A3" w:rsidP="00E525A3">
            <w:pPr>
              <w:suppressAutoHyphens w:val="0"/>
              <w:jc w:val="center"/>
              <w:rPr>
                <w:b/>
                <w:color w:val="0D0D0D" w:themeColor="text1" w:themeTint="F2"/>
              </w:rPr>
            </w:pPr>
            <w:r w:rsidRPr="00E525A3">
              <w:rPr>
                <w:b/>
                <w:color w:val="0D0D0D" w:themeColor="text1" w:themeTint="F2"/>
              </w:rPr>
              <w:t>Срок реализации</w:t>
            </w:r>
          </w:p>
        </w:tc>
        <w:tc>
          <w:tcPr>
            <w:tcW w:w="1854" w:type="dxa"/>
            <w:vAlign w:val="center"/>
          </w:tcPr>
          <w:p w:rsidR="00E525A3" w:rsidRPr="00E525A3" w:rsidRDefault="00E525A3" w:rsidP="00E525A3">
            <w:pPr>
              <w:suppressAutoHyphens w:val="0"/>
              <w:jc w:val="center"/>
              <w:rPr>
                <w:b/>
                <w:color w:val="0D0D0D" w:themeColor="text1" w:themeTint="F2"/>
              </w:rPr>
            </w:pPr>
            <w:r w:rsidRPr="00E525A3">
              <w:rPr>
                <w:b/>
                <w:color w:val="0D0D0D" w:themeColor="text1" w:themeTint="F2"/>
              </w:rPr>
              <w:t>Зона с особыми условиями использования территории</w:t>
            </w:r>
          </w:p>
        </w:tc>
      </w:tr>
      <w:tr w:rsidR="00E525A3" w:rsidTr="00E71D8E">
        <w:tc>
          <w:tcPr>
            <w:tcW w:w="560" w:type="dxa"/>
            <w:vAlign w:val="center"/>
          </w:tcPr>
          <w:p w:rsidR="00E525A3" w:rsidRPr="00E525A3" w:rsidRDefault="00E525A3" w:rsidP="00E71D8E">
            <w:pPr>
              <w:jc w:val="center"/>
              <w:rPr>
                <w:color w:val="000000" w:themeColor="text1"/>
                <w:sz w:val="22"/>
                <w:szCs w:val="22"/>
              </w:rPr>
            </w:pPr>
            <w:r w:rsidRPr="00E525A3">
              <w:rPr>
                <w:color w:val="000000" w:themeColor="text1"/>
                <w:sz w:val="22"/>
                <w:szCs w:val="22"/>
              </w:rPr>
              <w:t>1</w:t>
            </w:r>
          </w:p>
        </w:tc>
        <w:tc>
          <w:tcPr>
            <w:tcW w:w="2070" w:type="dxa"/>
            <w:vAlign w:val="center"/>
          </w:tcPr>
          <w:p w:rsidR="00E525A3" w:rsidRPr="00E525A3" w:rsidRDefault="00E525A3" w:rsidP="00E71D8E">
            <w:pPr>
              <w:jc w:val="center"/>
              <w:rPr>
                <w:color w:val="000000" w:themeColor="text1"/>
                <w:sz w:val="22"/>
                <w:szCs w:val="22"/>
              </w:rPr>
            </w:pPr>
            <w:r w:rsidRPr="00E525A3">
              <w:rPr>
                <w:color w:val="000000" w:themeColor="text1"/>
                <w:sz w:val="22"/>
                <w:szCs w:val="22"/>
              </w:rPr>
              <w:t>Капитальный ремонт моста через р.</w:t>
            </w:r>
            <w:r>
              <w:rPr>
                <w:color w:val="000000" w:themeColor="text1"/>
                <w:sz w:val="22"/>
                <w:szCs w:val="22"/>
              </w:rPr>
              <w:t xml:space="preserve"> </w:t>
            </w:r>
            <w:r w:rsidRPr="00E525A3">
              <w:rPr>
                <w:color w:val="000000" w:themeColor="text1"/>
                <w:sz w:val="22"/>
                <w:szCs w:val="22"/>
              </w:rPr>
              <w:t>Другуск</w:t>
            </w:r>
            <w:r>
              <w:rPr>
                <w:color w:val="000000" w:themeColor="text1"/>
                <w:sz w:val="22"/>
                <w:szCs w:val="22"/>
              </w:rPr>
              <w:t>у</w:t>
            </w:r>
          </w:p>
          <w:p w:rsidR="00E525A3" w:rsidRPr="00E525A3" w:rsidRDefault="00E525A3" w:rsidP="00E71D8E">
            <w:pPr>
              <w:jc w:val="center"/>
              <w:rPr>
                <w:color w:val="000000" w:themeColor="text1"/>
                <w:sz w:val="22"/>
                <w:szCs w:val="22"/>
              </w:rPr>
            </w:pPr>
            <w:r w:rsidRPr="00E525A3">
              <w:rPr>
                <w:color w:val="000000" w:themeColor="text1"/>
                <w:sz w:val="22"/>
                <w:szCs w:val="22"/>
              </w:rPr>
              <w:t>в г. Козельске</w:t>
            </w:r>
          </w:p>
        </w:tc>
        <w:tc>
          <w:tcPr>
            <w:tcW w:w="1965" w:type="dxa"/>
            <w:vAlign w:val="center"/>
          </w:tcPr>
          <w:p w:rsidR="00E525A3" w:rsidRPr="00E525A3" w:rsidRDefault="00E525A3" w:rsidP="00E71D8E">
            <w:pPr>
              <w:jc w:val="center"/>
              <w:rPr>
                <w:color w:val="000000" w:themeColor="text1"/>
                <w:sz w:val="22"/>
                <w:szCs w:val="22"/>
              </w:rPr>
            </w:pPr>
            <w:r w:rsidRPr="00E525A3">
              <w:rPr>
                <w:color w:val="000000" w:themeColor="text1"/>
                <w:sz w:val="22"/>
                <w:szCs w:val="22"/>
              </w:rPr>
              <w:t>Мостовое сооружение</w:t>
            </w:r>
          </w:p>
        </w:tc>
        <w:tc>
          <w:tcPr>
            <w:tcW w:w="2071" w:type="dxa"/>
            <w:vAlign w:val="center"/>
          </w:tcPr>
          <w:p w:rsidR="00E525A3" w:rsidRPr="00E525A3" w:rsidRDefault="00E525A3" w:rsidP="00E71D8E">
            <w:pPr>
              <w:jc w:val="center"/>
              <w:rPr>
                <w:color w:val="000000" w:themeColor="text1"/>
                <w:sz w:val="22"/>
                <w:szCs w:val="22"/>
              </w:rPr>
            </w:pPr>
            <w:r w:rsidRPr="00E525A3">
              <w:rPr>
                <w:color w:val="000000" w:themeColor="text1"/>
                <w:sz w:val="22"/>
                <w:szCs w:val="22"/>
              </w:rPr>
              <w:t>ул. Большая Советская</w:t>
            </w:r>
            <w:r w:rsidR="0002221C">
              <w:rPr>
                <w:color w:val="000000" w:themeColor="text1"/>
                <w:sz w:val="22"/>
                <w:szCs w:val="22"/>
              </w:rPr>
              <w:t>, г. </w:t>
            </w:r>
            <w:r w:rsidR="0002221C" w:rsidRPr="00C705D7">
              <w:rPr>
                <w:color w:val="000000" w:themeColor="text1"/>
                <w:sz w:val="22"/>
                <w:szCs w:val="22"/>
              </w:rPr>
              <w:t>Козельск Козельский район Калужская область</w:t>
            </w:r>
          </w:p>
        </w:tc>
        <w:tc>
          <w:tcPr>
            <w:tcW w:w="1619" w:type="dxa"/>
            <w:vAlign w:val="center"/>
          </w:tcPr>
          <w:p w:rsidR="00E525A3" w:rsidRPr="00E525A3" w:rsidRDefault="00E525A3" w:rsidP="00E71D8E">
            <w:pPr>
              <w:jc w:val="center"/>
              <w:rPr>
                <w:color w:val="000000" w:themeColor="text1"/>
                <w:sz w:val="22"/>
                <w:szCs w:val="22"/>
              </w:rPr>
            </w:pPr>
            <w:r w:rsidRPr="00E525A3">
              <w:rPr>
                <w:color w:val="000000" w:themeColor="text1"/>
                <w:sz w:val="22"/>
                <w:szCs w:val="22"/>
              </w:rPr>
              <w:t>Первая очередь</w:t>
            </w:r>
          </w:p>
        </w:tc>
        <w:tc>
          <w:tcPr>
            <w:tcW w:w="1854" w:type="dxa"/>
            <w:vAlign w:val="center"/>
          </w:tcPr>
          <w:p w:rsidR="00E525A3" w:rsidRPr="00E525A3" w:rsidRDefault="00E525A3" w:rsidP="00E71D8E">
            <w:pPr>
              <w:autoSpaceDE w:val="0"/>
              <w:autoSpaceDN w:val="0"/>
              <w:ind w:left="-108" w:right="-136"/>
              <w:jc w:val="center"/>
              <w:rPr>
                <w:color w:val="000000" w:themeColor="text1"/>
                <w:sz w:val="22"/>
                <w:szCs w:val="22"/>
              </w:rPr>
            </w:pPr>
            <w:r w:rsidRPr="00E525A3">
              <w:rPr>
                <w:color w:val="000000" w:themeColor="text1"/>
                <w:sz w:val="22"/>
                <w:szCs w:val="22"/>
              </w:rPr>
              <w:t>-</w:t>
            </w:r>
          </w:p>
        </w:tc>
      </w:tr>
      <w:tr w:rsidR="00E525A3" w:rsidTr="00E71D8E">
        <w:tc>
          <w:tcPr>
            <w:tcW w:w="560" w:type="dxa"/>
            <w:vAlign w:val="center"/>
          </w:tcPr>
          <w:p w:rsidR="00E525A3" w:rsidRPr="00E525A3" w:rsidRDefault="00E525A3" w:rsidP="00E71D8E">
            <w:pPr>
              <w:jc w:val="center"/>
              <w:rPr>
                <w:color w:val="000000" w:themeColor="text1"/>
                <w:sz w:val="22"/>
                <w:szCs w:val="22"/>
              </w:rPr>
            </w:pPr>
            <w:r w:rsidRPr="00E525A3">
              <w:rPr>
                <w:color w:val="000000" w:themeColor="text1"/>
                <w:sz w:val="22"/>
                <w:szCs w:val="22"/>
              </w:rPr>
              <w:t>2</w:t>
            </w:r>
          </w:p>
        </w:tc>
        <w:tc>
          <w:tcPr>
            <w:tcW w:w="2070" w:type="dxa"/>
            <w:vAlign w:val="center"/>
          </w:tcPr>
          <w:p w:rsidR="00E525A3" w:rsidRPr="00E525A3" w:rsidRDefault="00E525A3" w:rsidP="00E71D8E">
            <w:pPr>
              <w:jc w:val="center"/>
              <w:rPr>
                <w:color w:val="000000" w:themeColor="text1"/>
                <w:sz w:val="22"/>
                <w:szCs w:val="22"/>
              </w:rPr>
            </w:pPr>
            <w:r w:rsidRPr="00E525A3">
              <w:rPr>
                <w:color w:val="000000" w:themeColor="text1"/>
                <w:sz w:val="22"/>
                <w:szCs w:val="22"/>
              </w:rPr>
              <w:t>Строительство</w:t>
            </w:r>
          </w:p>
          <w:p w:rsidR="00E525A3" w:rsidRPr="00E525A3" w:rsidRDefault="00E525A3" w:rsidP="00E71D8E">
            <w:pPr>
              <w:jc w:val="center"/>
              <w:rPr>
                <w:color w:val="000000" w:themeColor="text1"/>
                <w:sz w:val="22"/>
                <w:szCs w:val="22"/>
              </w:rPr>
            </w:pPr>
            <w:r w:rsidRPr="00E525A3">
              <w:rPr>
                <w:color w:val="000000" w:themeColor="text1"/>
                <w:sz w:val="22"/>
                <w:szCs w:val="22"/>
              </w:rPr>
              <w:t>внутриквартальных</w:t>
            </w:r>
          </w:p>
          <w:p w:rsidR="00E525A3" w:rsidRPr="00E525A3" w:rsidRDefault="00E525A3" w:rsidP="00E71D8E">
            <w:pPr>
              <w:jc w:val="center"/>
              <w:rPr>
                <w:color w:val="000000" w:themeColor="text1"/>
                <w:sz w:val="22"/>
                <w:szCs w:val="22"/>
              </w:rPr>
            </w:pPr>
            <w:r w:rsidRPr="00E525A3">
              <w:rPr>
                <w:color w:val="000000" w:themeColor="text1"/>
                <w:sz w:val="22"/>
                <w:szCs w:val="22"/>
              </w:rPr>
              <w:t>проездов к земельным   участкам, выделенным многодетным   семьям</w:t>
            </w:r>
          </w:p>
        </w:tc>
        <w:tc>
          <w:tcPr>
            <w:tcW w:w="1965" w:type="dxa"/>
            <w:vAlign w:val="center"/>
          </w:tcPr>
          <w:p w:rsidR="00E525A3" w:rsidRPr="00E525A3" w:rsidRDefault="00E525A3" w:rsidP="00E71D8E">
            <w:pPr>
              <w:jc w:val="center"/>
              <w:rPr>
                <w:color w:val="000000" w:themeColor="text1"/>
                <w:sz w:val="22"/>
                <w:szCs w:val="22"/>
              </w:rPr>
            </w:pPr>
            <w:r w:rsidRPr="00E525A3">
              <w:rPr>
                <w:color w:val="000000" w:themeColor="text1"/>
                <w:sz w:val="22"/>
                <w:szCs w:val="22"/>
              </w:rPr>
              <w:t>Основные улицы шириной 18-20 м.</w:t>
            </w:r>
            <w:r>
              <w:rPr>
                <w:color w:val="000000" w:themeColor="text1"/>
                <w:sz w:val="22"/>
                <w:szCs w:val="22"/>
              </w:rPr>
              <w:t>,</w:t>
            </w:r>
          </w:p>
          <w:p w:rsidR="00E525A3" w:rsidRDefault="00E525A3" w:rsidP="00E71D8E">
            <w:pPr>
              <w:jc w:val="center"/>
              <w:rPr>
                <w:color w:val="000000" w:themeColor="text1"/>
                <w:sz w:val="22"/>
                <w:szCs w:val="22"/>
              </w:rPr>
            </w:pPr>
            <w:r>
              <w:rPr>
                <w:color w:val="000000" w:themeColor="text1"/>
                <w:sz w:val="22"/>
                <w:szCs w:val="22"/>
              </w:rPr>
              <w:t>м</w:t>
            </w:r>
            <w:r w:rsidRPr="00E525A3">
              <w:rPr>
                <w:color w:val="000000" w:themeColor="text1"/>
                <w:sz w:val="22"/>
                <w:szCs w:val="22"/>
              </w:rPr>
              <w:t>естные улицы</w:t>
            </w:r>
          </w:p>
          <w:p w:rsidR="00E525A3" w:rsidRPr="00E525A3" w:rsidRDefault="00E525A3" w:rsidP="00E71D8E">
            <w:pPr>
              <w:jc w:val="center"/>
              <w:rPr>
                <w:color w:val="000000" w:themeColor="text1"/>
                <w:sz w:val="22"/>
                <w:szCs w:val="22"/>
              </w:rPr>
            </w:pPr>
            <w:r w:rsidRPr="00E525A3">
              <w:rPr>
                <w:color w:val="000000" w:themeColor="text1"/>
                <w:sz w:val="22"/>
                <w:szCs w:val="22"/>
              </w:rPr>
              <w:t>8-10 м.</w:t>
            </w:r>
            <w:r>
              <w:rPr>
                <w:color w:val="000000" w:themeColor="text1"/>
                <w:sz w:val="22"/>
                <w:szCs w:val="22"/>
              </w:rPr>
              <w:t>,</w:t>
            </w:r>
          </w:p>
          <w:p w:rsidR="00E525A3" w:rsidRDefault="00E525A3" w:rsidP="00E71D8E">
            <w:pPr>
              <w:jc w:val="center"/>
              <w:rPr>
                <w:color w:val="000000" w:themeColor="text1"/>
                <w:sz w:val="22"/>
                <w:szCs w:val="22"/>
              </w:rPr>
            </w:pPr>
            <w:r w:rsidRPr="00E525A3">
              <w:rPr>
                <w:color w:val="000000" w:themeColor="text1"/>
                <w:sz w:val="22"/>
                <w:szCs w:val="22"/>
              </w:rPr>
              <w:t>Проезды 8 м.</w:t>
            </w:r>
          </w:p>
          <w:p w:rsidR="00E525A3" w:rsidRPr="00E525A3" w:rsidRDefault="00E525A3" w:rsidP="00E71D8E">
            <w:pPr>
              <w:jc w:val="center"/>
              <w:rPr>
                <w:color w:val="000000" w:themeColor="text1"/>
                <w:sz w:val="22"/>
                <w:szCs w:val="22"/>
              </w:rPr>
            </w:pPr>
            <w:r w:rsidRPr="00E525A3">
              <w:rPr>
                <w:color w:val="000000" w:themeColor="text1"/>
                <w:sz w:val="22"/>
                <w:szCs w:val="22"/>
              </w:rPr>
              <w:t>(протяженность 11 км)</w:t>
            </w:r>
          </w:p>
        </w:tc>
        <w:tc>
          <w:tcPr>
            <w:tcW w:w="2071" w:type="dxa"/>
            <w:vAlign w:val="center"/>
          </w:tcPr>
          <w:p w:rsidR="00E525A3" w:rsidRPr="00E525A3" w:rsidRDefault="0002221C" w:rsidP="00E71D8E">
            <w:pPr>
              <w:jc w:val="center"/>
              <w:rPr>
                <w:color w:val="000000" w:themeColor="text1"/>
                <w:sz w:val="22"/>
                <w:szCs w:val="22"/>
              </w:rPr>
            </w:pPr>
            <w:r w:rsidRPr="00C705D7">
              <w:rPr>
                <w:color w:val="000000" w:themeColor="text1"/>
                <w:sz w:val="22"/>
                <w:szCs w:val="22"/>
              </w:rPr>
              <w:t>г. Козельск Козельский район Калужская область</w:t>
            </w:r>
          </w:p>
        </w:tc>
        <w:tc>
          <w:tcPr>
            <w:tcW w:w="1619" w:type="dxa"/>
            <w:vAlign w:val="center"/>
          </w:tcPr>
          <w:p w:rsidR="00E525A3" w:rsidRPr="00E525A3" w:rsidRDefault="00E525A3" w:rsidP="00E71D8E">
            <w:pPr>
              <w:jc w:val="center"/>
              <w:rPr>
                <w:color w:val="000000" w:themeColor="text1"/>
                <w:sz w:val="22"/>
                <w:szCs w:val="22"/>
              </w:rPr>
            </w:pPr>
            <w:r w:rsidRPr="00E525A3">
              <w:rPr>
                <w:color w:val="000000" w:themeColor="text1"/>
                <w:sz w:val="22"/>
                <w:szCs w:val="22"/>
              </w:rPr>
              <w:t>Первая очередь</w:t>
            </w:r>
          </w:p>
        </w:tc>
        <w:tc>
          <w:tcPr>
            <w:tcW w:w="1854" w:type="dxa"/>
            <w:vAlign w:val="center"/>
          </w:tcPr>
          <w:p w:rsidR="00E525A3" w:rsidRPr="00E525A3" w:rsidRDefault="00E525A3" w:rsidP="00E71D8E">
            <w:pPr>
              <w:autoSpaceDE w:val="0"/>
              <w:autoSpaceDN w:val="0"/>
              <w:ind w:left="-108" w:right="-136"/>
              <w:jc w:val="center"/>
              <w:rPr>
                <w:color w:val="000000" w:themeColor="text1"/>
                <w:sz w:val="22"/>
                <w:szCs w:val="22"/>
              </w:rPr>
            </w:pPr>
            <w:r w:rsidRPr="00E525A3">
              <w:rPr>
                <w:color w:val="000000" w:themeColor="text1"/>
                <w:sz w:val="22"/>
                <w:szCs w:val="22"/>
              </w:rPr>
              <w:t>-</w:t>
            </w:r>
          </w:p>
        </w:tc>
      </w:tr>
    </w:tbl>
    <w:p w:rsidR="00C705D7" w:rsidRDefault="00C705D7" w:rsidP="00C705D7">
      <w:pPr>
        <w:pStyle w:val="afff4"/>
        <w:tabs>
          <w:tab w:val="left" w:pos="2700"/>
          <w:tab w:val="center" w:pos="7922"/>
        </w:tabs>
        <w:jc w:val="center"/>
        <w:rPr>
          <w:b/>
          <w:color w:val="0D0D0D" w:themeColor="text1" w:themeTint="F2"/>
          <w:lang w:val="ru-RU" w:eastAsia="zh-CN" w:bidi="ar-SA"/>
        </w:rPr>
      </w:pPr>
    </w:p>
    <w:p w:rsidR="00C705D7" w:rsidRPr="00E525A3" w:rsidRDefault="00C705D7" w:rsidP="00C705D7">
      <w:pPr>
        <w:pStyle w:val="afff4"/>
        <w:tabs>
          <w:tab w:val="left" w:pos="2700"/>
          <w:tab w:val="center" w:pos="7922"/>
        </w:tabs>
        <w:jc w:val="center"/>
        <w:rPr>
          <w:b/>
          <w:color w:val="0D0D0D" w:themeColor="text1" w:themeTint="F2"/>
          <w:lang w:val="ru-RU" w:eastAsia="zh-CN" w:bidi="ar-SA"/>
        </w:rPr>
      </w:pPr>
      <w:r w:rsidRPr="00E525A3">
        <w:rPr>
          <w:b/>
          <w:color w:val="0D0D0D" w:themeColor="text1" w:themeTint="F2"/>
          <w:lang w:val="ru-RU" w:eastAsia="zh-CN" w:bidi="ar-SA"/>
        </w:rPr>
        <w:t xml:space="preserve">В области </w:t>
      </w:r>
      <w:r>
        <w:rPr>
          <w:b/>
          <w:color w:val="0D0D0D" w:themeColor="text1" w:themeTint="F2"/>
          <w:lang w:val="ru-RU" w:eastAsia="zh-CN" w:bidi="ar-SA"/>
        </w:rPr>
        <w:t>образования</w:t>
      </w:r>
    </w:p>
    <w:p w:rsidR="00C705D7" w:rsidRPr="00866934" w:rsidRDefault="00C705D7" w:rsidP="00C705D7">
      <w:pPr>
        <w:pStyle w:val="afff4"/>
        <w:jc w:val="right"/>
        <w:rPr>
          <w:i/>
          <w:color w:val="0D0D0D" w:themeColor="text1" w:themeTint="F2"/>
          <w:lang w:val="ru-RU"/>
        </w:rPr>
      </w:pPr>
      <w:r w:rsidRPr="00866934">
        <w:rPr>
          <w:i/>
          <w:color w:val="0D0D0D" w:themeColor="text1" w:themeTint="F2"/>
          <w:lang w:val="ru-RU"/>
        </w:rPr>
        <w:t xml:space="preserve">Таблица </w:t>
      </w:r>
      <w:r>
        <w:rPr>
          <w:i/>
          <w:color w:val="0D0D0D" w:themeColor="text1" w:themeTint="F2"/>
          <w:lang w:val="ru-RU"/>
        </w:rPr>
        <w:t>46</w:t>
      </w:r>
    </w:p>
    <w:tbl>
      <w:tblPr>
        <w:tblStyle w:val="affffc"/>
        <w:tblW w:w="0" w:type="auto"/>
        <w:tblLook w:val="04A0" w:firstRow="1" w:lastRow="0" w:firstColumn="1" w:lastColumn="0" w:noHBand="0" w:noVBand="1"/>
      </w:tblPr>
      <w:tblGrid>
        <w:gridCol w:w="560"/>
        <w:gridCol w:w="2070"/>
        <w:gridCol w:w="1965"/>
        <w:gridCol w:w="2071"/>
        <w:gridCol w:w="1619"/>
        <w:gridCol w:w="1854"/>
      </w:tblGrid>
      <w:tr w:rsidR="00C705D7" w:rsidTr="00F816DC">
        <w:tc>
          <w:tcPr>
            <w:tcW w:w="560" w:type="dxa"/>
            <w:vAlign w:val="center"/>
          </w:tcPr>
          <w:p w:rsidR="00C705D7" w:rsidRPr="00E525A3" w:rsidRDefault="00C705D7" w:rsidP="00F816DC">
            <w:pPr>
              <w:jc w:val="center"/>
              <w:rPr>
                <w:b/>
                <w:color w:val="0D0D0D" w:themeColor="text1" w:themeTint="F2"/>
              </w:rPr>
            </w:pPr>
            <w:r w:rsidRPr="00E525A3">
              <w:rPr>
                <w:b/>
                <w:color w:val="0D0D0D" w:themeColor="text1" w:themeTint="F2"/>
              </w:rPr>
              <w:t>№ п/п</w:t>
            </w:r>
          </w:p>
        </w:tc>
        <w:tc>
          <w:tcPr>
            <w:tcW w:w="2070" w:type="dxa"/>
            <w:vAlign w:val="center"/>
          </w:tcPr>
          <w:p w:rsidR="00C705D7" w:rsidRPr="00E525A3" w:rsidRDefault="00C705D7" w:rsidP="00F816DC">
            <w:pPr>
              <w:jc w:val="center"/>
              <w:rPr>
                <w:b/>
                <w:color w:val="0D0D0D" w:themeColor="text1" w:themeTint="F2"/>
              </w:rPr>
            </w:pPr>
            <w:r w:rsidRPr="00E525A3">
              <w:rPr>
                <w:b/>
                <w:color w:val="0D0D0D" w:themeColor="text1" w:themeTint="F2"/>
              </w:rPr>
              <w:t>Наименование объекта</w:t>
            </w:r>
          </w:p>
        </w:tc>
        <w:tc>
          <w:tcPr>
            <w:tcW w:w="1965" w:type="dxa"/>
            <w:vAlign w:val="center"/>
          </w:tcPr>
          <w:p w:rsidR="00C705D7" w:rsidRPr="00E525A3" w:rsidRDefault="00C705D7" w:rsidP="00F816DC">
            <w:pPr>
              <w:jc w:val="center"/>
              <w:rPr>
                <w:b/>
                <w:color w:val="0D0D0D" w:themeColor="text1" w:themeTint="F2"/>
              </w:rPr>
            </w:pPr>
            <w:r w:rsidRPr="00E525A3">
              <w:rPr>
                <w:b/>
                <w:color w:val="0D0D0D" w:themeColor="text1" w:themeTint="F2"/>
              </w:rPr>
              <w:t>Краткая характеристика</w:t>
            </w:r>
          </w:p>
        </w:tc>
        <w:tc>
          <w:tcPr>
            <w:tcW w:w="2071" w:type="dxa"/>
            <w:vAlign w:val="center"/>
          </w:tcPr>
          <w:p w:rsidR="00C705D7" w:rsidRPr="00E525A3" w:rsidRDefault="00C705D7" w:rsidP="00F816DC">
            <w:pPr>
              <w:jc w:val="center"/>
              <w:rPr>
                <w:b/>
                <w:color w:val="0D0D0D" w:themeColor="text1" w:themeTint="F2"/>
              </w:rPr>
            </w:pPr>
            <w:r w:rsidRPr="00E525A3">
              <w:rPr>
                <w:b/>
                <w:color w:val="0D0D0D" w:themeColor="text1" w:themeTint="F2"/>
              </w:rPr>
              <w:t>Местоположение планируемого объекта</w:t>
            </w:r>
          </w:p>
        </w:tc>
        <w:tc>
          <w:tcPr>
            <w:tcW w:w="1619" w:type="dxa"/>
            <w:vAlign w:val="center"/>
          </w:tcPr>
          <w:p w:rsidR="00C705D7" w:rsidRPr="00E525A3" w:rsidRDefault="00C705D7" w:rsidP="00F816DC">
            <w:pPr>
              <w:suppressAutoHyphens w:val="0"/>
              <w:jc w:val="center"/>
              <w:rPr>
                <w:b/>
                <w:color w:val="0D0D0D" w:themeColor="text1" w:themeTint="F2"/>
              </w:rPr>
            </w:pPr>
            <w:r w:rsidRPr="00E525A3">
              <w:rPr>
                <w:b/>
                <w:color w:val="0D0D0D" w:themeColor="text1" w:themeTint="F2"/>
              </w:rPr>
              <w:t>Срок реализации</w:t>
            </w:r>
          </w:p>
        </w:tc>
        <w:tc>
          <w:tcPr>
            <w:tcW w:w="1854" w:type="dxa"/>
            <w:vAlign w:val="center"/>
          </w:tcPr>
          <w:p w:rsidR="00C705D7" w:rsidRPr="00E525A3" w:rsidRDefault="00C705D7" w:rsidP="00F816DC">
            <w:pPr>
              <w:suppressAutoHyphens w:val="0"/>
              <w:jc w:val="center"/>
              <w:rPr>
                <w:b/>
                <w:color w:val="0D0D0D" w:themeColor="text1" w:themeTint="F2"/>
              </w:rPr>
            </w:pPr>
            <w:r w:rsidRPr="00E525A3">
              <w:rPr>
                <w:b/>
                <w:color w:val="0D0D0D" w:themeColor="text1" w:themeTint="F2"/>
              </w:rPr>
              <w:t>Зона с особыми условиями использования территории</w:t>
            </w:r>
          </w:p>
        </w:tc>
      </w:tr>
      <w:tr w:rsidR="00C705D7" w:rsidTr="00F816DC">
        <w:tc>
          <w:tcPr>
            <w:tcW w:w="560" w:type="dxa"/>
            <w:vAlign w:val="center"/>
          </w:tcPr>
          <w:p w:rsidR="00C705D7" w:rsidRPr="00E525A3" w:rsidRDefault="00C705D7" w:rsidP="00C705D7">
            <w:pPr>
              <w:jc w:val="center"/>
              <w:rPr>
                <w:color w:val="000000" w:themeColor="text1"/>
                <w:sz w:val="22"/>
                <w:szCs w:val="22"/>
              </w:rPr>
            </w:pPr>
            <w:r w:rsidRPr="00E525A3">
              <w:rPr>
                <w:color w:val="000000" w:themeColor="text1"/>
                <w:sz w:val="22"/>
                <w:szCs w:val="22"/>
              </w:rPr>
              <w:t>1</w:t>
            </w:r>
          </w:p>
        </w:tc>
        <w:tc>
          <w:tcPr>
            <w:tcW w:w="2070" w:type="dxa"/>
            <w:vAlign w:val="center"/>
          </w:tcPr>
          <w:p w:rsidR="00C705D7" w:rsidRPr="00C705D7" w:rsidRDefault="00C705D7" w:rsidP="00C705D7">
            <w:pPr>
              <w:jc w:val="center"/>
              <w:rPr>
                <w:color w:val="000000" w:themeColor="text1"/>
                <w:sz w:val="22"/>
                <w:szCs w:val="22"/>
              </w:rPr>
            </w:pPr>
            <w:r w:rsidRPr="00C705D7">
              <w:rPr>
                <w:color w:val="000000" w:themeColor="text1"/>
                <w:sz w:val="22"/>
                <w:szCs w:val="22"/>
              </w:rPr>
              <w:t>Строительство дошкольной образовательной организации</w:t>
            </w:r>
          </w:p>
        </w:tc>
        <w:tc>
          <w:tcPr>
            <w:tcW w:w="1965" w:type="dxa"/>
            <w:vAlign w:val="center"/>
          </w:tcPr>
          <w:p w:rsidR="00C705D7" w:rsidRPr="00C705D7" w:rsidRDefault="00C705D7" w:rsidP="00C705D7">
            <w:pPr>
              <w:jc w:val="center"/>
              <w:rPr>
                <w:color w:val="000000" w:themeColor="text1"/>
                <w:sz w:val="22"/>
                <w:szCs w:val="22"/>
              </w:rPr>
            </w:pPr>
            <w:r w:rsidRPr="00C705D7">
              <w:rPr>
                <w:color w:val="000000" w:themeColor="text1"/>
                <w:sz w:val="22"/>
                <w:szCs w:val="22"/>
              </w:rPr>
              <w:t>160 мест</w:t>
            </w:r>
          </w:p>
        </w:tc>
        <w:tc>
          <w:tcPr>
            <w:tcW w:w="2071" w:type="dxa"/>
            <w:vAlign w:val="center"/>
          </w:tcPr>
          <w:p w:rsidR="003A79AE" w:rsidRDefault="003A79AE" w:rsidP="003A79AE">
            <w:pPr>
              <w:jc w:val="center"/>
              <w:rPr>
                <w:color w:val="000000" w:themeColor="text1"/>
                <w:sz w:val="22"/>
                <w:szCs w:val="22"/>
              </w:rPr>
            </w:pPr>
            <w:r>
              <w:rPr>
                <w:color w:val="000000" w:themeColor="text1"/>
                <w:sz w:val="22"/>
                <w:szCs w:val="22"/>
              </w:rPr>
              <w:t>ул. Садовая</w:t>
            </w:r>
          </w:p>
          <w:p w:rsidR="003A79AE" w:rsidRDefault="00C705D7" w:rsidP="003A79AE">
            <w:pPr>
              <w:jc w:val="center"/>
              <w:rPr>
                <w:color w:val="000000" w:themeColor="text1"/>
                <w:sz w:val="22"/>
                <w:szCs w:val="22"/>
              </w:rPr>
            </w:pPr>
            <w:r w:rsidRPr="00C705D7">
              <w:rPr>
                <w:color w:val="000000" w:themeColor="text1"/>
                <w:sz w:val="22"/>
                <w:szCs w:val="22"/>
              </w:rPr>
              <w:t>г. Козельск</w:t>
            </w:r>
            <w:r>
              <w:rPr>
                <w:color w:val="000000" w:themeColor="text1"/>
                <w:sz w:val="22"/>
                <w:szCs w:val="22"/>
              </w:rPr>
              <w:t>,</w:t>
            </w:r>
          </w:p>
          <w:p w:rsidR="00C705D7" w:rsidRPr="00C705D7" w:rsidRDefault="003A79AE" w:rsidP="003A79AE">
            <w:pPr>
              <w:jc w:val="center"/>
              <w:rPr>
                <w:color w:val="000000" w:themeColor="text1"/>
                <w:sz w:val="22"/>
                <w:szCs w:val="22"/>
              </w:rPr>
            </w:pPr>
            <w:r w:rsidRPr="00C705D7">
              <w:rPr>
                <w:color w:val="000000" w:themeColor="text1"/>
                <w:sz w:val="22"/>
                <w:szCs w:val="22"/>
              </w:rPr>
              <w:t>Козельский район</w:t>
            </w:r>
            <w:r>
              <w:rPr>
                <w:color w:val="000000" w:themeColor="text1"/>
                <w:sz w:val="22"/>
                <w:szCs w:val="22"/>
              </w:rPr>
              <w:t>,</w:t>
            </w:r>
            <w:r w:rsidRPr="00C705D7">
              <w:rPr>
                <w:color w:val="000000" w:themeColor="text1"/>
                <w:sz w:val="22"/>
                <w:szCs w:val="22"/>
              </w:rPr>
              <w:t xml:space="preserve"> Калужская область</w:t>
            </w:r>
            <w:r w:rsidR="00C705D7">
              <w:rPr>
                <w:color w:val="000000" w:themeColor="text1"/>
                <w:sz w:val="22"/>
                <w:szCs w:val="22"/>
              </w:rPr>
              <w:t xml:space="preserve"> </w:t>
            </w:r>
          </w:p>
        </w:tc>
        <w:tc>
          <w:tcPr>
            <w:tcW w:w="1619" w:type="dxa"/>
            <w:vAlign w:val="center"/>
          </w:tcPr>
          <w:p w:rsidR="00C705D7" w:rsidRPr="00C705D7" w:rsidRDefault="003A79AE" w:rsidP="00C705D7">
            <w:pPr>
              <w:jc w:val="center"/>
              <w:rPr>
                <w:color w:val="000000" w:themeColor="text1"/>
                <w:sz w:val="22"/>
                <w:szCs w:val="22"/>
              </w:rPr>
            </w:pPr>
            <w:r>
              <w:rPr>
                <w:color w:val="000000" w:themeColor="text1"/>
                <w:sz w:val="22"/>
                <w:szCs w:val="22"/>
              </w:rPr>
              <w:t>Реализован</w:t>
            </w:r>
          </w:p>
        </w:tc>
        <w:tc>
          <w:tcPr>
            <w:tcW w:w="1854" w:type="dxa"/>
            <w:vMerge w:val="restart"/>
            <w:vAlign w:val="center"/>
          </w:tcPr>
          <w:p w:rsidR="00C705D7" w:rsidRPr="00C705D7" w:rsidRDefault="00C705D7" w:rsidP="00C705D7">
            <w:pPr>
              <w:jc w:val="center"/>
              <w:rPr>
                <w:color w:val="000000" w:themeColor="text1"/>
                <w:sz w:val="22"/>
                <w:szCs w:val="22"/>
              </w:rPr>
            </w:pPr>
            <w:r w:rsidRPr="00C705D7">
              <w:rPr>
                <w:color w:val="000000" w:themeColor="text1"/>
                <w:sz w:val="22"/>
                <w:szCs w:val="22"/>
              </w:rPr>
              <w:t>Установление ЗОУИТ не требуется</w:t>
            </w:r>
          </w:p>
        </w:tc>
      </w:tr>
      <w:tr w:rsidR="00C705D7" w:rsidTr="00F816DC">
        <w:tc>
          <w:tcPr>
            <w:tcW w:w="560" w:type="dxa"/>
            <w:vAlign w:val="center"/>
          </w:tcPr>
          <w:p w:rsidR="00C705D7" w:rsidRPr="00E525A3" w:rsidRDefault="00C705D7" w:rsidP="00C705D7">
            <w:pPr>
              <w:jc w:val="center"/>
              <w:rPr>
                <w:color w:val="000000" w:themeColor="text1"/>
                <w:sz w:val="22"/>
                <w:szCs w:val="22"/>
              </w:rPr>
            </w:pPr>
            <w:r w:rsidRPr="00E525A3">
              <w:rPr>
                <w:color w:val="000000" w:themeColor="text1"/>
                <w:sz w:val="22"/>
                <w:szCs w:val="22"/>
              </w:rPr>
              <w:t>2</w:t>
            </w:r>
          </w:p>
        </w:tc>
        <w:tc>
          <w:tcPr>
            <w:tcW w:w="2070" w:type="dxa"/>
            <w:vAlign w:val="center"/>
          </w:tcPr>
          <w:p w:rsidR="00C705D7" w:rsidRPr="00C705D7" w:rsidRDefault="00C705D7" w:rsidP="00C705D7">
            <w:pPr>
              <w:jc w:val="center"/>
              <w:rPr>
                <w:color w:val="000000" w:themeColor="text1"/>
                <w:sz w:val="22"/>
                <w:szCs w:val="22"/>
              </w:rPr>
            </w:pPr>
            <w:r w:rsidRPr="00C705D7">
              <w:rPr>
                <w:color w:val="000000" w:themeColor="text1"/>
                <w:sz w:val="22"/>
                <w:szCs w:val="22"/>
              </w:rPr>
              <w:t>Ремонт и реконструкция зданий средних специальных учреждений</w:t>
            </w:r>
          </w:p>
        </w:tc>
        <w:tc>
          <w:tcPr>
            <w:tcW w:w="1965" w:type="dxa"/>
            <w:vAlign w:val="center"/>
          </w:tcPr>
          <w:p w:rsidR="00C705D7" w:rsidRPr="00C705D7" w:rsidRDefault="00C705D7" w:rsidP="0002221C">
            <w:pPr>
              <w:jc w:val="center"/>
              <w:rPr>
                <w:color w:val="000000" w:themeColor="text1"/>
                <w:sz w:val="22"/>
                <w:szCs w:val="22"/>
              </w:rPr>
            </w:pPr>
            <w:r w:rsidRPr="00C705D7">
              <w:rPr>
                <w:color w:val="000000" w:themeColor="text1"/>
                <w:sz w:val="22"/>
                <w:szCs w:val="22"/>
              </w:rPr>
              <w:t>Увеличение вместимости здания</w:t>
            </w:r>
          </w:p>
        </w:tc>
        <w:tc>
          <w:tcPr>
            <w:tcW w:w="2071" w:type="dxa"/>
            <w:vAlign w:val="center"/>
          </w:tcPr>
          <w:p w:rsidR="00C705D7" w:rsidRPr="00C705D7" w:rsidRDefault="00C705D7" w:rsidP="00C705D7">
            <w:pPr>
              <w:jc w:val="center"/>
              <w:rPr>
                <w:color w:val="000000" w:themeColor="text1"/>
                <w:sz w:val="22"/>
                <w:szCs w:val="22"/>
              </w:rPr>
            </w:pPr>
            <w:r w:rsidRPr="00C705D7">
              <w:rPr>
                <w:color w:val="000000" w:themeColor="text1"/>
                <w:sz w:val="22"/>
                <w:szCs w:val="22"/>
              </w:rPr>
              <w:t>г. Козельск</w:t>
            </w:r>
            <w:r w:rsidR="0002221C">
              <w:rPr>
                <w:color w:val="000000" w:themeColor="text1"/>
                <w:sz w:val="22"/>
                <w:szCs w:val="22"/>
              </w:rPr>
              <w:t>,</w:t>
            </w:r>
            <w:r w:rsidRPr="00C705D7">
              <w:rPr>
                <w:color w:val="000000" w:themeColor="text1"/>
                <w:sz w:val="22"/>
                <w:szCs w:val="22"/>
              </w:rPr>
              <w:t xml:space="preserve"> Козельский район</w:t>
            </w:r>
            <w:r w:rsidR="003A79AE">
              <w:rPr>
                <w:color w:val="000000" w:themeColor="text1"/>
                <w:sz w:val="22"/>
                <w:szCs w:val="22"/>
              </w:rPr>
              <w:t>,</w:t>
            </w:r>
            <w:r w:rsidRPr="00C705D7">
              <w:rPr>
                <w:color w:val="000000" w:themeColor="text1"/>
                <w:sz w:val="22"/>
                <w:szCs w:val="22"/>
              </w:rPr>
              <w:t xml:space="preserve"> Калужская область</w:t>
            </w:r>
          </w:p>
        </w:tc>
        <w:tc>
          <w:tcPr>
            <w:tcW w:w="1619" w:type="dxa"/>
            <w:vAlign w:val="center"/>
          </w:tcPr>
          <w:p w:rsidR="00C705D7" w:rsidRPr="00C705D7" w:rsidRDefault="00C705D7" w:rsidP="00C705D7">
            <w:pPr>
              <w:jc w:val="center"/>
              <w:rPr>
                <w:color w:val="000000" w:themeColor="text1"/>
                <w:sz w:val="22"/>
                <w:szCs w:val="22"/>
              </w:rPr>
            </w:pPr>
            <w:r w:rsidRPr="00C705D7">
              <w:rPr>
                <w:color w:val="000000" w:themeColor="text1"/>
                <w:sz w:val="22"/>
                <w:szCs w:val="22"/>
              </w:rPr>
              <w:t>Первая очередь</w:t>
            </w:r>
          </w:p>
        </w:tc>
        <w:tc>
          <w:tcPr>
            <w:tcW w:w="1854" w:type="dxa"/>
            <w:vMerge/>
            <w:vAlign w:val="center"/>
          </w:tcPr>
          <w:p w:rsidR="00C705D7" w:rsidRPr="007C5D49" w:rsidRDefault="00C705D7" w:rsidP="00C705D7">
            <w:pPr>
              <w:jc w:val="center"/>
              <w:rPr>
                <w:color w:val="000000" w:themeColor="text1"/>
                <w:sz w:val="20"/>
                <w:szCs w:val="20"/>
              </w:rPr>
            </w:pPr>
          </w:p>
        </w:tc>
      </w:tr>
      <w:tr w:rsidR="00C705D7" w:rsidTr="00F816DC">
        <w:tc>
          <w:tcPr>
            <w:tcW w:w="560" w:type="dxa"/>
            <w:vAlign w:val="center"/>
          </w:tcPr>
          <w:p w:rsidR="00C705D7" w:rsidRPr="00E525A3" w:rsidRDefault="00C705D7" w:rsidP="00C705D7">
            <w:pPr>
              <w:jc w:val="center"/>
              <w:rPr>
                <w:color w:val="000000" w:themeColor="text1"/>
                <w:sz w:val="22"/>
                <w:szCs w:val="22"/>
              </w:rPr>
            </w:pPr>
            <w:r>
              <w:rPr>
                <w:color w:val="000000" w:themeColor="text1"/>
                <w:sz w:val="22"/>
                <w:szCs w:val="22"/>
              </w:rPr>
              <w:t>3</w:t>
            </w:r>
          </w:p>
        </w:tc>
        <w:tc>
          <w:tcPr>
            <w:tcW w:w="2070" w:type="dxa"/>
            <w:vAlign w:val="center"/>
          </w:tcPr>
          <w:p w:rsidR="00C705D7" w:rsidRDefault="00C705D7" w:rsidP="00C705D7">
            <w:pPr>
              <w:jc w:val="center"/>
              <w:rPr>
                <w:color w:val="000000" w:themeColor="text1"/>
                <w:sz w:val="22"/>
                <w:szCs w:val="22"/>
              </w:rPr>
            </w:pPr>
            <w:r w:rsidRPr="00C705D7">
              <w:rPr>
                <w:color w:val="000000" w:themeColor="text1"/>
                <w:sz w:val="22"/>
                <w:szCs w:val="22"/>
              </w:rPr>
              <w:t>Ст</w:t>
            </w:r>
            <w:r>
              <w:rPr>
                <w:color w:val="000000" w:themeColor="text1"/>
                <w:sz w:val="22"/>
                <w:szCs w:val="22"/>
              </w:rPr>
              <w:t xml:space="preserve">роительство нового здания </w:t>
            </w:r>
          </w:p>
          <w:p w:rsidR="00C705D7" w:rsidRPr="00C705D7" w:rsidRDefault="00C705D7" w:rsidP="0002221C">
            <w:pPr>
              <w:jc w:val="center"/>
              <w:rPr>
                <w:color w:val="000000" w:themeColor="text1"/>
                <w:sz w:val="22"/>
                <w:szCs w:val="22"/>
              </w:rPr>
            </w:pPr>
            <w:r>
              <w:rPr>
                <w:color w:val="000000" w:themeColor="text1"/>
                <w:sz w:val="22"/>
                <w:szCs w:val="22"/>
              </w:rPr>
              <w:t>дома д</w:t>
            </w:r>
            <w:r w:rsidRPr="00C705D7">
              <w:rPr>
                <w:color w:val="000000" w:themeColor="text1"/>
                <w:sz w:val="22"/>
                <w:szCs w:val="22"/>
              </w:rPr>
              <w:t xml:space="preserve">етского творчества </w:t>
            </w:r>
          </w:p>
        </w:tc>
        <w:tc>
          <w:tcPr>
            <w:tcW w:w="1965" w:type="dxa"/>
            <w:vAlign w:val="center"/>
          </w:tcPr>
          <w:p w:rsidR="00C705D7" w:rsidRPr="00C705D7" w:rsidRDefault="00C705D7" w:rsidP="00C705D7">
            <w:pPr>
              <w:jc w:val="center"/>
              <w:rPr>
                <w:color w:val="000000" w:themeColor="text1"/>
                <w:sz w:val="22"/>
                <w:szCs w:val="22"/>
              </w:rPr>
            </w:pPr>
            <w:r w:rsidRPr="00C705D7">
              <w:rPr>
                <w:color w:val="000000" w:themeColor="text1"/>
                <w:sz w:val="22"/>
                <w:szCs w:val="22"/>
              </w:rPr>
              <w:t>100 мест</w:t>
            </w:r>
          </w:p>
        </w:tc>
        <w:tc>
          <w:tcPr>
            <w:tcW w:w="2071" w:type="dxa"/>
            <w:vAlign w:val="center"/>
          </w:tcPr>
          <w:p w:rsidR="0002221C" w:rsidRDefault="0002221C" w:rsidP="00C705D7">
            <w:pPr>
              <w:jc w:val="center"/>
              <w:rPr>
                <w:color w:val="000000" w:themeColor="text1"/>
                <w:sz w:val="22"/>
                <w:szCs w:val="22"/>
              </w:rPr>
            </w:pPr>
            <w:r>
              <w:rPr>
                <w:color w:val="000000" w:themeColor="text1"/>
                <w:sz w:val="22"/>
                <w:szCs w:val="22"/>
              </w:rPr>
              <w:t>г. Козельск,</w:t>
            </w:r>
          </w:p>
          <w:p w:rsidR="00C705D7" w:rsidRDefault="0002221C" w:rsidP="00C705D7">
            <w:pPr>
              <w:jc w:val="center"/>
              <w:rPr>
                <w:color w:val="000000" w:themeColor="text1"/>
                <w:sz w:val="22"/>
                <w:szCs w:val="22"/>
              </w:rPr>
            </w:pPr>
            <w:r>
              <w:rPr>
                <w:color w:val="000000" w:themeColor="text1"/>
                <w:sz w:val="22"/>
                <w:szCs w:val="22"/>
              </w:rPr>
              <w:t xml:space="preserve">Козельский район, </w:t>
            </w:r>
            <w:r w:rsidR="00C705D7" w:rsidRPr="00C705D7">
              <w:rPr>
                <w:color w:val="000000" w:themeColor="text1"/>
                <w:sz w:val="22"/>
                <w:szCs w:val="22"/>
              </w:rPr>
              <w:t>Калужская область</w:t>
            </w:r>
          </w:p>
          <w:p w:rsidR="0002221C" w:rsidRPr="00C705D7" w:rsidRDefault="0002221C" w:rsidP="00C705D7">
            <w:pPr>
              <w:jc w:val="center"/>
              <w:rPr>
                <w:color w:val="000000" w:themeColor="text1"/>
                <w:sz w:val="22"/>
                <w:szCs w:val="22"/>
              </w:rPr>
            </w:pPr>
            <w:r w:rsidRPr="00C705D7">
              <w:rPr>
                <w:color w:val="000000" w:themeColor="text1"/>
                <w:sz w:val="22"/>
                <w:szCs w:val="22"/>
              </w:rPr>
              <w:t>(в северо-восточной части города)</w:t>
            </w:r>
          </w:p>
        </w:tc>
        <w:tc>
          <w:tcPr>
            <w:tcW w:w="1619" w:type="dxa"/>
            <w:vAlign w:val="center"/>
          </w:tcPr>
          <w:p w:rsidR="00C705D7" w:rsidRPr="00C705D7" w:rsidRDefault="00C705D7" w:rsidP="00C705D7">
            <w:pPr>
              <w:jc w:val="center"/>
              <w:rPr>
                <w:color w:val="000000" w:themeColor="text1"/>
                <w:sz w:val="22"/>
                <w:szCs w:val="22"/>
              </w:rPr>
            </w:pPr>
            <w:r w:rsidRPr="00C705D7">
              <w:rPr>
                <w:color w:val="000000" w:themeColor="text1"/>
                <w:sz w:val="22"/>
                <w:szCs w:val="22"/>
              </w:rPr>
              <w:t>Первая очередь</w:t>
            </w:r>
          </w:p>
        </w:tc>
        <w:tc>
          <w:tcPr>
            <w:tcW w:w="1854" w:type="dxa"/>
            <w:vMerge/>
            <w:vAlign w:val="center"/>
          </w:tcPr>
          <w:p w:rsidR="00C705D7" w:rsidRPr="007C5D49" w:rsidRDefault="00C705D7" w:rsidP="00C705D7">
            <w:pPr>
              <w:jc w:val="center"/>
              <w:rPr>
                <w:color w:val="000000" w:themeColor="text1"/>
                <w:sz w:val="20"/>
                <w:szCs w:val="20"/>
              </w:rPr>
            </w:pPr>
          </w:p>
        </w:tc>
      </w:tr>
    </w:tbl>
    <w:p w:rsidR="00C705D7" w:rsidRDefault="00C705D7" w:rsidP="00E71D8E">
      <w:pPr>
        <w:pStyle w:val="afff4"/>
        <w:tabs>
          <w:tab w:val="left" w:pos="2700"/>
          <w:tab w:val="center" w:pos="7922"/>
        </w:tabs>
        <w:jc w:val="center"/>
        <w:rPr>
          <w:b/>
          <w:color w:val="0D0D0D" w:themeColor="text1" w:themeTint="F2"/>
          <w:lang w:val="ru-RU" w:eastAsia="zh-CN" w:bidi="ar-SA"/>
        </w:rPr>
      </w:pPr>
    </w:p>
    <w:p w:rsidR="00C705D7" w:rsidRDefault="00C705D7" w:rsidP="00E71D8E">
      <w:pPr>
        <w:pStyle w:val="afff4"/>
        <w:tabs>
          <w:tab w:val="left" w:pos="2700"/>
          <w:tab w:val="center" w:pos="7922"/>
        </w:tabs>
        <w:jc w:val="center"/>
        <w:rPr>
          <w:b/>
          <w:color w:val="0D0D0D" w:themeColor="text1" w:themeTint="F2"/>
          <w:lang w:val="ru-RU" w:eastAsia="zh-CN" w:bidi="ar-SA"/>
        </w:rPr>
      </w:pPr>
    </w:p>
    <w:p w:rsidR="00C83020" w:rsidRDefault="00C83020" w:rsidP="00C83020">
      <w:pPr>
        <w:pStyle w:val="afff4"/>
        <w:tabs>
          <w:tab w:val="left" w:pos="2700"/>
          <w:tab w:val="center" w:pos="7922"/>
        </w:tabs>
        <w:jc w:val="center"/>
        <w:rPr>
          <w:b/>
          <w:color w:val="0D0D0D" w:themeColor="text1" w:themeTint="F2"/>
          <w:lang w:val="ru-RU" w:eastAsia="zh-CN" w:bidi="ar-SA"/>
        </w:rPr>
      </w:pPr>
      <w:r w:rsidRPr="00E71D8E">
        <w:rPr>
          <w:b/>
          <w:color w:val="0D0D0D" w:themeColor="text1" w:themeTint="F2"/>
          <w:lang w:val="ru-RU" w:eastAsia="zh-CN" w:bidi="ar-SA"/>
        </w:rPr>
        <w:t>В области водоснабжения и водоотведения</w:t>
      </w:r>
    </w:p>
    <w:p w:rsidR="00C705D7" w:rsidRPr="00866934" w:rsidRDefault="00C705D7" w:rsidP="00C705D7">
      <w:pPr>
        <w:pStyle w:val="afff4"/>
        <w:jc w:val="right"/>
        <w:rPr>
          <w:i/>
          <w:color w:val="0D0D0D" w:themeColor="text1" w:themeTint="F2"/>
          <w:lang w:val="ru-RU"/>
        </w:rPr>
      </w:pPr>
      <w:r w:rsidRPr="00866934">
        <w:rPr>
          <w:i/>
          <w:color w:val="0D0D0D" w:themeColor="text1" w:themeTint="F2"/>
          <w:lang w:val="ru-RU"/>
        </w:rPr>
        <w:t xml:space="preserve">Таблица </w:t>
      </w:r>
      <w:r w:rsidR="00C83020">
        <w:rPr>
          <w:i/>
          <w:color w:val="0D0D0D" w:themeColor="text1" w:themeTint="F2"/>
          <w:lang w:val="ru-RU"/>
        </w:rPr>
        <w:t>47</w:t>
      </w:r>
    </w:p>
    <w:tbl>
      <w:tblPr>
        <w:tblStyle w:val="affffc"/>
        <w:tblW w:w="0" w:type="auto"/>
        <w:tblLook w:val="04A0" w:firstRow="1" w:lastRow="0" w:firstColumn="1" w:lastColumn="0" w:noHBand="0" w:noVBand="1"/>
      </w:tblPr>
      <w:tblGrid>
        <w:gridCol w:w="560"/>
        <w:gridCol w:w="2070"/>
        <w:gridCol w:w="1965"/>
        <w:gridCol w:w="2071"/>
        <w:gridCol w:w="1619"/>
        <w:gridCol w:w="1854"/>
      </w:tblGrid>
      <w:tr w:rsidR="00C705D7" w:rsidTr="00F816DC">
        <w:tc>
          <w:tcPr>
            <w:tcW w:w="560" w:type="dxa"/>
            <w:vAlign w:val="center"/>
          </w:tcPr>
          <w:p w:rsidR="00C705D7" w:rsidRPr="00E525A3" w:rsidRDefault="00C705D7" w:rsidP="00F816DC">
            <w:pPr>
              <w:jc w:val="center"/>
              <w:rPr>
                <w:b/>
                <w:color w:val="0D0D0D" w:themeColor="text1" w:themeTint="F2"/>
              </w:rPr>
            </w:pPr>
            <w:r w:rsidRPr="00E525A3">
              <w:rPr>
                <w:b/>
                <w:color w:val="0D0D0D" w:themeColor="text1" w:themeTint="F2"/>
              </w:rPr>
              <w:t>№ п/п</w:t>
            </w:r>
          </w:p>
        </w:tc>
        <w:tc>
          <w:tcPr>
            <w:tcW w:w="2070" w:type="dxa"/>
            <w:vAlign w:val="center"/>
          </w:tcPr>
          <w:p w:rsidR="00C705D7" w:rsidRPr="00E525A3" w:rsidRDefault="00C705D7" w:rsidP="00F816DC">
            <w:pPr>
              <w:jc w:val="center"/>
              <w:rPr>
                <w:b/>
                <w:color w:val="0D0D0D" w:themeColor="text1" w:themeTint="F2"/>
              </w:rPr>
            </w:pPr>
            <w:r w:rsidRPr="00E525A3">
              <w:rPr>
                <w:b/>
                <w:color w:val="0D0D0D" w:themeColor="text1" w:themeTint="F2"/>
              </w:rPr>
              <w:t>Наименование объекта</w:t>
            </w:r>
          </w:p>
        </w:tc>
        <w:tc>
          <w:tcPr>
            <w:tcW w:w="1965" w:type="dxa"/>
            <w:vAlign w:val="center"/>
          </w:tcPr>
          <w:p w:rsidR="00C705D7" w:rsidRPr="00E525A3" w:rsidRDefault="00C705D7" w:rsidP="00F816DC">
            <w:pPr>
              <w:jc w:val="center"/>
              <w:rPr>
                <w:b/>
                <w:color w:val="0D0D0D" w:themeColor="text1" w:themeTint="F2"/>
              </w:rPr>
            </w:pPr>
            <w:r w:rsidRPr="00E525A3">
              <w:rPr>
                <w:b/>
                <w:color w:val="0D0D0D" w:themeColor="text1" w:themeTint="F2"/>
              </w:rPr>
              <w:t>Краткая характеристика</w:t>
            </w:r>
          </w:p>
        </w:tc>
        <w:tc>
          <w:tcPr>
            <w:tcW w:w="2071" w:type="dxa"/>
            <w:vAlign w:val="center"/>
          </w:tcPr>
          <w:p w:rsidR="00C705D7" w:rsidRPr="00E525A3" w:rsidRDefault="00C705D7" w:rsidP="00F816DC">
            <w:pPr>
              <w:jc w:val="center"/>
              <w:rPr>
                <w:b/>
                <w:color w:val="0D0D0D" w:themeColor="text1" w:themeTint="F2"/>
              </w:rPr>
            </w:pPr>
            <w:r w:rsidRPr="00E525A3">
              <w:rPr>
                <w:b/>
                <w:color w:val="0D0D0D" w:themeColor="text1" w:themeTint="F2"/>
              </w:rPr>
              <w:t>Местоположение планируемого объекта</w:t>
            </w:r>
          </w:p>
        </w:tc>
        <w:tc>
          <w:tcPr>
            <w:tcW w:w="1619" w:type="dxa"/>
            <w:vAlign w:val="center"/>
          </w:tcPr>
          <w:p w:rsidR="00C705D7" w:rsidRPr="00E525A3" w:rsidRDefault="00C705D7" w:rsidP="00F816DC">
            <w:pPr>
              <w:suppressAutoHyphens w:val="0"/>
              <w:jc w:val="center"/>
              <w:rPr>
                <w:b/>
                <w:color w:val="0D0D0D" w:themeColor="text1" w:themeTint="F2"/>
              </w:rPr>
            </w:pPr>
            <w:r w:rsidRPr="00E525A3">
              <w:rPr>
                <w:b/>
                <w:color w:val="0D0D0D" w:themeColor="text1" w:themeTint="F2"/>
              </w:rPr>
              <w:t>Срок реализации</w:t>
            </w:r>
          </w:p>
        </w:tc>
        <w:tc>
          <w:tcPr>
            <w:tcW w:w="1854" w:type="dxa"/>
            <w:vAlign w:val="center"/>
          </w:tcPr>
          <w:p w:rsidR="00C705D7" w:rsidRPr="00E525A3" w:rsidRDefault="00C705D7" w:rsidP="00F816DC">
            <w:pPr>
              <w:suppressAutoHyphens w:val="0"/>
              <w:jc w:val="center"/>
              <w:rPr>
                <w:b/>
                <w:color w:val="0D0D0D" w:themeColor="text1" w:themeTint="F2"/>
              </w:rPr>
            </w:pPr>
            <w:r w:rsidRPr="00E525A3">
              <w:rPr>
                <w:b/>
                <w:color w:val="0D0D0D" w:themeColor="text1" w:themeTint="F2"/>
              </w:rPr>
              <w:t>Зона с особыми условиями использования территории</w:t>
            </w:r>
          </w:p>
        </w:tc>
      </w:tr>
      <w:tr w:rsidR="00C83020" w:rsidTr="00C83020">
        <w:tc>
          <w:tcPr>
            <w:tcW w:w="560" w:type="dxa"/>
            <w:vAlign w:val="center"/>
          </w:tcPr>
          <w:p w:rsidR="00C83020" w:rsidRPr="00E71D8E" w:rsidRDefault="00C83020" w:rsidP="00C83020">
            <w:pPr>
              <w:jc w:val="center"/>
              <w:rPr>
                <w:color w:val="000000" w:themeColor="text1"/>
                <w:sz w:val="22"/>
                <w:szCs w:val="22"/>
              </w:rPr>
            </w:pPr>
            <w:r w:rsidRPr="00E71D8E">
              <w:rPr>
                <w:color w:val="000000" w:themeColor="text1"/>
                <w:sz w:val="22"/>
                <w:szCs w:val="22"/>
              </w:rPr>
              <w:t>1</w:t>
            </w:r>
          </w:p>
        </w:tc>
        <w:tc>
          <w:tcPr>
            <w:tcW w:w="2070" w:type="dxa"/>
            <w:vAlign w:val="center"/>
          </w:tcPr>
          <w:p w:rsidR="00C83020" w:rsidRPr="00E71D8E" w:rsidRDefault="00C83020" w:rsidP="00C83020">
            <w:pPr>
              <w:jc w:val="center"/>
              <w:rPr>
                <w:color w:val="000000" w:themeColor="text1"/>
                <w:sz w:val="22"/>
                <w:szCs w:val="22"/>
              </w:rPr>
            </w:pPr>
            <w:r w:rsidRPr="00E71D8E">
              <w:rPr>
                <w:color w:val="000000" w:themeColor="text1"/>
                <w:sz w:val="22"/>
                <w:szCs w:val="22"/>
              </w:rPr>
              <w:t>Реконструкция</w:t>
            </w:r>
          </w:p>
          <w:p w:rsidR="00C83020" w:rsidRPr="00E71D8E" w:rsidRDefault="00C83020" w:rsidP="00C83020">
            <w:pPr>
              <w:jc w:val="center"/>
              <w:rPr>
                <w:color w:val="000000" w:themeColor="text1"/>
                <w:sz w:val="22"/>
                <w:szCs w:val="22"/>
              </w:rPr>
            </w:pPr>
            <w:r w:rsidRPr="00E71D8E">
              <w:rPr>
                <w:color w:val="000000" w:themeColor="text1"/>
                <w:sz w:val="22"/>
                <w:szCs w:val="22"/>
              </w:rPr>
              <w:t>очистных   сооружений канализации производи</w:t>
            </w:r>
            <w:r>
              <w:rPr>
                <w:color w:val="000000" w:themeColor="text1"/>
                <w:sz w:val="22"/>
                <w:szCs w:val="22"/>
              </w:rPr>
              <w:t>-</w:t>
            </w:r>
            <w:r w:rsidRPr="00E71D8E">
              <w:rPr>
                <w:color w:val="000000" w:themeColor="text1"/>
                <w:sz w:val="22"/>
                <w:szCs w:val="22"/>
              </w:rPr>
              <w:t>тельностью</w:t>
            </w:r>
          </w:p>
          <w:p w:rsidR="00C83020" w:rsidRPr="00E71D8E" w:rsidRDefault="00C83020" w:rsidP="00C83020">
            <w:pPr>
              <w:jc w:val="center"/>
              <w:rPr>
                <w:color w:val="000000" w:themeColor="text1"/>
                <w:sz w:val="22"/>
                <w:szCs w:val="22"/>
              </w:rPr>
            </w:pPr>
            <w:r>
              <w:rPr>
                <w:color w:val="000000" w:themeColor="text1"/>
                <w:sz w:val="22"/>
                <w:szCs w:val="22"/>
              </w:rPr>
              <w:t>500 м</w:t>
            </w:r>
            <w:r w:rsidRPr="00E71D8E">
              <w:rPr>
                <w:color w:val="000000" w:themeColor="text1"/>
                <w:sz w:val="22"/>
                <w:szCs w:val="22"/>
                <w:vertAlign w:val="superscript"/>
              </w:rPr>
              <w:t>3</w:t>
            </w:r>
            <w:r>
              <w:rPr>
                <w:color w:val="000000" w:themeColor="text1"/>
                <w:sz w:val="22"/>
                <w:szCs w:val="22"/>
              </w:rPr>
              <w:t xml:space="preserve">/сут. </w:t>
            </w:r>
            <w:r w:rsidRPr="00E71D8E">
              <w:rPr>
                <w:color w:val="000000" w:themeColor="text1"/>
                <w:sz w:val="22"/>
                <w:szCs w:val="22"/>
              </w:rPr>
              <w:t>г.</w:t>
            </w:r>
          </w:p>
        </w:tc>
        <w:tc>
          <w:tcPr>
            <w:tcW w:w="1965" w:type="dxa"/>
            <w:vAlign w:val="center"/>
          </w:tcPr>
          <w:p w:rsidR="00C83020" w:rsidRPr="00E71D8E" w:rsidRDefault="00C83020" w:rsidP="00C83020">
            <w:pPr>
              <w:jc w:val="center"/>
              <w:rPr>
                <w:color w:val="000000" w:themeColor="text1"/>
                <w:sz w:val="22"/>
                <w:szCs w:val="22"/>
              </w:rPr>
            </w:pPr>
            <w:r w:rsidRPr="00E71D8E">
              <w:rPr>
                <w:color w:val="000000" w:themeColor="text1"/>
                <w:sz w:val="22"/>
                <w:szCs w:val="22"/>
              </w:rPr>
              <w:t>Увеличение производи</w:t>
            </w:r>
            <w:r>
              <w:rPr>
                <w:color w:val="000000" w:themeColor="text1"/>
                <w:sz w:val="22"/>
                <w:szCs w:val="22"/>
              </w:rPr>
              <w:t>-</w:t>
            </w:r>
            <w:r w:rsidRPr="00E71D8E">
              <w:rPr>
                <w:color w:val="000000" w:themeColor="text1"/>
                <w:sz w:val="22"/>
                <w:szCs w:val="22"/>
              </w:rPr>
              <w:t>тельности очистных сооружений</w:t>
            </w:r>
          </w:p>
        </w:tc>
        <w:tc>
          <w:tcPr>
            <w:tcW w:w="2071" w:type="dxa"/>
            <w:vAlign w:val="center"/>
          </w:tcPr>
          <w:p w:rsidR="00C83020" w:rsidRPr="00E71D8E" w:rsidRDefault="00C83020" w:rsidP="00C83020">
            <w:pPr>
              <w:jc w:val="center"/>
              <w:rPr>
                <w:color w:val="000000" w:themeColor="text1"/>
                <w:sz w:val="22"/>
                <w:szCs w:val="22"/>
              </w:rPr>
            </w:pPr>
            <w:r w:rsidRPr="00E71D8E">
              <w:rPr>
                <w:color w:val="000000" w:themeColor="text1"/>
                <w:sz w:val="22"/>
                <w:szCs w:val="22"/>
              </w:rPr>
              <w:t>г. Козельск</w:t>
            </w:r>
            <w:r>
              <w:rPr>
                <w:color w:val="000000" w:themeColor="text1"/>
                <w:sz w:val="22"/>
                <w:szCs w:val="22"/>
              </w:rPr>
              <w:t>,</w:t>
            </w:r>
            <w:r w:rsidRPr="00E71D8E">
              <w:rPr>
                <w:color w:val="000000" w:themeColor="text1"/>
                <w:sz w:val="22"/>
                <w:szCs w:val="22"/>
              </w:rPr>
              <w:t xml:space="preserve"> Козельский район, Калужская область</w:t>
            </w:r>
          </w:p>
        </w:tc>
        <w:tc>
          <w:tcPr>
            <w:tcW w:w="1619" w:type="dxa"/>
            <w:vAlign w:val="center"/>
          </w:tcPr>
          <w:p w:rsidR="00C83020" w:rsidRPr="00E71D8E" w:rsidRDefault="00C83020" w:rsidP="00C83020">
            <w:pPr>
              <w:jc w:val="center"/>
              <w:rPr>
                <w:color w:val="000000" w:themeColor="text1"/>
                <w:sz w:val="22"/>
                <w:szCs w:val="22"/>
              </w:rPr>
            </w:pPr>
            <w:r w:rsidRPr="00E71D8E">
              <w:rPr>
                <w:color w:val="000000" w:themeColor="text1"/>
                <w:sz w:val="22"/>
                <w:szCs w:val="22"/>
              </w:rPr>
              <w:t>Расчетный срок</w:t>
            </w:r>
          </w:p>
        </w:tc>
        <w:tc>
          <w:tcPr>
            <w:tcW w:w="1854" w:type="dxa"/>
            <w:vAlign w:val="center"/>
          </w:tcPr>
          <w:p w:rsidR="00C83020" w:rsidRPr="00E71D8E" w:rsidRDefault="00C83020" w:rsidP="00C83020">
            <w:pPr>
              <w:jc w:val="center"/>
              <w:rPr>
                <w:color w:val="000000" w:themeColor="text1"/>
                <w:sz w:val="22"/>
                <w:szCs w:val="22"/>
              </w:rPr>
            </w:pPr>
            <w:r w:rsidRPr="00E71D8E">
              <w:rPr>
                <w:color w:val="000000" w:themeColor="text1"/>
                <w:sz w:val="22"/>
                <w:szCs w:val="22"/>
              </w:rPr>
              <w:t>Санитарно-защитная зона</w:t>
            </w:r>
            <w:r>
              <w:rPr>
                <w:color w:val="000000" w:themeColor="text1"/>
                <w:sz w:val="22"/>
                <w:szCs w:val="22"/>
              </w:rPr>
              <w:t xml:space="preserve"> устанавливается</w:t>
            </w:r>
            <w:r w:rsidRPr="00E71D8E">
              <w:rPr>
                <w:color w:val="000000" w:themeColor="text1"/>
                <w:sz w:val="22"/>
                <w:szCs w:val="22"/>
              </w:rPr>
              <w:t xml:space="preserve"> в соответствие с проектом на строительство</w:t>
            </w:r>
          </w:p>
        </w:tc>
      </w:tr>
    </w:tbl>
    <w:p w:rsidR="00C705D7" w:rsidRDefault="00C705D7" w:rsidP="00E71D8E">
      <w:pPr>
        <w:pStyle w:val="afff4"/>
        <w:tabs>
          <w:tab w:val="left" w:pos="2700"/>
          <w:tab w:val="center" w:pos="7922"/>
        </w:tabs>
        <w:jc w:val="center"/>
        <w:rPr>
          <w:b/>
          <w:color w:val="0D0D0D" w:themeColor="text1" w:themeTint="F2"/>
          <w:lang w:val="ru-RU" w:eastAsia="zh-CN" w:bidi="ar-SA"/>
        </w:rPr>
      </w:pPr>
    </w:p>
    <w:p w:rsidR="0002221C" w:rsidRDefault="0002221C" w:rsidP="0002221C">
      <w:pPr>
        <w:pStyle w:val="afff4"/>
        <w:tabs>
          <w:tab w:val="left" w:pos="2700"/>
          <w:tab w:val="center" w:pos="7922"/>
        </w:tabs>
        <w:jc w:val="center"/>
        <w:rPr>
          <w:b/>
          <w:color w:val="0D0D0D" w:themeColor="text1" w:themeTint="F2"/>
          <w:lang w:val="ru-RU" w:eastAsia="zh-CN" w:bidi="ar-SA"/>
        </w:rPr>
      </w:pPr>
      <w:r w:rsidRPr="00E71D8E">
        <w:rPr>
          <w:b/>
          <w:color w:val="0D0D0D" w:themeColor="text1" w:themeTint="F2"/>
          <w:lang w:val="ru-RU" w:eastAsia="zh-CN" w:bidi="ar-SA"/>
        </w:rPr>
        <w:t xml:space="preserve">В области </w:t>
      </w:r>
      <w:r>
        <w:rPr>
          <w:b/>
          <w:color w:val="0D0D0D" w:themeColor="text1" w:themeTint="F2"/>
          <w:lang w:val="ru-RU" w:eastAsia="zh-CN" w:bidi="ar-SA"/>
        </w:rPr>
        <w:t>физической культуры и спорта</w:t>
      </w:r>
    </w:p>
    <w:p w:rsidR="0002221C" w:rsidRDefault="0002221C" w:rsidP="0002221C">
      <w:pPr>
        <w:pStyle w:val="afff4"/>
        <w:jc w:val="right"/>
        <w:rPr>
          <w:i/>
          <w:color w:val="0D0D0D" w:themeColor="text1" w:themeTint="F2"/>
          <w:lang w:val="ru-RU"/>
        </w:rPr>
      </w:pPr>
      <w:r w:rsidRPr="00866934">
        <w:rPr>
          <w:i/>
          <w:color w:val="0D0D0D" w:themeColor="text1" w:themeTint="F2"/>
          <w:lang w:val="ru-RU"/>
        </w:rPr>
        <w:t xml:space="preserve">Таблица </w:t>
      </w:r>
      <w:r>
        <w:rPr>
          <w:i/>
          <w:color w:val="0D0D0D" w:themeColor="text1" w:themeTint="F2"/>
          <w:lang w:val="ru-RU"/>
        </w:rPr>
        <w:t>48</w:t>
      </w:r>
    </w:p>
    <w:tbl>
      <w:tblPr>
        <w:tblStyle w:val="affffc"/>
        <w:tblW w:w="0" w:type="auto"/>
        <w:tblLook w:val="04A0" w:firstRow="1" w:lastRow="0" w:firstColumn="1" w:lastColumn="0" w:noHBand="0" w:noVBand="1"/>
      </w:tblPr>
      <w:tblGrid>
        <w:gridCol w:w="560"/>
        <w:gridCol w:w="2070"/>
        <w:gridCol w:w="1965"/>
        <w:gridCol w:w="2071"/>
        <w:gridCol w:w="1619"/>
        <w:gridCol w:w="1854"/>
      </w:tblGrid>
      <w:tr w:rsidR="0002221C" w:rsidTr="00F816DC">
        <w:tc>
          <w:tcPr>
            <w:tcW w:w="560" w:type="dxa"/>
            <w:vAlign w:val="center"/>
          </w:tcPr>
          <w:p w:rsidR="0002221C" w:rsidRPr="00E525A3" w:rsidRDefault="0002221C" w:rsidP="00F816DC">
            <w:pPr>
              <w:jc w:val="center"/>
              <w:rPr>
                <w:b/>
                <w:color w:val="0D0D0D" w:themeColor="text1" w:themeTint="F2"/>
              </w:rPr>
            </w:pPr>
            <w:r w:rsidRPr="00E525A3">
              <w:rPr>
                <w:b/>
                <w:color w:val="0D0D0D" w:themeColor="text1" w:themeTint="F2"/>
              </w:rPr>
              <w:t>№ п/п</w:t>
            </w:r>
          </w:p>
        </w:tc>
        <w:tc>
          <w:tcPr>
            <w:tcW w:w="2070" w:type="dxa"/>
            <w:vAlign w:val="center"/>
          </w:tcPr>
          <w:p w:rsidR="0002221C" w:rsidRPr="00E525A3" w:rsidRDefault="0002221C" w:rsidP="00F816DC">
            <w:pPr>
              <w:jc w:val="center"/>
              <w:rPr>
                <w:b/>
                <w:color w:val="0D0D0D" w:themeColor="text1" w:themeTint="F2"/>
              </w:rPr>
            </w:pPr>
            <w:r w:rsidRPr="00E525A3">
              <w:rPr>
                <w:b/>
                <w:color w:val="0D0D0D" w:themeColor="text1" w:themeTint="F2"/>
              </w:rPr>
              <w:t>Наименование объекта</w:t>
            </w:r>
          </w:p>
        </w:tc>
        <w:tc>
          <w:tcPr>
            <w:tcW w:w="1965" w:type="dxa"/>
            <w:vAlign w:val="center"/>
          </w:tcPr>
          <w:p w:rsidR="0002221C" w:rsidRPr="00E525A3" w:rsidRDefault="0002221C" w:rsidP="00F816DC">
            <w:pPr>
              <w:jc w:val="center"/>
              <w:rPr>
                <w:b/>
                <w:color w:val="0D0D0D" w:themeColor="text1" w:themeTint="F2"/>
              </w:rPr>
            </w:pPr>
            <w:r w:rsidRPr="00E525A3">
              <w:rPr>
                <w:b/>
                <w:color w:val="0D0D0D" w:themeColor="text1" w:themeTint="F2"/>
              </w:rPr>
              <w:t>Краткая характеристика</w:t>
            </w:r>
          </w:p>
        </w:tc>
        <w:tc>
          <w:tcPr>
            <w:tcW w:w="2071" w:type="dxa"/>
            <w:vAlign w:val="center"/>
          </w:tcPr>
          <w:p w:rsidR="0002221C" w:rsidRPr="00E525A3" w:rsidRDefault="0002221C" w:rsidP="00F816DC">
            <w:pPr>
              <w:jc w:val="center"/>
              <w:rPr>
                <w:b/>
                <w:color w:val="0D0D0D" w:themeColor="text1" w:themeTint="F2"/>
              </w:rPr>
            </w:pPr>
            <w:r w:rsidRPr="00E525A3">
              <w:rPr>
                <w:b/>
                <w:color w:val="0D0D0D" w:themeColor="text1" w:themeTint="F2"/>
              </w:rPr>
              <w:t>Местоположение планируемого объекта</w:t>
            </w:r>
          </w:p>
        </w:tc>
        <w:tc>
          <w:tcPr>
            <w:tcW w:w="1619" w:type="dxa"/>
            <w:vAlign w:val="center"/>
          </w:tcPr>
          <w:p w:rsidR="0002221C" w:rsidRPr="00E525A3" w:rsidRDefault="0002221C" w:rsidP="00F816DC">
            <w:pPr>
              <w:suppressAutoHyphens w:val="0"/>
              <w:jc w:val="center"/>
              <w:rPr>
                <w:b/>
                <w:color w:val="0D0D0D" w:themeColor="text1" w:themeTint="F2"/>
              </w:rPr>
            </w:pPr>
            <w:r w:rsidRPr="00E525A3">
              <w:rPr>
                <w:b/>
                <w:color w:val="0D0D0D" w:themeColor="text1" w:themeTint="F2"/>
              </w:rPr>
              <w:t>Срок реализации</w:t>
            </w:r>
          </w:p>
        </w:tc>
        <w:tc>
          <w:tcPr>
            <w:tcW w:w="1854" w:type="dxa"/>
            <w:vAlign w:val="center"/>
          </w:tcPr>
          <w:p w:rsidR="0002221C" w:rsidRPr="00E525A3" w:rsidRDefault="0002221C" w:rsidP="00F816DC">
            <w:pPr>
              <w:suppressAutoHyphens w:val="0"/>
              <w:jc w:val="center"/>
              <w:rPr>
                <w:b/>
                <w:color w:val="0D0D0D" w:themeColor="text1" w:themeTint="F2"/>
              </w:rPr>
            </w:pPr>
            <w:r w:rsidRPr="00E525A3">
              <w:rPr>
                <w:b/>
                <w:color w:val="0D0D0D" w:themeColor="text1" w:themeTint="F2"/>
              </w:rPr>
              <w:t>Зона с особыми условиями использования территории</w:t>
            </w:r>
          </w:p>
        </w:tc>
      </w:tr>
      <w:tr w:rsidR="0002221C" w:rsidTr="00F816DC">
        <w:tc>
          <w:tcPr>
            <w:tcW w:w="560" w:type="dxa"/>
            <w:vAlign w:val="center"/>
          </w:tcPr>
          <w:p w:rsidR="0002221C" w:rsidRPr="00E525A3" w:rsidRDefault="0002221C" w:rsidP="0002221C">
            <w:pPr>
              <w:jc w:val="center"/>
              <w:rPr>
                <w:color w:val="000000" w:themeColor="text1"/>
                <w:sz w:val="22"/>
                <w:szCs w:val="22"/>
              </w:rPr>
            </w:pPr>
            <w:r>
              <w:rPr>
                <w:color w:val="000000" w:themeColor="text1"/>
                <w:sz w:val="22"/>
                <w:szCs w:val="22"/>
              </w:rPr>
              <w:t>1</w:t>
            </w:r>
          </w:p>
        </w:tc>
        <w:tc>
          <w:tcPr>
            <w:tcW w:w="2070" w:type="dxa"/>
            <w:vAlign w:val="center"/>
          </w:tcPr>
          <w:p w:rsidR="0002221C" w:rsidRPr="0002221C" w:rsidRDefault="0002221C" w:rsidP="0002221C">
            <w:pPr>
              <w:jc w:val="center"/>
              <w:rPr>
                <w:color w:val="000000" w:themeColor="text1"/>
                <w:sz w:val="22"/>
                <w:szCs w:val="22"/>
              </w:rPr>
            </w:pPr>
            <w:r w:rsidRPr="0002221C">
              <w:rPr>
                <w:color w:val="000000" w:themeColor="text1"/>
                <w:sz w:val="22"/>
                <w:szCs w:val="22"/>
              </w:rPr>
              <w:t>Реконструкция стадиона</w:t>
            </w:r>
          </w:p>
        </w:tc>
        <w:tc>
          <w:tcPr>
            <w:tcW w:w="1965" w:type="dxa"/>
            <w:vAlign w:val="center"/>
          </w:tcPr>
          <w:p w:rsidR="0002221C" w:rsidRPr="0002221C" w:rsidRDefault="0002221C" w:rsidP="0002221C">
            <w:pPr>
              <w:jc w:val="center"/>
              <w:rPr>
                <w:color w:val="000000" w:themeColor="text1"/>
                <w:sz w:val="22"/>
                <w:szCs w:val="22"/>
              </w:rPr>
            </w:pPr>
            <w:r w:rsidRPr="0002221C">
              <w:rPr>
                <w:color w:val="000000" w:themeColor="text1"/>
                <w:sz w:val="22"/>
                <w:szCs w:val="22"/>
              </w:rPr>
              <w:t>Замена покрытия, строительство универсальной спортивной площадки</w:t>
            </w:r>
          </w:p>
        </w:tc>
        <w:tc>
          <w:tcPr>
            <w:tcW w:w="2071" w:type="dxa"/>
            <w:vAlign w:val="center"/>
          </w:tcPr>
          <w:p w:rsidR="00D04924" w:rsidRDefault="00D04924" w:rsidP="0002221C">
            <w:pPr>
              <w:jc w:val="center"/>
              <w:rPr>
                <w:color w:val="000000" w:themeColor="text1"/>
                <w:sz w:val="22"/>
                <w:szCs w:val="22"/>
              </w:rPr>
            </w:pPr>
            <w:r w:rsidRPr="00D04924">
              <w:rPr>
                <w:color w:val="000000" w:themeColor="text1"/>
                <w:sz w:val="22"/>
                <w:szCs w:val="22"/>
              </w:rPr>
              <w:t>ул. Земляной Вал</w:t>
            </w:r>
            <w:r>
              <w:rPr>
                <w:color w:val="000000" w:themeColor="text1"/>
                <w:sz w:val="22"/>
                <w:szCs w:val="22"/>
              </w:rPr>
              <w:t>,</w:t>
            </w:r>
          </w:p>
          <w:p w:rsidR="0002221C" w:rsidRPr="0002221C" w:rsidRDefault="0002221C" w:rsidP="0002221C">
            <w:pPr>
              <w:jc w:val="center"/>
              <w:rPr>
                <w:color w:val="000000" w:themeColor="text1"/>
                <w:sz w:val="22"/>
                <w:szCs w:val="22"/>
              </w:rPr>
            </w:pPr>
            <w:r w:rsidRPr="0002221C">
              <w:rPr>
                <w:color w:val="000000" w:themeColor="text1"/>
                <w:sz w:val="22"/>
                <w:szCs w:val="22"/>
              </w:rPr>
              <w:t>г. Козельск, Козельский район,</w:t>
            </w:r>
          </w:p>
          <w:p w:rsidR="0002221C" w:rsidRPr="0002221C" w:rsidRDefault="0002221C" w:rsidP="0002221C">
            <w:pPr>
              <w:jc w:val="center"/>
              <w:rPr>
                <w:color w:val="000000" w:themeColor="text1"/>
                <w:sz w:val="22"/>
                <w:szCs w:val="22"/>
              </w:rPr>
            </w:pPr>
            <w:r w:rsidRPr="0002221C">
              <w:rPr>
                <w:color w:val="000000" w:themeColor="text1"/>
                <w:sz w:val="22"/>
                <w:szCs w:val="22"/>
              </w:rPr>
              <w:t>Калужская область</w:t>
            </w:r>
          </w:p>
        </w:tc>
        <w:tc>
          <w:tcPr>
            <w:tcW w:w="1619" w:type="dxa"/>
            <w:vAlign w:val="center"/>
          </w:tcPr>
          <w:p w:rsidR="0002221C" w:rsidRPr="00C705D7" w:rsidRDefault="0002221C" w:rsidP="0002221C">
            <w:pPr>
              <w:jc w:val="center"/>
              <w:rPr>
                <w:color w:val="000000" w:themeColor="text1"/>
                <w:sz w:val="22"/>
                <w:szCs w:val="22"/>
              </w:rPr>
            </w:pPr>
            <w:r w:rsidRPr="00C705D7">
              <w:rPr>
                <w:color w:val="000000" w:themeColor="text1"/>
                <w:sz w:val="22"/>
                <w:szCs w:val="22"/>
              </w:rPr>
              <w:t>Первая очередь</w:t>
            </w:r>
          </w:p>
        </w:tc>
        <w:tc>
          <w:tcPr>
            <w:tcW w:w="1854" w:type="dxa"/>
            <w:vMerge w:val="restart"/>
            <w:vAlign w:val="center"/>
          </w:tcPr>
          <w:p w:rsidR="0002221C" w:rsidRPr="00C705D7" w:rsidRDefault="0002221C" w:rsidP="0002221C">
            <w:pPr>
              <w:jc w:val="center"/>
              <w:rPr>
                <w:color w:val="000000" w:themeColor="text1"/>
                <w:sz w:val="22"/>
                <w:szCs w:val="22"/>
              </w:rPr>
            </w:pPr>
            <w:r w:rsidRPr="00C705D7">
              <w:rPr>
                <w:color w:val="000000" w:themeColor="text1"/>
                <w:sz w:val="22"/>
                <w:szCs w:val="22"/>
              </w:rPr>
              <w:t>Установление ЗОУИТ не требуется</w:t>
            </w:r>
          </w:p>
        </w:tc>
      </w:tr>
      <w:tr w:rsidR="0002221C" w:rsidTr="00F816DC">
        <w:tc>
          <w:tcPr>
            <w:tcW w:w="560" w:type="dxa"/>
            <w:vAlign w:val="center"/>
          </w:tcPr>
          <w:p w:rsidR="0002221C" w:rsidRPr="00E525A3" w:rsidRDefault="0002221C" w:rsidP="0002221C">
            <w:pPr>
              <w:jc w:val="center"/>
              <w:rPr>
                <w:color w:val="000000" w:themeColor="text1"/>
                <w:sz w:val="22"/>
                <w:szCs w:val="22"/>
              </w:rPr>
            </w:pPr>
            <w:r>
              <w:rPr>
                <w:color w:val="000000" w:themeColor="text1"/>
                <w:sz w:val="22"/>
                <w:szCs w:val="22"/>
              </w:rPr>
              <w:t>2</w:t>
            </w:r>
          </w:p>
        </w:tc>
        <w:tc>
          <w:tcPr>
            <w:tcW w:w="2070" w:type="dxa"/>
            <w:vAlign w:val="center"/>
          </w:tcPr>
          <w:p w:rsidR="0002221C" w:rsidRPr="0002221C" w:rsidRDefault="0002221C" w:rsidP="0002221C">
            <w:pPr>
              <w:jc w:val="center"/>
              <w:rPr>
                <w:color w:val="000000" w:themeColor="text1"/>
                <w:sz w:val="22"/>
                <w:szCs w:val="22"/>
              </w:rPr>
            </w:pPr>
            <w:r w:rsidRPr="0002221C">
              <w:rPr>
                <w:color w:val="000000" w:themeColor="text1"/>
                <w:sz w:val="22"/>
                <w:szCs w:val="22"/>
              </w:rPr>
              <w:t>Строительство спортивной универсальной площадки размером 30 x 15 м в районе молоко заводских домов</w:t>
            </w:r>
          </w:p>
        </w:tc>
        <w:tc>
          <w:tcPr>
            <w:tcW w:w="1965" w:type="dxa"/>
            <w:vAlign w:val="center"/>
          </w:tcPr>
          <w:p w:rsidR="0002221C" w:rsidRPr="0002221C" w:rsidRDefault="0002221C" w:rsidP="0002221C">
            <w:pPr>
              <w:jc w:val="center"/>
              <w:rPr>
                <w:color w:val="000000" w:themeColor="text1"/>
                <w:sz w:val="22"/>
                <w:szCs w:val="22"/>
              </w:rPr>
            </w:pPr>
            <w:r w:rsidRPr="0002221C">
              <w:rPr>
                <w:color w:val="000000" w:themeColor="text1"/>
                <w:sz w:val="22"/>
                <w:szCs w:val="22"/>
              </w:rPr>
              <w:t>Универсальная спортивная площадка</w:t>
            </w:r>
          </w:p>
        </w:tc>
        <w:tc>
          <w:tcPr>
            <w:tcW w:w="2071" w:type="dxa"/>
            <w:vAlign w:val="center"/>
          </w:tcPr>
          <w:p w:rsidR="0002221C" w:rsidRPr="0002221C" w:rsidRDefault="0002221C" w:rsidP="0002221C">
            <w:pPr>
              <w:jc w:val="center"/>
              <w:rPr>
                <w:color w:val="000000" w:themeColor="text1"/>
                <w:sz w:val="22"/>
                <w:szCs w:val="22"/>
              </w:rPr>
            </w:pPr>
            <w:r w:rsidRPr="0002221C">
              <w:rPr>
                <w:color w:val="000000" w:themeColor="text1"/>
                <w:sz w:val="22"/>
                <w:szCs w:val="22"/>
              </w:rPr>
              <w:t>г. Козельск, Козельский район, Калужская область</w:t>
            </w:r>
          </w:p>
        </w:tc>
        <w:tc>
          <w:tcPr>
            <w:tcW w:w="1619" w:type="dxa"/>
            <w:vAlign w:val="center"/>
          </w:tcPr>
          <w:p w:rsidR="0002221C" w:rsidRPr="00C705D7" w:rsidRDefault="0002221C" w:rsidP="0002221C">
            <w:pPr>
              <w:jc w:val="center"/>
              <w:rPr>
                <w:color w:val="000000" w:themeColor="text1"/>
                <w:sz w:val="22"/>
                <w:szCs w:val="22"/>
              </w:rPr>
            </w:pPr>
            <w:r w:rsidRPr="00C705D7">
              <w:rPr>
                <w:color w:val="000000" w:themeColor="text1"/>
                <w:sz w:val="22"/>
                <w:szCs w:val="22"/>
              </w:rPr>
              <w:t>Первая очередь</w:t>
            </w:r>
          </w:p>
        </w:tc>
        <w:tc>
          <w:tcPr>
            <w:tcW w:w="1854" w:type="dxa"/>
            <w:vMerge/>
            <w:vAlign w:val="center"/>
          </w:tcPr>
          <w:p w:rsidR="0002221C" w:rsidRPr="007C5D49" w:rsidRDefault="0002221C" w:rsidP="0002221C">
            <w:pPr>
              <w:jc w:val="center"/>
              <w:rPr>
                <w:color w:val="000000" w:themeColor="text1"/>
                <w:sz w:val="20"/>
                <w:szCs w:val="20"/>
              </w:rPr>
            </w:pPr>
          </w:p>
        </w:tc>
      </w:tr>
      <w:tr w:rsidR="0002221C" w:rsidTr="00F816DC">
        <w:tc>
          <w:tcPr>
            <w:tcW w:w="560" w:type="dxa"/>
            <w:vAlign w:val="center"/>
          </w:tcPr>
          <w:p w:rsidR="0002221C" w:rsidRPr="00E525A3" w:rsidRDefault="0002221C" w:rsidP="0002221C">
            <w:pPr>
              <w:jc w:val="center"/>
              <w:rPr>
                <w:color w:val="000000" w:themeColor="text1"/>
                <w:sz w:val="22"/>
                <w:szCs w:val="22"/>
              </w:rPr>
            </w:pPr>
            <w:r>
              <w:rPr>
                <w:color w:val="000000" w:themeColor="text1"/>
                <w:sz w:val="22"/>
                <w:szCs w:val="22"/>
              </w:rPr>
              <w:t>3</w:t>
            </w:r>
          </w:p>
        </w:tc>
        <w:tc>
          <w:tcPr>
            <w:tcW w:w="2070" w:type="dxa"/>
            <w:vAlign w:val="center"/>
          </w:tcPr>
          <w:p w:rsidR="0002221C" w:rsidRPr="0002221C" w:rsidRDefault="0002221C" w:rsidP="0002221C">
            <w:pPr>
              <w:jc w:val="center"/>
              <w:rPr>
                <w:color w:val="000000" w:themeColor="text1"/>
                <w:sz w:val="22"/>
                <w:szCs w:val="22"/>
              </w:rPr>
            </w:pPr>
            <w:r w:rsidRPr="0002221C">
              <w:rPr>
                <w:color w:val="000000" w:themeColor="text1"/>
                <w:sz w:val="22"/>
                <w:szCs w:val="22"/>
              </w:rPr>
              <w:t xml:space="preserve">Строительство новой универсальной спортивной площадки для занятий летними и зимними видами спорта </w:t>
            </w:r>
          </w:p>
        </w:tc>
        <w:tc>
          <w:tcPr>
            <w:tcW w:w="1965" w:type="dxa"/>
            <w:vAlign w:val="center"/>
          </w:tcPr>
          <w:p w:rsidR="0002221C" w:rsidRPr="0002221C" w:rsidRDefault="0002221C" w:rsidP="0002221C">
            <w:pPr>
              <w:jc w:val="center"/>
              <w:rPr>
                <w:color w:val="000000" w:themeColor="text1"/>
                <w:sz w:val="22"/>
                <w:szCs w:val="22"/>
              </w:rPr>
            </w:pPr>
            <w:r w:rsidRPr="0002221C">
              <w:rPr>
                <w:color w:val="000000" w:themeColor="text1"/>
                <w:sz w:val="22"/>
                <w:szCs w:val="22"/>
              </w:rPr>
              <w:t>Универсальная спортивная площадка</w:t>
            </w:r>
          </w:p>
        </w:tc>
        <w:tc>
          <w:tcPr>
            <w:tcW w:w="2071" w:type="dxa"/>
            <w:vAlign w:val="center"/>
          </w:tcPr>
          <w:p w:rsidR="0002221C" w:rsidRDefault="0002221C" w:rsidP="0002221C">
            <w:pPr>
              <w:jc w:val="center"/>
              <w:rPr>
                <w:color w:val="000000" w:themeColor="text1"/>
                <w:sz w:val="22"/>
                <w:szCs w:val="22"/>
              </w:rPr>
            </w:pPr>
            <w:r w:rsidRPr="0002221C">
              <w:rPr>
                <w:color w:val="000000" w:themeColor="text1"/>
                <w:sz w:val="22"/>
                <w:szCs w:val="22"/>
              </w:rPr>
              <w:t>г. Козельск, Козельский район, Калужская область</w:t>
            </w:r>
          </w:p>
          <w:p w:rsidR="0002221C" w:rsidRPr="0002221C" w:rsidRDefault="0002221C" w:rsidP="0002221C">
            <w:pPr>
              <w:jc w:val="center"/>
              <w:rPr>
                <w:color w:val="000000" w:themeColor="text1"/>
                <w:sz w:val="22"/>
                <w:szCs w:val="22"/>
              </w:rPr>
            </w:pPr>
            <w:r>
              <w:rPr>
                <w:color w:val="000000" w:themeColor="text1"/>
                <w:sz w:val="22"/>
                <w:szCs w:val="22"/>
              </w:rPr>
              <w:t>(</w:t>
            </w:r>
            <w:r w:rsidRPr="0002221C">
              <w:rPr>
                <w:color w:val="000000" w:themeColor="text1"/>
                <w:sz w:val="22"/>
                <w:szCs w:val="22"/>
              </w:rPr>
              <w:t>в северо-восточной части города</w:t>
            </w:r>
            <w:r>
              <w:rPr>
                <w:color w:val="000000" w:themeColor="text1"/>
                <w:sz w:val="22"/>
                <w:szCs w:val="22"/>
              </w:rPr>
              <w:t>)</w:t>
            </w:r>
          </w:p>
        </w:tc>
        <w:tc>
          <w:tcPr>
            <w:tcW w:w="1619" w:type="dxa"/>
            <w:vAlign w:val="center"/>
          </w:tcPr>
          <w:p w:rsidR="0002221C" w:rsidRPr="00C705D7" w:rsidRDefault="0002221C" w:rsidP="0002221C">
            <w:pPr>
              <w:jc w:val="center"/>
              <w:rPr>
                <w:color w:val="000000" w:themeColor="text1"/>
                <w:sz w:val="22"/>
                <w:szCs w:val="22"/>
              </w:rPr>
            </w:pPr>
            <w:r w:rsidRPr="00C705D7">
              <w:rPr>
                <w:color w:val="000000" w:themeColor="text1"/>
                <w:sz w:val="22"/>
                <w:szCs w:val="22"/>
              </w:rPr>
              <w:t>Первая очередь</w:t>
            </w:r>
          </w:p>
        </w:tc>
        <w:tc>
          <w:tcPr>
            <w:tcW w:w="1854" w:type="dxa"/>
            <w:vMerge/>
            <w:vAlign w:val="center"/>
          </w:tcPr>
          <w:p w:rsidR="0002221C" w:rsidRPr="007C5D49" w:rsidRDefault="0002221C" w:rsidP="0002221C">
            <w:pPr>
              <w:jc w:val="center"/>
              <w:rPr>
                <w:color w:val="000000" w:themeColor="text1"/>
                <w:sz w:val="20"/>
                <w:szCs w:val="20"/>
              </w:rPr>
            </w:pPr>
          </w:p>
        </w:tc>
      </w:tr>
      <w:tr w:rsidR="0002221C" w:rsidTr="00F816DC">
        <w:tc>
          <w:tcPr>
            <w:tcW w:w="560" w:type="dxa"/>
            <w:vAlign w:val="center"/>
          </w:tcPr>
          <w:p w:rsidR="0002221C" w:rsidRDefault="0002221C" w:rsidP="0002221C">
            <w:pPr>
              <w:jc w:val="center"/>
              <w:rPr>
                <w:color w:val="000000" w:themeColor="text1"/>
                <w:sz w:val="22"/>
                <w:szCs w:val="22"/>
              </w:rPr>
            </w:pPr>
            <w:r>
              <w:rPr>
                <w:color w:val="000000" w:themeColor="text1"/>
                <w:sz w:val="22"/>
                <w:szCs w:val="22"/>
              </w:rPr>
              <w:t>4</w:t>
            </w:r>
          </w:p>
        </w:tc>
        <w:tc>
          <w:tcPr>
            <w:tcW w:w="2070" w:type="dxa"/>
            <w:vAlign w:val="center"/>
          </w:tcPr>
          <w:p w:rsidR="0002221C" w:rsidRPr="0002221C" w:rsidRDefault="0002221C" w:rsidP="0002221C">
            <w:pPr>
              <w:jc w:val="center"/>
              <w:rPr>
                <w:color w:val="000000" w:themeColor="text1"/>
                <w:sz w:val="22"/>
                <w:szCs w:val="22"/>
              </w:rPr>
            </w:pPr>
            <w:r w:rsidRPr="0002221C">
              <w:rPr>
                <w:color w:val="000000" w:themeColor="text1"/>
                <w:sz w:val="22"/>
                <w:szCs w:val="22"/>
              </w:rPr>
              <w:t>Строительство спортивного комплекса на территории новой жилой застройки для многодетных семей</w:t>
            </w:r>
          </w:p>
        </w:tc>
        <w:tc>
          <w:tcPr>
            <w:tcW w:w="1965" w:type="dxa"/>
            <w:vAlign w:val="center"/>
          </w:tcPr>
          <w:p w:rsidR="0002221C" w:rsidRPr="0002221C" w:rsidRDefault="0002221C" w:rsidP="0002221C">
            <w:pPr>
              <w:jc w:val="center"/>
              <w:rPr>
                <w:color w:val="000000" w:themeColor="text1"/>
                <w:sz w:val="22"/>
                <w:szCs w:val="22"/>
              </w:rPr>
            </w:pPr>
            <w:r>
              <w:rPr>
                <w:color w:val="000000" w:themeColor="text1"/>
                <w:sz w:val="22"/>
                <w:szCs w:val="22"/>
              </w:rPr>
              <w:t>Комплекс с универсальным спортивным залом и тренажерами</w:t>
            </w:r>
          </w:p>
        </w:tc>
        <w:tc>
          <w:tcPr>
            <w:tcW w:w="2071" w:type="dxa"/>
            <w:vAlign w:val="center"/>
          </w:tcPr>
          <w:p w:rsidR="0002221C" w:rsidRPr="0002221C" w:rsidRDefault="0002221C" w:rsidP="0002221C">
            <w:pPr>
              <w:jc w:val="center"/>
              <w:rPr>
                <w:color w:val="000000" w:themeColor="text1"/>
                <w:sz w:val="22"/>
                <w:szCs w:val="22"/>
              </w:rPr>
            </w:pPr>
            <w:r w:rsidRPr="0002221C">
              <w:rPr>
                <w:color w:val="000000" w:themeColor="text1"/>
                <w:sz w:val="22"/>
                <w:szCs w:val="22"/>
              </w:rPr>
              <w:t>г. Козельск, Козельский район, Калужская область</w:t>
            </w:r>
          </w:p>
        </w:tc>
        <w:tc>
          <w:tcPr>
            <w:tcW w:w="1619" w:type="dxa"/>
            <w:vAlign w:val="center"/>
          </w:tcPr>
          <w:p w:rsidR="0002221C" w:rsidRPr="00C705D7" w:rsidRDefault="0002221C" w:rsidP="0002221C">
            <w:pPr>
              <w:jc w:val="center"/>
              <w:rPr>
                <w:color w:val="000000" w:themeColor="text1"/>
                <w:sz w:val="22"/>
                <w:szCs w:val="22"/>
              </w:rPr>
            </w:pPr>
            <w:r w:rsidRPr="00C705D7">
              <w:rPr>
                <w:color w:val="000000" w:themeColor="text1"/>
                <w:sz w:val="22"/>
                <w:szCs w:val="22"/>
              </w:rPr>
              <w:t>Первая очередь</w:t>
            </w:r>
          </w:p>
        </w:tc>
        <w:tc>
          <w:tcPr>
            <w:tcW w:w="1854" w:type="dxa"/>
            <w:vMerge/>
            <w:vAlign w:val="center"/>
          </w:tcPr>
          <w:p w:rsidR="0002221C" w:rsidRPr="007C5D49" w:rsidRDefault="0002221C" w:rsidP="0002221C">
            <w:pPr>
              <w:jc w:val="center"/>
              <w:rPr>
                <w:color w:val="000000" w:themeColor="text1"/>
                <w:sz w:val="20"/>
                <w:szCs w:val="20"/>
              </w:rPr>
            </w:pPr>
          </w:p>
        </w:tc>
      </w:tr>
    </w:tbl>
    <w:p w:rsidR="0002221C" w:rsidRPr="00866934" w:rsidRDefault="0002221C" w:rsidP="0002221C">
      <w:pPr>
        <w:pStyle w:val="afff4"/>
        <w:jc w:val="right"/>
        <w:rPr>
          <w:i/>
          <w:color w:val="0D0D0D" w:themeColor="text1" w:themeTint="F2"/>
          <w:lang w:val="ru-RU"/>
        </w:rPr>
      </w:pPr>
    </w:p>
    <w:p w:rsidR="0002221C" w:rsidRDefault="0002221C" w:rsidP="00E71D8E">
      <w:pPr>
        <w:pStyle w:val="afff4"/>
        <w:tabs>
          <w:tab w:val="left" w:pos="2700"/>
          <w:tab w:val="center" w:pos="7922"/>
        </w:tabs>
        <w:jc w:val="center"/>
        <w:rPr>
          <w:b/>
          <w:color w:val="0D0D0D" w:themeColor="text1" w:themeTint="F2"/>
          <w:lang w:val="ru-RU" w:eastAsia="zh-CN" w:bidi="ar-SA"/>
        </w:rPr>
      </w:pPr>
    </w:p>
    <w:p w:rsidR="00E71D8E" w:rsidRPr="00E71D8E" w:rsidRDefault="00E71D8E" w:rsidP="00E71D8E">
      <w:pPr>
        <w:pStyle w:val="afff4"/>
        <w:tabs>
          <w:tab w:val="left" w:pos="2700"/>
          <w:tab w:val="center" w:pos="7922"/>
        </w:tabs>
        <w:jc w:val="center"/>
        <w:rPr>
          <w:b/>
          <w:color w:val="0D0D0D" w:themeColor="text1" w:themeTint="F2"/>
          <w:lang w:val="ru-RU" w:eastAsia="zh-CN" w:bidi="ar-SA"/>
        </w:rPr>
        <w:sectPr w:rsidR="00E71D8E" w:rsidRPr="00E71D8E" w:rsidSect="00E525A3">
          <w:pgSz w:w="11906" w:h="16838"/>
          <w:pgMar w:top="851" w:right="707" w:bottom="851" w:left="1276" w:header="709" w:footer="367" w:gutter="0"/>
          <w:cols w:space="720"/>
          <w:docGrid w:linePitch="360"/>
        </w:sectPr>
      </w:pPr>
    </w:p>
    <w:p w:rsidR="0006264F" w:rsidRPr="00094A4D" w:rsidRDefault="0037084C" w:rsidP="00AF567B">
      <w:pPr>
        <w:pStyle w:val="1"/>
        <w:numPr>
          <w:ilvl w:val="0"/>
          <w:numId w:val="0"/>
        </w:numPr>
        <w:spacing w:line="276" w:lineRule="auto"/>
        <w:rPr>
          <w:color w:val="0D0D0D" w:themeColor="text1" w:themeTint="F2"/>
          <w:sz w:val="28"/>
          <w:szCs w:val="28"/>
        </w:rPr>
      </w:pPr>
      <w:bookmarkStart w:id="194" w:name="_Toc79672767"/>
      <w:r w:rsidRPr="00094A4D">
        <w:rPr>
          <w:color w:val="0D0D0D" w:themeColor="text1" w:themeTint="F2"/>
          <w:sz w:val="28"/>
          <w:szCs w:val="28"/>
          <w:lang w:val="en-US"/>
        </w:rPr>
        <w:lastRenderedPageBreak/>
        <w:t>V</w:t>
      </w:r>
      <w:r w:rsidR="00807562" w:rsidRPr="00094A4D">
        <w:rPr>
          <w:color w:val="0D0D0D" w:themeColor="text1" w:themeTint="F2"/>
          <w:sz w:val="28"/>
          <w:szCs w:val="28"/>
          <w:lang w:val="en-US"/>
        </w:rPr>
        <w:t>I</w:t>
      </w:r>
      <w:r w:rsidR="00786932" w:rsidRPr="00094A4D">
        <w:rPr>
          <w:color w:val="0D0D0D" w:themeColor="text1" w:themeTint="F2"/>
          <w:sz w:val="28"/>
          <w:szCs w:val="28"/>
        </w:rPr>
        <w:t>.</w:t>
      </w:r>
      <w:bookmarkStart w:id="195" w:name="_Toc365390731"/>
      <w:r w:rsidR="00D85D94" w:rsidRPr="00094A4D">
        <w:rPr>
          <w:color w:val="0D0D0D" w:themeColor="text1" w:themeTint="F2"/>
          <w:sz w:val="28"/>
          <w:szCs w:val="28"/>
        </w:rPr>
        <w:t xml:space="preserve"> </w:t>
      </w:r>
      <w:r w:rsidR="0006264F" w:rsidRPr="00094A4D">
        <w:rPr>
          <w:color w:val="0D0D0D" w:themeColor="text1" w:themeTint="F2"/>
          <w:sz w:val="28"/>
          <w:szCs w:val="28"/>
        </w:rPr>
        <w:t>Перечень и характеристик</w:t>
      </w:r>
      <w:r w:rsidR="00F66153" w:rsidRPr="00094A4D">
        <w:rPr>
          <w:color w:val="0D0D0D" w:themeColor="text1" w:themeTint="F2"/>
          <w:sz w:val="28"/>
          <w:szCs w:val="28"/>
        </w:rPr>
        <w:t>а</w:t>
      </w:r>
      <w:r w:rsidR="0006264F" w:rsidRPr="00094A4D">
        <w:rPr>
          <w:color w:val="0D0D0D" w:themeColor="text1" w:themeTint="F2"/>
          <w:sz w:val="28"/>
          <w:szCs w:val="28"/>
        </w:rPr>
        <w:t xml:space="preserve"> основных факторов риска возникновения чрезвычайных ситуаций природного и техногенного характера</w:t>
      </w:r>
      <w:bookmarkEnd w:id="194"/>
    </w:p>
    <w:bookmarkEnd w:id="195"/>
    <w:p w:rsidR="00F66153" w:rsidRPr="00094A4D" w:rsidRDefault="00F66153" w:rsidP="00D85D94">
      <w:pPr>
        <w:spacing w:line="276" w:lineRule="auto"/>
        <w:ind w:firstLine="709"/>
        <w:jc w:val="both"/>
        <w:rPr>
          <w:color w:val="0D0D0D" w:themeColor="text1" w:themeTint="F2"/>
          <w:sz w:val="26"/>
          <w:szCs w:val="26"/>
        </w:rPr>
      </w:pPr>
      <w:r w:rsidRPr="00094A4D">
        <w:rPr>
          <w:color w:val="0D0D0D" w:themeColor="text1" w:themeTint="F2"/>
          <w:sz w:val="26"/>
          <w:szCs w:val="26"/>
        </w:rPr>
        <w:t xml:space="preserve">Чрезвычайные ситуации на территории </w:t>
      </w:r>
      <w:r w:rsidR="00094A4D" w:rsidRPr="00094A4D">
        <w:rPr>
          <w:color w:val="0D0D0D" w:themeColor="text1" w:themeTint="F2"/>
          <w:sz w:val="26"/>
          <w:szCs w:val="26"/>
        </w:rPr>
        <w:t>городского</w:t>
      </w:r>
      <w:r w:rsidRPr="00094A4D">
        <w:rPr>
          <w:color w:val="0D0D0D" w:themeColor="text1" w:themeTint="F2"/>
          <w:sz w:val="26"/>
          <w:szCs w:val="26"/>
        </w:rPr>
        <w:t xml:space="preserve"> поселения могут быть связаны с природными и техногенными факторами.</w:t>
      </w:r>
    </w:p>
    <w:p w:rsidR="00F66153" w:rsidRPr="00094A4D" w:rsidRDefault="00F66153" w:rsidP="00D85D94">
      <w:pPr>
        <w:spacing w:line="276" w:lineRule="auto"/>
        <w:ind w:firstLine="709"/>
        <w:jc w:val="both"/>
        <w:rPr>
          <w:color w:val="0D0D0D" w:themeColor="text1" w:themeTint="F2"/>
          <w:sz w:val="26"/>
          <w:szCs w:val="26"/>
        </w:rPr>
      </w:pPr>
      <w:r w:rsidRPr="00094A4D">
        <w:rPr>
          <w:color w:val="0D0D0D" w:themeColor="text1" w:themeTint="F2"/>
          <w:sz w:val="26"/>
          <w:szCs w:val="26"/>
        </w:rPr>
        <w:t xml:space="preserve">Исходя из географического положения и климатических условий, на территории </w:t>
      </w:r>
      <w:r w:rsidR="00094A4D" w:rsidRPr="00094A4D">
        <w:rPr>
          <w:color w:val="0D0D0D" w:themeColor="text1" w:themeTint="F2"/>
          <w:sz w:val="26"/>
          <w:szCs w:val="26"/>
        </w:rPr>
        <w:t>городского</w:t>
      </w:r>
      <w:r w:rsidR="00D85D94" w:rsidRPr="00094A4D">
        <w:rPr>
          <w:color w:val="0D0D0D" w:themeColor="text1" w:themeTint="F2"/>
          <w:sz w:val="26"/>
          <w:szCs w:val="26"/>
        </w:rPr>
        <w:t xml:space="preserve"> поселения </w:t>
      </w:r>
      <w:r w:rsidRPr="00094A4D">
        <w:rPr>
          <w:color w:val="0D0D0D" w:themeColor="text1" w:themeTint="F2"/>
          <w:sz w:val="26"/>
          <w:szCs w:val="26"/>
        </w:rPr>
        <w:t>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094A4D" w:rsidRDefault="00F66153" w:rsidP="00D85D94">
      <w:pPr>
        <w:spacing w:line="276" w:lineRule="auto"/>
        <w:ind w:firstLine="709"/>
        <w:jc w:val="both"/>
        <w:rPr>
          <w:color w:val="0D0D0D" w:themeColor="text1" w:themeTint="F2"/>
          <w:sz w:val="26"/>
          <w:szCs w:val="26"/>
        </w:rPr>
      </w:pPr>
      <w:r w:rsidRPr="00094A4D">
        <w:rPr>
          <w:color w:val="0D0D0D" w:themeColor="text1" w:themeTint="F2"/>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4E67E0" w:rsidRPr="00902663" w:rsidRDefault="004E67E0" w:rsidP="00D517E7">
      <w:pPr>
        <w:spacing w:line="276" w:lineRule="auto"/>
        <w:ind w:left="1418" w:firstLine="709"/>
        <w:jc w:val="both"/>
        <w:rPr>
          <w:color w:val="FF0000"/>
          <w:sz w:val="26"/>
          <w:szCs w:val="26"/>
        </w:rPr>
      </w:pPr>
    </w:p>
    <w:p w:rsidR="00F66153" w:rsidRPr="001B0F01" w:rsidRDefault="00F66153" w:rsidP="00D517E7">
      <w:pPr>
        <w:pStyle w:val="3"/>
        <w:tabs>
          <w:tab w:val="clear" w:pos="0"/>
        </w:tabs>
        <w:spacing w:line="276" w:lineRule="auto"/>
        <w:ind w:left="1418" w:right="1475" w:firstLine="0"/>
        <w:jc w:val="center"/>
        <w:rPr>
          <w:color w:val="0D0D0D" w:themeColor="text1" w:themeTint="F2"/>
          <w:sz w:val="26"/>
          <w:szCs w:val="26"/>
          <w:lang w:val="ru-RU"/>
        </w:rPr>
      </w:pPr>
      <w:bookmarkStart w:id="196" w:name="_Toc38016398"/>
      <w:bookmarkStart w:id="197" w:name="_Toc38612886"/>
      <w:bookmarkStart w:id="198" w:name="_Toc49348094"/>
      <w:bookmarkStart w:id="199" w:name="_Toc79672768"/>
      <w:r w:rsidRPr="001B0F01">
        <w:rPr>
          <w:color w:val="0D0D0D" w:themeColor="text1" w:themeTint="F2"/>
          <w:sz w:val="26"/>
          <w:szCs w:val="26"/>
        </w:rPr>
        <w:t>VI</w:t>
      </w:r>
      <w:r w:rsidRPr="001B0F01">
        <w:rPr>
          <w:color w:val="0D0D0D" w:themeColor="text1" w:themeTint="F2"/>
          <w:sz w:val="26"/>
          <w:szCs w:val="26"/>
          <w:lang w:val="ru-RU"/>
        </w:rPr>
        <w:t>.</w:t>
      </w:r>
      <w:r w:rsidRPr="001B0F01">
        <w:rPr>
          <w:color w:val="0D0D0D" w:themeColor="text1" w:themeTint="F2"/>
          <w:sz w:val="26"/>
          <w:szCs w:val="26"/>
        </w:rPr>
        <w:t>I</w:t>
      </w:r>
      <w:r w:rsidRPr="001B0F01">
        <w:rPr>
          <w:color w:val="0D0D0D" w:themeColor="text1" w:themeTint="F2"/>
          <w:sz w:val="26"/>
          <w:szCs w:val="26"/>
          <w:lang w:val="ru-RU"/>
        </w:rPr>
        <w:t xml:space="preserve"> Территории, подверженные риску возникновения чрезвычайных ситуаций природного характера.</w:t>
      </w:r>
      <w:bookmarkEnd w:id="196"/>
      <w:bookmarkEnd w:id="197"/>
      <w:bookmarkEnd w:id="198"/>
      <w:bookmarkEnd w:id="199"/>
    </w:p>
    <w:p w:rsidR="00F66153" w:rsidRPr="001B0F01" w:rsidRDefault="00F66153" w:rsidP="00D85D94">
      <w:pPr>
        <w:spacing w:line="276" w:lineRule="auto"/>
        <w:ind w:firstLine="709"/>
        <w:jc w:val="both"/>
        <w:rPr>
          <w:color w:val="0D0D0D" w:themeColor="text1" w:themeTint="F2"/>
          <w:sz w:val="26"/>
          <w:szCs w:val="26"/>
        </w:rPr>
      </w:pPr>
      <w:r w:rsidRPr="001B0F01">
        <w:rPr>
          <w:b/>
          <w:color w:val="0D0D0D" w:themeColor="text1" w:themeTint="F2"/>
          <w:sz w:val="26"/>
          <w:szCs w:val="26"/>
        </w:rPr>
        <w:t xml:space="preserve"> </w:t>
      </w:r>
      <w:r w:rsidRPr="001B0F01">
        <w:rPr>
          <w:color w:val="0D0D0D" w:themeColor="text1" w:themeTint="F2"/>
          <w:sz w:val="26"/>
          <w:szCs w:val="26"/>
        </w:rPr>
        <w:t xml:space="preserve">Исходя из географического положения и климатических условий на территории </w:t>
      </w:r>
      <w:r w:rsidR="005B31C4">
        <w:rPr>
          <w:color w:val="0D0D0D" w:themeColor="text1" w:themeTint="F2"/>
          <w:sz w:val="26"/>
          <w:szCs w:val="26"/>
        </w:rPr>
        <w:t>городского</w:t>
      </w:r>
      <w:r w:rsidRPr="001B0F01">
        <w:rPr>
          <w:color w:val="0D0D0D" w:themeColor="text1" w:themeTint="F2"/>
          <w:sz w:val="26"/>
          <w:szCs w:val="26"/>
        </w:rPr>
        <w:t xml:space="preserve"> поселения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256393" w:rsidRPr="001B0F01" w:rsidRDefault="00F66153" w:rsidP="00D85D94">
      <w:pPr>
        <w:widowControl w:val="0"/>
        <w:spacing w:line="276" w:lineRule="auto"/>
        <w:ind w:firstLine="709"/>
        <w:jc w:val="both"/>
        <w:rPr>
          <w:color w:val="0D0D0D" w:themeColor="text1" w:themeTint="F2"/>
          <w:sz w:val="26"/>
          <w:szCs w:val="26"/>
        </w:rPr>
      </w:pPr>
      <w:r w:rsidRPr="001B0F01">
        <w:rPr>
          <w:color w:val="0D0D0D" w:themeColor="text1" w:themeTint="F2"/>
          <w:sz w:val="26"/>
          <w:szCs w:val="26"/>
        </w:rPr>
        <w:t xml:space="preserve">Во время весеннего половодья на территории </w:t>
      </w:r>
      <w:r w:rsidR="005B31C4">
        <w:rPr>
          <w:color w:val="0D0D0D" w:themeColor="text1" w:themeTint="F2"/>
          <w:sz w:val="26"/>
          <w:szCs w:val="26"/>
        </w:rPr>
        <w:t xml:space="preserve">городского </w:t>
      </w:r>
      <w:r w:rsidRPr="001B0F01">
        <w:rPr>
          <w:color w:val="0D0D0D" w:themeColor="text1" w:themeTint="F2"/>
          <w:sz w:val="26"/>
          <w:szCs w:val="26"/>
        </w:rPr>
        <w:t>поселения затоплению и подтоплению подвержены территории, расположенные вдоль</w:t>
      </w:r>
      <w:r w:rsidR="004F7E77" w:rsidRPr="001B0F01">
        <w:rPr>
          <w:color w:val="0D0D0D" w:themeColor="text1" w:themeTint="F2"/>
          <w:sz w:val="26"/>
          <w:szCs w:val="26"/>
        </w:rPr>
        <w:t xml:space="preserve"> </w:t>
      </w:r>
      <w:r w:rsidR="004E67E0" w:rsidRPr="001B0F01">
        <w:rPr>
          <w:color w:val="0D0D0D" w:themeColor="text1" w:themeTint="F2"/>
          <w:sz w:val="26"/>
          <w:szCs w:val="26"/>
        </w:rPr>
        <w:t xml:space="preserve">рек </w:t>
      </w:r>
      <w:r w:rsidR="001B0F01" w:rsidRPr="001B0F01">
        <w:rPr>
          <w:color w:val="0D0D0D" w:themeColor="text1" w:themeTint="F2"/>
          <w:sz w:val="26"/>
          <w:szCs w:val="26"/>
        </w:rPr>
        <w:t>Жиздры, Другузки и Клютомы</w:t>
      </w:r>
      <w:r w:rsidR="004E67E0" w:rsidRPr="001B0F01">
        <w:rPr>
          <w:color w:val="0D0D0D" w:themeColor="text1" w:themeTint="F2"/>
          <w:sz w:val="26"/>
          <w:szCs w:val="26"/>
        </w:rPr>
        <w:t>.</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b/>
          <w:bCs/>
          <w:iCs/>
          <w:color w:val="0D0D0D" w:themeColor="text1" w:themeTint="F2"/>
          <w:sz w:val="26"/>
          <w:szCs w:val="26"/>
        </w:rPr>
        <w:t>Природные пожары</w:t>
      </w:r>
    </w:p>
    <w:p w:rsidR="00F66153" w:rsidRPr="005B31C4" w:rsidRDefault="005B31C4" w:rsidP="00D85D94">
      <w:pPr>
        <w:widowControl w:val="0"/>
        <w:spacing w:line="276" w:lineRule="auto"/>
        <w:ind w:firstLine="709"/>
        <w:jc w:val="both"/>
        <w:rPr>
          <w:color w:val="0D0D0D" w:themeColor="text1" w:themeTint="F2"/>
          <w:sz w:val="26"/>
          <w:szCs w:val="26"/>
          <w:u w:val="single"/>
        </w:rPr>
      </w:pPr>
      <w:r w:rsidRPr="005B31C4">
        <w:rPr>
          <w:color w:val="0D0D0D" w:themeColor="text1" w:themeTint="F2"/>
          <w:sz w:val="26"/>
          <w:szCs w:val="26"/>
        </w:rPr>
        <w:t>Около 15</w:t>
      </w:r>
      <w:r w:rsidR="000D1F8F" w:rsidRPr="005B31C4">
        <w:rPr>
          <w:color w:val="0D0D0D" w:themeColor="text1" w:themeTint="F2"/>
          <w:sz w:val="26"/>
          <w:szCs w:val="26"/>
        </w:rPr>
        <w:t xml:space="preserve"> процентов </w:t>
      </w:r>
      <w:r w:rsidR="00F66153" w:rsidRPr="005B31C4">
        <w:rPr>
          <w:color w:val="0D0D0D" w:themeColor="text1" w:themeTint="F2"/>
          <w:sz w:val="26"/>
          <w:szCs w:val="26"/>
        </w:rPr>
        <w:t xml:space="preserve">территории </w:t>
      </w:r>
      <w:r w:rsidR="00F816DC">
        <w:rPr>
          <w:color w:val="0D0D0D" w:themeColor="text1" w:themeTint="F2"/>
          <w:sz w:val="26"/>
          <w:szCs w:val="26"/>
        </w:rPr>
        <w:t>городского</w:t>
      </w:r>
      <w:r w:rsidR="000D1F8F" w:rsidRPr="005B31C4">
        <w:rPr>
          <w:color w:val="0D0D0D" w:themeColor="text1" w:themeTint="F2"/>
          <w:sz w:val="26"/>
          <w:szCs w:val="26"/>
        </w:rPr>
        <w:t xml:space="preserve"> поселения</w:t>
      </w:r>
      <w:r w:rsidR="00F66153" w:rsidRPr="005B31C4">
        <w:rPr>
          <w:color w:val="0D0D0D" w:themeColor="text1" w:themeTint="F2"/>
          <w:sz w:val="26"/>
          <w:szCs w:val="26"/>
        </w:rPr>
        <w:t xml:space="preserve">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w:t>
      </w:r>
      <w:r w:rsidR="00DD0983" w:rsidRPr="005B31C4">
        <w:rPr>
          <w:color w:val="0D0D0D" w:themeColor="text1" w:themeTint="F2"/>
          <w:sz w:val="26"/>
          <w:szCs w:val="26"/>
        </w:rPr>
        <w:t>Калужской области,</w:t>
      </w:r>
      <w:r w:rsidR="000D1F8F" w:rsidRPr="005B31C4">
        <w:rPr>
          <w:color w:val="0D0D0D" w:themeColor="text1" w:themeTint="F2"/>
          <w:sz w:val="26"/>
          <w:szCs w:val="26"/>
        </w:rPr>
        <w:t xml:space="preserve"> </w:t>
      </w:r>
      <w:r w:rsidR="00F66153" w:rsidRPr="005B31C4">
        <w:rPr>
          <w:color w:val="0D0D0D" w:themeColor="text1" w:themeTint="F2"/>
          <w:sz w:val="26"/>
          <w:szCs w:val="26"/>
        </w:rPr>
        <w:t>на 2019-2028</w:t>
      </w:r>
      <w:r w:rsidR="00DD0983" w:rsidRPr="005B31C4">
        <w:rPr>
          <w:color w:val="0D0D0D" w:themeColor="text1" w:themeTint="F2"/>
          <w:sz w:val="26"/>
          <w:szCs w:val="26"/>
        </w:rPr>
        <w:t xml:space="preserve"> </w:t>
      </w:r>
      <w:r w:rsidR="00F66153" w:rsidRPr="005B31C4">
        <w:rPr>
          <w:color w:val="0D0D0D" w:themeColor="text1" w:themeTint="F2"/>
          <w:sz w:val="26"/>
          <w:szCs w:val="26"/>
        </w:rPr>
        <w:t xml:space="preserve">годы (утвержден 29.12.2018г Постановление губернатора Калужской области №588) преобладают леса 2-го и 3-го класса средней степени горимости. Возникновение пожаров в лесах не вызывает особой опасности для населенных пунктов и предприятий </w:t>
      </w:r>
      <w:r w:rsidR="00F816DC">
        <w:rPr>
          <w:color w:val="0D0D0D" w:themeColor="text1" w:themeTint="F2"/>
          <w:sz w:val="26"/>
          <w:szCs w:val="26"/>
        </w:rPr>
        <w:t>городского</w:t>
      </w:r>
      <w:r w:rsidR="000D1F8F" w:rsidRPr="005B31C4">
        <w:rPr>
          <w:color w:val="0D0D0D" w:themeColor="text1" w:themeTint="F2"/>
          <w:sz w:val="26"/>
          <w:szCs w:val="26"/>
        </w:rPr>
        <w:t xml:space="preserve"> поселения. </w:t>
      </w:r>
      <w:r w:rsidR="00F66153" w:rsidRPr="005B31C4">
        <w:rPr>
          <w:color w:val="0D0D0D" w:themeColor="text1" w:themeTint="F2"/>
          <w:sz w:val="26"/>
          <w:szCs w:val="26"/>
        </w:rPr>
        <w:t xml:space="preserve">(в соответствии с Постановлением Правительства Калужской области от </w:t>
      </w:r>
      <w:r w:rsidR="00F66153" w:rsidRPr="005B31C4">
        <w:rPr>
          <w:color w:val="0D0D0D" w:themeColor="text1" w:themeTint="F2"/>
          <w:sz w:val="26"/>
          <w:szCs w:val="26"/>
          <w:shd w:val="clear" w:color="auto" w:fill="FFFFFF"/>
        </w:rPr>
        <w:t>13.04.2020 № 298</w:t>
      </w:r>
      <w:r w:rsidR="00F66153" w:rsidRPr="005B31C4">
        <w:rPr>
          <w:color w:val="0D0D0D" w:themeColor="text1" w:themeTint="F2"/>
          <w:sz w:val="26"/>
          <w:szCs w:val="26"/>
        </w:rPr>
        <w:t>)</w:t>
      </w:r>
      <w:r w:rsidR="00A55872" w:rsidRPr="005B31C4">
        <w:rPr>
          <w:color w:val="0D0D0D" w:themeColor="text1" w:themeTint="F2"/>
          <w:sz w:val="26"/>
          <w:szCs w:val="26"/>
        </w:rPr>
        <w:t>.</w:t>
      </w:r>
    </w:p>
    <w:p w:rsidR="00F66153" w:rsidRPr="005B31C4" w:rsidRDefault="00F66153" w:rsidP="00D85D94">
      <w:pPr>
        <w:widowControl w:val="0"/>
        <w:spacing w:line="276" w:lineRule="auto"/>
        <w:ind w:firstLine="709"/>
        <w:jc w:val="both"/>
        <w:rPr>
          <w:b/>
          <w:color w:val="0D0D0D" w:themeColor="text1" w:themeTint="F2"/>
          <w:sz w:val="26"/>
          <w:szCs w:val="26"/>
        </w:rPr>
      </w:pPr>
      <w:r w:rsidRPr="005B31C4">
        <w:rPr>
          <w:b/>
          <w:color w:val="0D0D0D" w:themeColor="text1" w:themeTint="F2"/>
          <w:sz w:val="26"/>
          <w:szCs w:val="26"/>
        </w:rPr>
        <w:t>План мероприятий по профилактике лесных пожаров, противопожарному обустройству лесного фонда, а также лесов, не входящих в лесной фонд</w:t>
      </w:r>
      <w:r w:rsidR="000D1F8F" w:rsidRPr="005B31C4">
        <w:rPr>
          <w:b/>
          <w:color w:val="0D0D0D" w:themeColor="text1" w:themeTint="F2"/>
          <w:sz w:val="26"/>
          <w:szCs w:val="26"/>
        </w:rPr>
        <w:t>:</w:t>
      </w:r>
      <w:r w:rsidRPr="005B31C4">
        <w:rPr>
          <w:b/>
          <w:color w:val="0D0D0D" w:themeColor="text1" w:themeTint="F2"/>
          <w:sz w:val="26"/>
          <w:szCs w:val="26"/>
        </w:rPr>
        <w:t xml:space="preserve">  </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 xml:space="preserve">1. Разработка и утверждение в </w:t>
      </w:r>
      <w:r w:rsidR="00F816DC">
        <w:rPr>
          <w:color w:val="0D0D0D" w:themeColor="text1" w:themeTint="F2"/>
          <w:sz w:val="26"/>
          <w:szCs w:val="26"/>
        </w:rPr>
        <w:t>городском</w:t>
      </w:r>
      <w:r w:rsidR="000D1F8F" w:rsidRPr="005B31C4">
        <w:rPr>
          <w:color w:val="0D0D0D" w:themeColor="text1" w:themeTint="F2"/>
          <w:sz w:val="26"/>
          <w:szCs w:val="26"/>
        </w:rPr>
        <w:t xml:space="preserve"> поселении плана мероприятий </w:t>
      </w:r>
      <w:r w:rsidRPr="005B31C4">
        <w:rPr>
          <w:color w:val="0D0D0D" w:themeColor="text1" w:themeTint="F2"/>
          <w:sz w:val="26"/>
          <w:szCs w:val="26"/>
        </w:rPr>
        <w:t xml:space="preserve">по профилактике лесных пожаров, противопожарному обустройству лесного фонда, а </w:t>
      </w:r>
      <w:r w:rsidRPr="005B31C4">
        <w:rPr>
          <w:color w:val="0D0D0D" w:themeColor="text1" w:themeTint="F2"/>
          <w:sz w:val="26"/>
          <w:szCs w:val="26"/>
        </w:rPr>
        <w:lastRenderedPageBreak/>
        <w:t>также лесов, не входящих в лесной фонд.</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 xml:space="preserve">2. Проверка </w:t>
      </w:r>
      <w:r w:rsidR="000D1F8F" w:rsidRPr="005B31C4">
        <w:rPr>
          <w:color w:val="0D0D0D" w:themeColor="text1" w:themeTint="F2"/>
          <w:sz w:val="26"/>
          <w:szCs w:val="26"/>
        </w:rPr>
        <w:t xml:space="preserve">подготовки лесозаготовительных </w:t>
      </w:r>
      <w:r w:rsidRPr="005B31C4">
        <w:rPr>
          <w:color w:val="0D0D0D" w:themeColor="text1" w:themeTint="F2"/>
          <w:sz w:val="26"/>
          <w:szCs w:val="26"/>
        </w:rPr>
        <w:t xml:space="preserve">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w:t>
      </w:r>
      <w:r w:rsidR="00F816DC">
        <w:rPr>
          <w:color w:val="0D0D0D" w:themeColor="text1" w:themeTint="F2"/>
          <w:sz w:val="26"/>
          <w:szCs w:val="26"/>
        </w:rPr>
        <w:t>городского</w:t>
      </w:r>
      <w:r w:rsidR="000D1F8F" w:rsidRPr="005B31C4">
        <w:rPr>
          <w:color w:val="0D0D0D" w:themeColor="text1" w:themeTint="F2"/>
          <w:sz w:val="26"/>
          <w:szCs w:val="26"/>
        </w:rPr>
        <w:t xml:space="preserve"> поселения</w:t>
      </w:r>
      <w:r w:rsidRPr="005B31C4">
        <w:rPr>
          <w:color w:val="0D0D0D" w:themeColor="text1" w:themeTint="F2"/>
          <w:sz w:val="26"/>
          <w:szCs w:val="26"/>
        </w:rPr>
        <w:t>.</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 xml:space="preserve">4. Установка противопожарных панно вдоль дорог и в местах отдыха населения. </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5. Создание противопожарных разрывов и минерализованных полос и подновление имеющихся.</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 xml:space="preserve">7. Активизация работы школьных лесничеств, </w:t>
      </w:r>
      <w:r w:rsidR="000D1F8F" w:rsidRPr="005B31C4">
        <w:rPr>
          <w:color w:val="0D0D0D" w:themeColor="text1" w:themeTint="F2"/>
          <w:sz w:val="26"/>
          <w:szCs w:val="26"/>
        </w:rPr>
        <w:t>уделяя</w:t>
      </w:r>
      <w:r w:rsidRPr="005B31C4">
        <w:rPr>
          <w:color w:val="0D0D0D" w:themeColor="text1" w:themeTint="F2"/>
          <w:sz w:val="26"/>
          <w:szCs w:val="26"/>
        </w:rPr>
        <w:t xml:space="preserve"> особого внимания вопросам противопожарной охраны лесов и выполнени</w:t>
      </w:r>
      <w:r w:rsidR="000D1F8F" w:rsidRPr="005B31C4">
        <w:rPr>
          <w:color w:val="0D0D0D" w:themeColor="text1" w:themeTint="F2"/>
          <w:sz w:val="26"/>
          <w:szCs w:val="26"/>
        </w:rPr>
        <w:t xml:space="preserve">ю правил пожарной безопасности </w:t>
      </w:r>
      <w:r w:rsidRPr="005B31C4">
        <w:rPr>
          <w:color w:val="0D0D0D" w:themeColor="text1" w:themeTint="F2"/>
          <w:sz w:val="26"/>
          <w:szCs w:val="26"/>
        </w:rPr>
        <w:t>в лесах.</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9. Проверка готовности пожарно-химических станций лесхозов к пожароопасному сезону путем проведения смотров.</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водоисточников, средств связи, противопожарной защиты и т.д.</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lastRenderedPageBreak/>
        <w:t xml:space="preserve">15. Организация связи с заинтересованными федеральными органами исполнительной власти в ходе проведения противопожарных работ.    </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 xml:space="preserve">17. Направление в УВД области информации о необходимости проведения рейдов и патрулирования лесов.      </w:t>
      </w:r>
    </w:p>
    <w:p w:rsidR="00F66153" w:rsidRPr="005B31C4" w:rsidRDefault="00F66153" w:rsidP="00D85D94">
      <w:pPr>
        <w:widowControl w:val="0"/>
        <w:spacing w:line="276" w:lineRule="auto"/>
        <w:ind w:firstLine="709"/>
        <w:jc w:val="both"/>
        <w:rPr>
          <w:b/>
          <w:color w:val="0D0D0D" w:themeColor="text1" w:themeTint="F2"/>
          <w:sz w:val="26"/>
          <w:szCs w:val="26"/>
        </w:rPr>
      </w:pPr>
      <w:r w:rsidRPr="005B31C4">
        <w:rPr>
          <w:b/>
          <w:color w:val="0D0D0D" w:themeColor="text1" w:themeTint="F2"/>
          <w:sz w:val="26"/>
          <w:szCs w:val="26"/>
        </w:rPr>
        <w:t xml:space="preserve">На территории </w:t>
      </w:r>
      <w:r w:rsidR="005B31C4" w:rsidRPr="005B31C4">
        <w:rPr>
          <w:b/>
          <w:color w:val="0D0D0D" w:themeColor="text1" w:themeTint="F2"/>
          <w:sz w:val="26"/>
          <w:szCs w:val="26"/>
        </w:rPr>
        <w:t>городского</w:t>
      </w:r>
      <w:r w:rsidR="000D1F8F" w:rsidRPr="005B31C4">
        <w:rPr>
          <w:b/>
          <w:color w:val="0D0D0D" w:themeColor="text1" w:themeTint="F2"/>
          <w:sz w:val="26"/>
          <w:szCs w:val="26"/>
        </w:rPr>
        <w:t xml:space="preserve"> </w:t>
      </w:r>
      <w:r w:rsidRPr="005B31C4">
        <w:rPr>
          <w:b/>
          <w:color w:val="0D0D0D" w:themeColor="text1" w:themeTint="F2"/>
          <w:sz w:val="26"/>
          <w:szCs w:val="26"/>
        </w:rPr>
        <w:t xml:space="preserve">поселения проводятся мероприятия по профилактике лесных пожаров и противопожарному благоустройству лесного фонда: </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1. Мероприятия по предупреждению возникновения лесных пожаров и контролю за соблюдением правил пожарной безопасности в лесах</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 xml:space="preserve"> - Разъяснение правил пожарной безопасности (лекции, плакаты, публикации, выст</w:t>
      </w:r>
      <w:r w:rsidR="000D1F8F" w:rsidRPr="005B31C4">
        <w:rPr>
          <w:color w:val="0D0D0D" w:themeColor="text1" w:themeTint="F2"/>
          <w:sz w:val="26"/>
          <w:szCs w:val="26"/>
        </w:rPr>
        <w:t>упления по радио и телевидению).</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Правила пожарной безопасности включают:</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 запрет на разведение костров в наиболее пожароопасных местах;</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 xml:space="preserve">- </w:t>
      </w:r>
      <w:r w:rsidR="000D1F8F" w:rsidRPr="005B31C4">
        <w:rPr>
          <w:color w:val="0D0D0D" w:themeColor="text1" w:themeTint="F2"/>
          <w:sz w:val="26"/>
          <w:szCs w:val="26"/>
        </w:rPr>
        <w:t xml:space="preserve">запрет </w:t>
      </w:r>
      <w:r w:rsidRPr="005B31C4">
        <w:rPr>
          <w:color w:val="0D0D0D" w:themeColor="text1" w:themeTint="F2"/>
          <w:sz w:val="26"/>
          <w:szCs w:val="26"/>
        </w:rPr>
        <w:t>на бросание горящих спичек, окурков, тлеющих костров;</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 xml:space="preserve">- </w:t>
      </w:r>
      <w:r w:rsidR="000D1F8F" w:rsidRPr="005B31C4">
        <w:rPr>
          <w:color w:val="0D0D0D" w:themeColor="text1" w:themeTint="F2"/>
          <w:sz w:val="26"/>
          <w:szCs w:val="26"/>
        </w:rPr>
        <w:t xml:space="preserve">запрет </w:t>
      </w:r>
      <w:r w:rsidRPr="005B31C4">
        <w:rPr>
          <w:color w:val="0D0D0D" w:themeColor="text1" w:themeTint="F2"/>
          <w:sz w:val="26"/>
          <w:szCs w:val="26"/>
        </w:rPr>
        <w:t>на использование на охоте пыжей из тлеющих материалов;</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 xml:space="preserve">- </w:t>
      </w:r>
      <w:r w:rsidR="000D1F8F" w:rsidRPr="005B31C4">
        <w:rPr>
          <w:color w:val="0D0D0D" w:themeColor="text1" w:themeTint="F2"/>
          <w:sz w:val="26"/>
          <w:szCs w:val="26"/>
        </w:rPr>
        <w:t xml:space="preserve">запрет на </w:t>
      </w:r>
      <w:r w:rsidRPr="005B31C4">
        <w:rPr>
          <w:color w:val="0D0D0D" w:themeColor="text1" w:themeTint="F2"/>
          <w:sz w:val="26"/>
          <w:szCs w:val="26"/>
        </w:rPr>
        <w:t>выжигание сухой травы на участках, примыкающих к лесу</w:t>
      </w:r>
      <w:r w:rsidR="000D1F8F" w:rsidRPr="005B31C4">
        <w:rPr>
          <w:color w:val="0D0D0D" w:themeColor="text1" w:themeTint="F2"/>
          <w:sz w:val="26"/>
          <w:szCs w:val="26"/>
        </w:rPr>
        <w:t>.</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2. Мероприятия, направленные на предупреждение распространения лесных пожаров</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color w:val="0D0D0D" w:themeColor="text1" w:themeTint="F2"/>
          <w:sz w:val="26"/>
          <w:szCs w:val="26"/>
        </w:rPr>
        <w:t>- Устройство эрозионных полос.</w:t>
      </w:r>
    </w:p>
    <w:p w:rsidR="00F66153" w:rsidRPr="005B31C4" w:rsidRDefault="00F66153" w:rsidP="00D85D94">
      <w:pPr>
        <w:widowControl w:val="0"/>
        <w:spacing w:line="276" w:lineRule="auto"/>
        <w:ind w:firstLine="709"/>
        <w:jc w:val="both"/>
        <w:rPr>
          <w:color w:val="0D0D0D" w:themeColor="text1" w:themeTint="F2"/>
          <w:sz w:val="26"/>
          <w:szCs w:val="26"/>
        </w:rPr>
      </w:pPr>
      <w:r w:rsidRPr="005B31C4">
        <w:rPr>
          <w:b/>
          <w:bCs/>
          <w:iCs/>
          <w:color w:val="0D0D0D" w:themeColor="text1" w:themeTint="F2"/>
          <w:sz w:val="26"/>
          <w:szCs w:val="26"/>
        </w:rPr>
        <w:t>Геологические и гидрологические процессы.</w:t>
      </w:r>
    </w:p>
    <w:p w:rsidR="00F66153" w:rsidRPr="005B31C4" w:rsidRDefault="00F66153" w:rsidP="00D85D94">
      <w:pPr>
        <w:spacing w:line="276" w:lineRule="auto"/>
        <w:ind w:firstLine="709"/>
        <w:jc w:val="both"/>
        <w:rPr>
          <w:color w:val="0D0D0D" w:themeColor="text1" w:themeTint="F2"/>
          <w:sz w:val="26"/>
          <w:szCs w:val="26"/>
        </w:rPr>
      </w:pPr>
      <w:r w:rsidRPr="005B31C4">
        <w:rPr>
          <w:color w:val="0D0D0D" w:themeColor="text1" w:themeTint="F2"/>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5B31C4" w:rsidRDefault="00F66153" w:rsidP="00D85D94">
      <w:pPr>
        <w:spacing w:line="276" w:lineRule="auto"/>
        <w:ind w:firstLine="709"/>
        <w:jc w:val="both"/>
        <w:rPr>
          <w:color w:val="0D0D0D" w:themeColor="text1" w:themeTint="F2"/>
          <w:sz w:val="26"/>
          <w:szCs w:val="26"/>
        </w:rPr>
      </w:pPr>
      <w:r w:rsidRPr="005B31C4">
        <w:rPr>
          <w:color w:val="0D0D0D" w:themeColor="text1" w:themeTint="F2"/>
          <w:sz w:val="26"/>
          <w:szCs w:val="26"/>
        </w:rPr>
        <w:t xml:space="preserve">Основными факторами, вызывающими опасные геологические процессы на территории </w:t>
      </w:r>
      <w:r w:rsidR="000D1F8F" w:rsidRPr="005B31C4">
        <w:rPr>
          <w:color w:val="0D0D0D" w:themeColor="text1" w:themeTint="F2"/>
          <w:sz w:val="26"/>
          <w:szCs w:val="26"/>
        </w:rPr>
        <w:t>деревень,</w:t>
      </w:r>
      <w:r w:rsidRPr="005B31C4">
        <w:rPr>
          <w:color w:val="0D0D0D" w:themeColor="text1" w:themeTint="F2"/>
          <w:sz w:val="26"/>
          <w:szCs w:val="26"/>
        </w:rPr>
        <w:t xml:space="preserve"> являются:</w:t>
      </w:r>
    </w:p>
    <w:p w:rsidR="00F66153" w:rsidRPr="005B31C4" w:rsidRDefault="00F66153" w:rsidP="00507E15">
      <w:pPr>
        <w:numPr>
          <w:ilvl w:val="0"/>
          <w:numId w:val="5"/>
        </w:numPr>
        <w:suppressAutoHyphens w:val="0"/>
        <w:spacing w:line="276" w:lineRule="auto"/>
        <w:jc w:val="both"/>
        <w:rPr>
          <w:color w:val="0D0D0D" w:themeColor="text1" w:themeTint="F2"/>
          <w:sz w:val="26"/>
          <w:szCs w:val="26"/>
        </w:rPr>
      </w:pPr>
      <w:r w:rsidRPr="005B31C4">
        <w:rPr>
          <w:color w:val="0D0D0D" w:themeColor="text1" w:themeTint="F2"/>
          <w:sz w:val="26"/>
          <w:szCs w:val="26"/>
        </w:rPr>
        <w:t>Пруды, а также сбросы на поверхности склонов бытовых вод, вызывающие техногенное подтопление и заболачивание территории.</w:t>
      </w:r>
    </w:p>
    <w:p w:rsidR="00F66153" w:rsidRPr="005B31C4" w:rsidRDefault="00F66153" w:rsidP="00507E15">
      <w:pPr>
        <w:numPr>
          <w:ilvl w:val="0"/>
          <w:numId w:val="5"/>
        </w:numPr>
        <w:suppressAutoHyphens w:val="0"/>
        <w:spacing w:line="276" w:lineRule="auto"/>
        <w:jc w:val="both"/>
        <w:rPr>
          <w:color w:val="0D0D0D" w:themeColor="text1" w:themeTint="F2"/>
          <w:sz w:val="26"/>
          <w:szCs w:val="26"/>
        </w:rPr>
      </w:pPr>
      <w:r w:rsidRPr="005B31C4">
        <w:rPr>
          <w:color w:val="0D0D0D" w:themeColor="text1" w:themeTint="F2"/>
          <w:sz w:val="26"/>
          <w:szCs w:val="26"/>
        </w:rPr>
        <w:t>Линейная (донная и боковая) эрозия.</w:t>
      </w:r>
    </w:p>
    <w:p w:rsidR="00F66153" w:rsidRPr="005B31C4" w:rsidRDefault="00F66153" w:rsidP="00507E15">
      <w:pPr>
        <w:numPr>
          <w:ilvl w:val="0"/>
          <w:numId w:val="5"/>
        </w:numPr>
        <w:suppressAutoHyphens w:val="0"/>
        <w:spacing w:line="276" w:lineRule="auto"/>
        <w:jc w:val="both"/>
        <w:rPr>
          <w:color w:val="0D0D0D" w:themeColor="text1" w:themeTint="F2"/>
          <w:sz w:val="26"/>
          <w:szCs w:val="26"/>
        </w:rPr>
      </w:pPr>
      <w:r w:rsidRPr="005B31C4">
        <w:rPr>
          <w:color w:val="0D0D0D" w:themeColor="text1" w:themeTint="F2"/>
          <w:sz w:val="26"/>
          <w:szCs w:val="26"/>
        </w:rPr>
        <w:t>Карстово-суффозионные процессы.</w:t>
      </w:r>
    </w:p>
    <w:p w:rsidR="00F66153" w:rsidRPr="005B31C4" w:rsidRDefault="00F66153" w:rsidP="00D85D94">
      <w:pPr>
        <w:tabs>
          <w:tab w:val="left" w:pos="1950"/>
          <w:tab w:val="center" w:pos="5751"/>
        </w:tabs>
        <w:spacing w:line="276" w:lineRule="auto"/>
        <w:ind w:firstLine="709"/>
        <w:jc w:val="both"/>
        <w:rPr>
          <w:color w:val="0D0D0D" w:themeColor="text1" w:themeTint="F2"/>
          <w:sz w:val="26"/>
          <w:szCs w:val="26"/>
        </w:rPr>
      </w:pPr>
      <w:r w:rsidRPr="005B31C4">
        <w:rPr>
          <w:color w:val="0D0D0D" w:themeColor="text1" w:themeTint="F2"/>
          <w:sz w:val="26"/>
          <w:szCs w:val="26"/>
        </w:rPr>
        <w:t xml:space="preserve">На территории </w:t>
      </w:r>
      <w:r w:rsidR="00F816DC">
        <w:rPr>
          <w:color w:val="0D0D0D" w:themeColor="text1" w:themeTint="F2"/>
          <w:sz w:val="26"/>
          <w:szCs w:val="26"/>
        </w:rPr>
        <w:t>городского</w:t>
      </w:r>
      <w:r w:rsidRPr="005B31C4">
        <w:rPr>
          <w:color w:val="0D0D0D" w:themeColor="text1" w:themeTint="F2"/>
          <w:sz w:val="26"/>
          <w:szCs w:val="26"/>
        </w:rPr>
        <w:t xml:space="preserve"> поселения комплексного мониторинга по обследованию опасных геологических и гидрогеологических процессов и системе защиты от них не проводилось. </w:t>
      </w:r>
    </w:p>
    <w:p w:rsidR="00F66153" w:rsidRPr="005B31C4" w:rsidRDefault="00F66153" w:rsidP="00D85D94">
      <w:pPr>
        <w:tabs>
          <w:tab w:val="left" w:pos="1950"/>
          <w:tab w:val="center" w:pos="5751"/>
        </w:tabs>
        <w:spacing w:line="276" w:lineRule="auto"/>
        <w:ind w:firstLine="709"/>
        <w:jc w:val="both"/>
        <w:rPr>
          <w:color w:val="0D0D0D" w:themeColor="text1" w:themeTint="F2"/>
          <w:sz w:val="26"/>
          <w:szCs w:val="26"/>
        </w:rPr>
      </w:pPr>
      <w:r w:rsidRPr="005B31C4">
        <w:rPr>
          <w:b/>
          <w:bCs/>
          <w:iCs/>
          <w:color w:val="0D0D0D" w:themeColor="text1" w:themeTint="F2"/>
          <w:sz w:val="26"/>
          <w:szCs w:val="26"/>
        </w:rPr>
        <w:t>Опасные метеорологические явления и процессы.</w:t>
      </w:r>
    </w:p>
    <w:p w:rsidR="00F66153" w:rsidRPr="005B31C4" w:rsidRDefault="00F66153" w:rsidP="00D85D94">
      <w:pPr>
        <w:tabs>
          <w:tab w:val="left" w:pos="1950"/>
          <w:tab w:val="center" w:pos="5751"/>
        </w:tabs>
        <w:spacing w:line="276" w:lineRule="auto"/>
        <w:ind w:firstLine="709"/>
        <w:jc w:val="both"/>
        <w:rPr>
          <w:color w:val="0D0D0D" w:themeColor="text1" w:themeTint="F2"/>
          <w:sz w:val="26"/>
          <w:szCs w:val="26"/>
        </w:rPr>
      </w:pPr>
      <w:r w:rsidRPr="005B31C4">
        <w:rPr>
          <w:color w:val="0D0D0D" w:themeColor="text1" w:themeTint="F2"/>
          <w:sz w:val="26"/>
          <w:szCs w:val="26"/>
        </w:rPr>
        <w:t xml:space="preserve">На территории </w:t>
      </w:r>
      <w:r w:rsidR="00F816DC">
        <w:rPr>
          <w:color w:val="0D0D0D" w:themeColor="text1" w:themeTint="F2"/>
          <w:sz w:val="26"/>
          <w:szCs w:val="26"/>
        </w:rPr>
        <w:t>городского</w:t>
      </w:r>
      <w:r w:rsidRPr="005B31C4">
        <w:rPr>
          <w:color w:val="0D0D0D" w:themeColor="text1" w:themeTint="F2"/>
          <w:sz w:val="26"/>
          <w:szCs w:val="26"/>
        </w:rPr>
        <w:t xml:space="preserve">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CDF" w:rsidRPr="005B31C4" w:rsidRDefault="00F66153" w:rsidP="00F66CDF">
      <w:pPr>
        <w:tabs>
          <w:tab w:val="left" w:pos="1950"/>
          <w:tab w:val="center" w:pos="5751"/>
        </w:tabs>
        <w:spacing w:line="276" w:lineRule="auto"/>
        <w:ind w:firstLine="709"/>
        <w:jc w:val="both"/>
        <w:rPr>
          <w:color w:val="0D0D0D" w:themeColor="text1" w:themeTint="F2"/>
          <w:sz w:val="26"/>
          <w:szCs w:val="26"/>
        </w:rPr>
      </w:pPr>
      <w:r w:rsidRPr="005B31C4">
        <w:rPr>
          <w:color w:val="0D0D0D" w:themeColor="text1" w:themeTint="F2"/>
          <w:sz w:val="26"/>
          <w:szCs w:val="26"/>
        </w:rPr>
        <w:lastRenderedPageBreak/>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bookmarkStart w:id="200" w:name="_Toc351313201"/>
    </w:p>
    <w:p w:rsidR="00F66CDF" w:rsidRPr="00A46AB7" w:rsidRDefault="00F66CDF" w:rsidP="00F66CDF">
      <w:pPr>
        <w:widowControl w:val="0"/>
        <w:spacing w:line="276" w:lineRule="auto"/>
        <w:ind w:firstLine="709"/>
        <w:jc w:val="both"/>
        <w:rPr>
          <w:b/>
          <w:bCs/>
          <w:iCs/>
          <w:color w:val="0D0D0D" w:themeColor="text1" w:themeTint="F2"/>
          <w:sz w:val="26"/>
          <w:szCs w:val="26"/>
        </w:rPr>
      </w:pPr>
      <w:r w:rsidRPr="00A46AB7">
        <w:rPr>
          <w:b/>
          <w:bCs/>
          <w:iCs/>
          <w:color w:val="0D0D0D" w:themeColor="text1" w:themeTint="F2"/>
          <w:sz w:val="26"/>
          <w:szCs w:val="26"/>
        </w:rPr>
        <w:t>Защита территории от затопления</w:t>
      </w:r>
      <w:bookmarkEnd w:id="200"/>
    </w:p>
    <w:p w:rsidR="008427E1" w:rsidRPr="00A46AB7" w:rsidRDefault="008427E1" w:rsidP="008427E1">
      <w:pPr>
        <w:spacing w:line="276" w:lineRule="auto"/>
        <w:ind w:firstLine="709"/>
        <w:jc w:val="both"/>
        <w:rPr>
          <w:color w:val="0D0D0D" w:themeColor="text1" w:themeTint="F2"/>
          <w:sz w:val="26"/>
          <w:szCs w:val="26"/>
        </w:rPr>
      </w:pPr>
      <w:r w:rsidRPr="00A46AB7">
        <w:rPr>
          <w:color w:val="0D0D0D" w:themeColor="text1" w:themeTint="F2"/>
          <w:sz w:val="26"/>
          <w:szCs w:val="26"/>
        </w:rPr>
        <w:t xml:space="preserve">Часть существующей жилой застройки </w:t>
      </w:r>
      <w:r w:rsidR="005B31C4" w:rsidRPr="00A46AB7">
        <w:rPr>
          <w:color w:val="0D0D0D" w:themeColor="text1" w:themeTint="F2"/>
          <w:sz w:val="26"/>
          <w:szCs w:val="26"/>
        </w:rPr>
        <w:t>города Козельска</w:t>
      </w:r>
      <w:r w:rsidR="00A46AB7" w:rsidRPr="00A46AB7">
        <w:rPr>
          <w:color w:val="0D0D0D" w:themeColor="text1" w:themeTint="F2"/>
          <w:sz w:val="26"/>
          <w:szCs w:val="26"/>
        </w:rPr>
        <w:t>,</w:t>
      </w:r>
      <w:r w:rsidRPr="00A46AB7">
        <w:rPr>
          <w:color w:val="0D0D0D" w:themeColor="text1" w:themeTint="F2"/>
          <w:sz w:val="26"/>
          <w:szCs w:val="26"/>
        </w:rPr>
        <w:t xml:space="preserve"> а так существующие и планируемы объекты капитального строительства попадает в зону затопления реки </w:t>
      </w:r>
      <w:r w:rsidR="00A46AB7" w:rsidRPr="00A46AB7">
        <w:rPr>
          <w:color w:val="0D0D0D" w:themeColor="text1" w:themeTint="F2"/>
          <w:sz w:val="26"/>
          <w:szCs w:val="26"/>
        </w:rPr>
        <w:t>Жиздры</w:t>
      </w:r>
      <w:r w:rsidRPr="00A46AB7">
        <w:rPr>
          <w:color w:val="0D0D0D" w:themeColor="text1" w:themeTint="F2"/>
          <w:sz w:val="26"/>
          <w:szCs w:val="26"/>
        </w:rPr>
        <w:t>. Защиту территорий и объектов капитального строительства от затопления следует осуществлять:</w:t>
      </w:r>
    </w:p>
    <w:p w:rsidR="008427E1" w:rsidRPr="00A46AB7" w:rsidRDefault="008427E1" w:rsidP="008427E1">
      <w:pPr>
        <w:spacing w:line="276" w:lineRule="auto"/>
        <w:ind w:firstLine="709"/>
        <w:jc w:val="both"/>
        <w:rPr>
          <w:color w:val="0D0D0D" w:themeColor="text1" w:themeTint="F2"/>
          <w:sz w:val="26"/>
          <w:szCs w:val="26"/>
        </w:rPr>
      </w:pPr>
      <w:r w:rsidRPr="00A46AB7">
        <w:rPr>
          <w:color w:val="0D0D0D" w:themeColor="text1" w:themeTint="F2"/>
          <w:sz w:val="26"/>
          <w:szCs w:val="26"/>
        </w:rPr>
        <w:t xml:space="preserve">- обвалованием территорий со стороны реки </w:t>
      </w:r>
      <w:r w:rsidR="00A46AB7" w:rsidRPr="00A46AB7">
        <w:rPr>
          <w:color w:val="0D0D0D" w:themeColor="text1" w:themeTint="F2"/>
          <w:sz w:val="26"/>
          <w:szCs w:val="26"/>
        </w:rPr>
        <w:t>Жиздры</w:t>
      </w:r>
      <w:r w:rsidRPr="00A46AB7">
        <w:rPr>
          <w:color w:val="0D0D0D" w:themeColor="text1" w:themeTint="F2"/>
          <w:sz w:val="26"/>
          <w:szCs w:val="26"/>
        </w:rPr>
        <w:t>;</w:t>
      </w:r>
    </w:p>
    <w:p w:rsidR="008427E1" w:rsidRPr="00A46AB7" w:rsidRDefault="008427E1" w:rsidP="008427E1">
      <w:pPr>
        <w:spacing w:line="276" w:lineRule="auto"/>
        <w:ind w:firstLine="709"/>
        <w:jc w:val="both"/>
        <w:rPr>
          <w:color w:val="0D0D0D" w:themeColor="text1" w:themeTint="F2"/>
          <w:sz w:val="26"/>
          <w:szCs w:val="26"/>
        </w:rPr>
      </w:pPr>
      <w:r w:rsidRPr="00A46AB7">
        <w:rPr>
          <w:color w:val="0D0D0D" w:themeColor="text1" w:themeTint="F2"/>
          <w:sz w:val="26"/>
          <w:szCs w:val="26"/>
        </w:rPr>
        <w:t>- искусственным повышением рельефа территории до неза</w:t>
      </w:r>
      <w:r w:rsidR="00A46AB7" w:rsidRPr="00A46AB7">
        <w:rPr>
          <w:color w:val="0D0D0D" w:themeColor="text1" w:themeTint="F2"/>
          <w:sz w:val="26"/>
          <w:szCs w:val="26"/>
        </w:rPr>
        <w:t>топляемых планировочных отметок.</w:t>
      </w:r>
    </w:p>
    <w:p w:rsidR="008427E1" w:rsidRPr="00A46AB7" w:rsidRDefault="008427E1" w:rsidP="008427E1">
      <w:pPr>
        <w:spacing w:line="276" w:lineRule="auto"/>
        <w:ind w:firstLine="709"/>
        <w:jc w:val="both"/>
        <w:rPr>
          <w:color w:val="0D0D0D" w:themeColor="text1" w:themeTint="F2"/>
          <w:sz w:val="26"/>
          <w:szCs w:val="26"/>
        </w:rPr>
      </w:pPr>
      <w:r w:rsidRPr="00A46AB7">
        <w:rPr>
          <w:color w:val="0D0D0D" w:themeColor="text1" w:themeTint="F2"/>
          <w:sz w:val="26"/>
          <w:szCs w:val="26"/>
        </w:rPr>
        <w:t xml:space="preserve">Для предотвращения затопления на первую очередь на территории </w:t>
      </w:r>
      <w:r w:rsidR="00A46AB7" w:rsidRPr="00A46AB7">
        <w:rPr>
          <w:color w:val="0D0D0D" w:themeColor="text1" w:themeTint="F2"/>
          <w:sz w:val="26"/>
          <w:szCs w:val="26"/>
        </w:rPr>
        <w:t xml:space="preserve">городского </w:t>
      </w:r>
      <w:r w:rsidRPr="00A46AB7">
        <w:rPr>
          <w:color w:val="0D0D0D" w:themeColor="text1" w:themeTint="F2"/>
          <w:sz w:val="26"/>
          <w:szCs w:val="26"/>
        </w:rPr>
        <w:t xml:space="preserve">поселения необходимо строительство: </w:t>
      </w:r>
    </w:p>
    <w:p w:rsidR="008427E1" w:rsidRPr="00A46AB7" w:rsidRDefault="008427E1" w:rsidP="008427E1">
      <w:pPr>
        <w:spacing w:line="276" w:lineRule="auto"/>
        <w:ind w:firstLine="709"/>
        <w:jc w:val="both"/>
        <w:rPr>
          <w:color w:val="0D0D0D" w:themeColor="text1" w:themeTint="F2"/>
          <w:sz w:val="26"/>
          <w:szCs w:val="26"/>
        </w:rPr>
      </w:pPr>
      <w:r w:rsidRPr="00A46AB7">
        <w:rPr>
          <w:color w:val="0D0D0D" w:themeColor="text1" w:themeTint="F2"/>
          <w:sz w:val="26"/>
          <w:szCs w:val="26"/>
        </w:rPr>
        <w:t xml:space="preserve">- дамб обвалования; </w:t>
      </w:r>
    </w:p>
    <w:p w:rsidR="008427E1" w:rsidRPr="00A46AB7" w:rsidRDefault="008427E1" w:rsidP="008427E1">
      <w:pPr>
        <w:spacing w:line="276" w:lineRule="auto"/>
        <w:ind w:firstLine="709"/>
        <w:jc w:val="both"/>
        <w:rPr>
          <w:color w:val="0D0D0D" w:themeColor="text1" w:themeTint="F2"/>
          <w:sz w:val="26"/>
          <w:szCs w:val="26"/>
        </w:rPr>
      </w:pPr>
      <w:r w:rsidRPr="00A46AB7">
        <w:rPr>
          <w:color w:val="0D0D0D" w:themeColor="text1" w:themeTint="F2"/>
          <w:sz w:val="26"/>
          <w:szCs w:val="26"/>
        </w:rPr>
        <w:t xml:space="preserve">- дренажей; </w:t>
      </w:r>
    </w:p>
    <w:p w:rsidR="008427E1" w:rsidRPr="00A46AB7" w:rsidRDefault="008427E1" w:rsidP="008427E1">
      <w:pPr>
        <w:spacing w:line="276" w:lineRule="auto"/>
        <w:ind w:firstLine="709"/>
        <w:jc w:val="both"/>
        <w:rPr>
          <w:color w:val="0D0D0D" w:themeColor="text1" w:themeTint="F2"/>
          <w:sz w:val="26"/>
          <w:szCs w:val="26"/>
        </w:rPr>
      </w:pPr>
      <w:r w:rsidRPr="00A46AB7">
        <w:rPr>
          <w:color w:val="0D0D0D" w:themeColor="text1" w:themeTint="F2"/>
          <w:sz w:val="26"/>
          <w:szCs w:val="26"/>
        </w:rPr>
        <w:t xml:space="preserve">- водосбросных сетей; </w:t>
      </w:r>
    </w:p>
    <w:p w:rsidR="008427E1" w:rsidRPr="00A46AB7" w:rsidRDefault="008427E1" w:rsidP="008427E1">
      <w:pPr>
        <w:spacing w:line="276" w:lineRule="auto"/>
        <w:ind w:firstLine="709"/>
        <w:jc w:val="both"/>
        <w:rPr>
          <w:color w:val="0D0D0D" w:themeColor="text1" w:themeTint="F2"/>
          <w:sz w:val="26"/>
          <w:szCs w:val="26"/>
        </w:rPr>
      </w:pPr>
      <w:r w:rsidRPr="00A46AB7">
        <w:rPr>
          <w:color w:val="0D0D0D" w:themeColor="text1" w:themeTint="F2"/>
          <w:sz w:val="26"/>
          <w:szCs w:val="26"/>
        </w:rPr>
        <w:t xml:space="preserve">- быстротоков; </w:t>
      </w:r>
    </w:p>
    <w:p w:rsidR="008427E1" w:rsidRPr="00A46AB7" w:rsidRDefault="008427E1" w:rsidP="008427E1">
      <w:pPr>
        <w:spacing w:line="276" w:lineRule="auto"/>
        <w:ind w:firstLine="709"/>
        <w:jc w:val="both"/>
        <w:rPr>
          <w:color w:val="0D0D0D" w:themeColor="text1" w:themeTint="F2"/>
          <w:sz w:val="26"/>
          <w:szCs w:val="26"/>
        </w:rPr>
      </w:pPr>
      <w:r w:rsidRPr="00A46AB7">
        <w:rPr>
          <w:color w:val="0D0D0D" w:themeColor="text1" w:themeTint="F2"/>
          <w:sz w:val="26"/>
          <w:szCs w:val="26"/>
        </w:rPr>
        <w:t>- насосных станций.</w:t>
      </w:r>
    </w:p>
    <w:p w:rsidR="004E67E0" w:rsidRPr="00A46AB7" w:rsidRDefault="004E67E0" w:rsidP="004E67E0">
      <w:pPr>
        <w:tabs>
          <w:tab w:val="left" w:pos="1950"/>
          <w:tab w:val="center" w:pos="5751"/>
        </w:tabs>
        <w:spacing w:line="276" w:lineRule="auto"/>
        <w:ind w:firstLine="709"/>
        <w:jc w:val="both"/>
        <w:rPr>
          <w:color w:val="0D0D0D" w:themeColor="text1" w:themeTint="F2"/>
          <w:sz w:val="26"/>
          <w:szCs w:val="26"/>
        </w:rPr>
      </w:pPr>
      <w:r w:rsidRPr="00A46AB7">
        <w:rPr>
          <w:color w:val="0D0D0D" w:themeColor="text1" w:themeTint="F2"/>
          <w:sz w:val="26"/>
          <w:szCs w:val="26"/>
        </w:rPr>
        <w:t xml:space="preserve">Границы территорий затопления территории </w:t>
      </w:r>
      <w:r w:rsidR="00A46AB7" w:rsidRPr="00A46AB7">
        <w:rPr>
          <w:color w:val="0D0D0D" w:themeColor="text1" w:themeTint="F2"/>
          <w:sz w:val="26"/>
          <w:szCs w:val="26"/>
        </w:rPr>
        <w:t>городского</w:t>
      </w:r>
      <w:r w:rsidRPr="00A46AB7">
        <w:rPr>
          <w:color w:val="0D0D0D" w:themeColor="text1" w:themeTint="F2"/>
          <w:sz w:val="26"/>
          <w:szCs w:val="26"/>
        </w:rPr>
        <w:t xml:space="preserve"> поселения отображены на карте границ зон с особыми условиями использования территории поселения и карте территорий, подверженные риску возникновения чрезвычайных ситуаций природного и техногенного характера.</w:t>
      </w:r>
    </w:p>
    <w:p w:rsidR="004E67E0" w:rsidRPr="00902663" w:rsidRDefault="004E67E0" w:rsidP="004E67E0">
      <w:pPr>
        <w:tabs>
          <w:tab w:val="left" w:pos="1950"/>
          <w:tab w:val="center" w:pos="5751"/>
        </w:tabs>
        <w:spacing w:line="276" w:lineRule="auto"/>
        <w:ind w:firstLine="709"/>
        <w:jc w:val="both"/>
        <w:rPr>
          <w:color w:val="FF0000"/>
          <w:sz w:val="26"/>
          <w:szCs w:val="26"/>
        </w:rPr>
      </w:pPr>
    </w:p>
    <w:p w:rsidR="004E67E0" w:rsidRPr="00902663" w:rsidRDefault="004E67E0" w:rsidP="004E67E0">
      <w:pPr>
        <w:tabs>
          <w:tab w:val="left" w:pos="1950"/>
          <w:tab w:val="center" w:pos="5751"/>
        </w:tabs>
        <w:spacing w:line="276" w:lineRule="auto"/>
        <w:ind w:firstLine="709"/>
        <w:jc w:val="both"/>
        <w:rPr>
          <w:color w:val="FF0000"/>
          <w:sz w:val="26"/>
          <w:szCs w:val="26"/>
        </w:rPr>
        <w:sectPr w:rsidR="004E67E0" w:rsidRPr="00902663" w:rsidSect="002F0D9A">
          <w:pgSz w:w="11906" w:h="16838"/>
          <w:pgMar w:top="851" w:right="707" w:bottom="851" w:left="1644" w:header="709" w:footer="367" w:gutter="0"/>
          <w:cols w:space="720"/>
          <w:docGrid w:linePitch="360"/>
        </w:sectPr>
      </w:pPr>
    </w:p>
    <w:p w:rsidR="00F66153" w:rsidRPr="00106D93" w:rsidRDefault="00F66153" w:rsidP="003A2160">
      <w:pPr>
        <w:pStyle w:val="3"/>
        <w:spacing w:line="276" w:lineRule="auto"/>
        <w:jc w:val="center"/>
        <w:rPr>
          <w:color w:val="0D0D0D" w:themeColor="text1" w:themeTint="F2"/>
          <w:sz w:val="28"/>
          <w:szCs w:val="28"/>
          <w:lang w:val="ru-RU"/>
        </w:rPr>
      </w:pPr>
      <w:bookmarkStart w:id="201" w:name="_Toc38016399"/>
      <w:bookmarkStart w:id="202" w:name="_Toc38612887"/>
      <w:bookmarkStart w:id="203" w:name="_Toc49348095"/>
      <w:bookmarkStart w:id="204" w:name="_Toc79672769"/>
      <w:r w:rsidRPr="00106D93">
        <w:rPr>
          <w:color w:val="0D0D0D" w:themeColor="text1" w:themeTint="F2"/>
          <w:sz w:val="28"/>
          <w:szCs w:val="28"/>
        </w:rPr>
        <w:lastRenderedPageBreak/>
        <w:t>VI</w:t>
      </w:r>
      <w:r w:rsidRPr="00106D93">
        <w:rPr>
          <w:color w:val="0D0D0D" w:themeColor="text1" w:themeTint="F2"/>
          <w:sz w:val="28"/>
          <w:szCs w:val="28"/>
          <w:lang w:val="ru-RU"/>
        </w:rPr>
        <w:t>.</w:t>
      </w:r>
      <w:r w:rsidRPr="00106D93">
        <w:rPr>
          <w:color w:val="0D0D0D" w:themeColor="text1" w:themeTint="F2"/>
          <w:sz w:val="28"/>
          <w:szCs w:val="28"/>
        </w:rPr>
        <w:t>II</w:t>
      </w:r>
      <w:r w:rsidRPr="00106D93">
        <w:rPr>
          <w:color w:val="0D0D0D" w:themeColor="text1" w:themeTint="F2"/>
          <w:sz w:val="28"/>
          <w:szCs w:val="28"/>
          <w:lang w:val="ru-RU"/>
        </w:rPr>
        <w:t xml:space="preserve"> Территории, подверженные риску возникновения чрезвычайных ситуаций техногенного характера</w:t>
      </w:r>
      <w:bookmarkEnd w:id="201"/>
      <w:bookmarkEnd w:id="202"/>
      <w:bookmarkEnd w:id="203"/>
      <w:bookmarkEnd w:id="204"/>
    </w:p>
    <w:p w:rsidR="00EC44A8" w:rsidRPr="00106D93" w:rsidRDefault="00EC44A8" w:rsidP="00EC44A8">
      <w:pPr>
        <w:widowControl w:val="0"/>
        <w:spacing w:line="276" w:lineRule="auto"/>
        <w:ind w:firstLine="709"/>
        <w:jc w:val="both"/>
        <w:rPr>
          <w:color w:val="0D0D0D" w:themeColor="text1" w:themeTint="F2"/>
          <w:sz w:val="26"/>
          <w:szCs w:val="26"/>
        </w:rPr>
      </w:pPr>
      <w:bookmarkStart w:id="205" w:name="_Toc258714"/>
      <w:r w:rsidRPr="00106D93">
        <w:rPr>
          <w:color w:val="0D0D0D" w:themeColor="text1" w:themeTint="F2"/>
          <w:sz w:val="26"/>
          <w:szCs w:val="26"/>
        </w:rPr>
        <w:t>- транспортные аварии и катастрофы;</w:t>
      </w:r>
    </w:p>
    <w:p w:rsidR="00EC44A8" w:rsidRPr="00106D93" w:rsidRDefault="00EC44A8" w:rsidP="00EC44A8">
      <w:pPr>
        <w:widowControl w:val="0"/>
        <w:spacing w:line="276" w:lineRule="auto"/>
        <w:ind w:firstLine="709"/>
        <w:jc w:val="both"/>
        <w:rPr>
          <w:color w:val="0D0D0D" w:themeColor="text1" w:themeTint="F2"/>
          <w:sz w:val="26"/>
          <w:szCs w:val="26"/>
        </w:rPr>
      </w:pPr>
      <w:r w:rsidRPr="00106D93">
        <w:rPr>
          <w:color w:val="0D0D0D" w:themeColor="text1" w:themeTint="F2"/>
          <w:sz w:val="26"/>
          <w:szCs w:val="26"/>
        </w:rPr>
        <w:t>- пожары и взрывы;</w:t>
      </w:r>
    </w:p>
    <w:p w:rsidR="00EC44A8" w:rsidRPr="00106D93" w:rsidRDefault="00EC44A8" w:rsidP="00EC44A8">
      <w:pPr>
        <w:widowControl w:val="0"/>
        <w:spacing w:line="276" w:lineRule="auto"/>
        <w:ind w:firstLine="709"/>
        <w:jc w:val="both"/>
        <w:rPr>
          <w:color w:val="0D0D0D" w:themeColor="text1" w:themeTint="F2"/>
          <w:sz w:val="26"/>
          <w:szCs w:val="26"/>
        </w:rPr>
      </w:pPr>
      <w:r w:rsidRPr="00106D93">
        <w:rPr>
          <w:color w:val="0D0D0D" w:themeColor="text1" w:themeTint="F2"/>
          <w:sz w:val="26"/>
          <w:szCs w:val="26"/>
        </w:rPr>
        <w:t>- внезапные обрушения;</w:t>
      </w:r>
    </w:p>
    <w:p w:rsidR="00EC44A8" w:rsidRPr="00106D93" w:rsidRDefault="00EC44A8" w:rsidP="00EC44A8">
      <w:pPr>
        <w:widowControl w:val="0"/>
        <w:spacing w:line="276" w:lineRule="auto"/>
        <w:ind w:firstLine="709"/>
        <w:jc w:val="both"/>
        <w:rPr>
          <w:color w:val="0D0D0D" w:themeColor="text1" w:themeTint="F2"/>
          <w:sz w:val="26"/>
          <w:szCs w:val="26"/>
        </w:rPr>
      </w:pPr>
      <w:r w:rsidRPr="00106D93">
        <w:rPr>
          <w:color w:val="0D0D0D" w:themeColor="text1" w:themeTint="F2"/>
          <w:sz w:val="26"/>
          <w:szCs w:val="26"/>
        </w:rPr>
        <w:t>- аварии на энергосистемах;</w:t>
      </w:r>
    </w:p>
    <w:p w:rsidR="00EC44A8" w:rsidRPr="00106D93" w:rsidRDefault="00EC44A8" w:rsidP="00EC44A8">
      <w:pPr>
        <w:widowControl w:val="0"/>
        <w:spacing w:line="276" w:lineRule="auto"/>
        <w:ind w:firstLine="709"/>
        <w:jc w:val="both"/>
        <w:rPr>
          <w:color w:val="0D0D0D" w:themeColor="text1" w:themeTint="F2"/>
          <w:sz w:val="26"/>
          <w:szCs w:val="26"/>
        </w:rPr>
      </w:pPr>
      <w:r w:rsidRPr="00106D93">
        <w:rPr>
          <w:color w:val="0D0D0D" w:themeColor="text1" w:themeTint="F2"/>
          <w:sz w:val="26"/>
          <w:szCs w:val="26"/>
        </w:rPr>
        <w:t>- аварии на коммунальных системах жизнеобеспечения.</w:t>
      </w:r>
    </w:p>
    <w:p w:rsidR="00106D93" w:rsidRPr="00106D93" w:rsidRDefault="00106D93" w:rsidP="00106D93">
      <w:pPr>
        <w:spacing w:line="276" w:lineRule="auto"/>
        <w:ind w:firstLine="708"/>
        <w:jc w:val="both"/>
        <w:rPr>
          <w:rFonts w:eastAsia="Arial"/>
          <w:color w:val="0D0D0D" w:themeColor="text1" w:themeTint="F2"/>
          <w:sz w:val="26"/>
          <w:szCs w:val="26"/>
        </w:rPr>
      </w:pPr>
      <w:r w:rsidRPr="00106D93">
        <w:rPr>
          <w:rFonts w:eastAsia="Arial"/>
          <w:color w:val="0D0D0D" w:themeColor="text1" w:themeTint="F2"/>
          <w:sz w:val="26"/>
          <w:szCs w:val="26"/>
        </w:rPr>
        <w:t xml:space="preserve">На территории </w:t>
      </w:r>
      <w:r>
        <w:rPr>
          <w:rFonts w:eastAsia="Arial"/>
          <w:color w:val="0D0D0D" w:themeColor="text1" w:themeTint="F2"/>
          <w:sz w:val="26"/>
          <w:szCs w:val="26"/>
        </w:rPr>
        <w:t>городского поселения</w:t>
      </w:r>
      <w:r w:rsidRPr="00106D93">
        <w:rPr>
          <w:rFonts w:eastAsia="Arial"/>
          <w:color w:val="0D0D0D" w:themeColor="text1" w:themeTint="F2"/>
          <w:sz w:val="26"/>
          <w:szCs w:val="26"/>
        </w:rPr>
        <w:t>, в соответствии с перечнем ПОО Калужской области утверждённым комиссией КЧСиПБ при Правительстве Калужской области, располагаются следующие потенциально опасные объекты:</w:t>
      </w:r>
    </w:p>
    <w:p w:rsidR="00106D93" w:rsidRPr="00106D93" w:rsidRDefault="00106D93" w:rsidP="00106D93">
      <w:pPr>
        <w:spacing w:line="276" w:lineRule="auto"/>
        <w:ind w:firstLine="708"/>
        <w:jc w:val="both"/>
        <w:rPr>
          <w:rFonts w:eastAsia="Arial"/>
          <w:color w:val="0D0D0D" w:themeColor="text1" w:themeTint="F2"/>
          <w:sz w:val="26"/>
          <w:szCs w:val="26"/>
        </w:rPr>
      </w:pPr>
      <w:r w:rsidRPr="00106D93">
        <w:rPr>
          <w:rFonts w:eastAsia="Arial"/>
          <w:color w:val="0D0D0D" w:themeColor="text1" w:themeTint="F2"/>
          <w:sz w:val="26"/>
          <w:szCs w:val="26"/>
        </w:rPr>
        <w:t>- Мазутохранилище ОАО «Козельский механический завод» (г. Козельск, пл. Заводская, д. 1);</w:t>
      </w:r>
    </w:p>
    <w:p w:rsidR="00106D93" w:rsidRPr="00106D93" w:rsidRDefault="00106D93" w:rsidP="00106D93">
      <w:pPr>
        <w:spacing w:line="276" w:lineRule="auto"/>
        <w:ind w:firstLine="708"/>
        <w:jc w:val="both"/>
        <w:rPr>
          <w:rFonts w:eastAsia="Arial"/>
          <w:color w:val="0D0D0D" w:themeColor="text1" w:themeTint="F2"/>
          <w:sz w:val="26"/>
          <w:szCs w:val="26"/>
        </w:rPr>
      </w:pPr>
      <w:r w:rsidRPr="00106D93">
        <w:rPr>
          <w:rFonts w:eastAsia="Arial"/>
          <w:color w:val="0D0D0D" w:themeColor="text1" w:themeTint="F2"/>
          <w:sz w:val="26"/>
          <w:szCs w:val="26"/>
        </w:rPr>
        <w:t>- Автомобильный газозаправочный пункт «Козельск» ООО «Калуга-газ» (г. Козельск, ул. Чкалова, р-н АЗС).</w:t>
      </w:r>
    </w:p>
    <w:p w:rsidR="00F66153" w:rsidRPr="00A46AB7" w:rsidRDefault="00F66153" w:rsidP="00D85D94">
      <w:pPr>
        <w:widowControl w:val="0"/>
        <w:spacing w:line="276" w:lineRule="auto"/>
        <w:ind w:firstLine="709"/>
        <w:jc w:val="both"/>
        <w:rPr>
          <w:color w:val="0D0D0D" w:themeColor="text1" w:themeTint="F2"/>
          <w:sz w:val="26"/>
          <w:szCs w:val="26"/>
          <w:u w:val="single"/>
        </w:rPr>
      </w:pPr>
      <w:r w:rsidRPr="00A46AB7">
        <w:rPr>
          <w:b/>
          <w:bCs/>
          <w:iCs/>
          <w:color w:val="0D0D0D" w:themeColor="text1" w:themeTint="F2"/>
          <w:sz w:val="26"/>
          <w:szCs w:val="26"/>
        </w:rPr>
        <w:t>Аварии на транспортных магистралях, нефтебазах и АЗС.</w:t>
      </w:r>
      <w:bookmarkEnd w:id="205"/>
    </w:p>
    <w:p w:rsidR="00F66153" w:rsidRPr="00A46AB7" w:rsidRDefault="00F66153" w:rsidP="00D85D94">
      <w:pPr>
        <w:spacing w:line="276" w:lineRule="auto"/>
        <w:ind w:firstLine="708"/>
        <w:jc w:val="both"/>
        <w:rPr>
          <w:rFonts w:eastAsia="Arial"/>
          <w:color w:val="0D0D0D" w:themeColor="text1" w:themeTint="F2"/>
          <w:sz w:val="26"/>
          <w:szCs w:val="26"/>
        </w:rPr>
      </w:pPr>
      <w:r w:rsidRPr="00A46AB7">
        <w:rPr>
          <w:rFonts w:eastAsia="Arial"/>
          <w:color w:val="0D0D0D" w:themeColor="text1" w:themeTint="F2"/>
          <w:sz w:val="26"/>
          <w:szCs w:val="26"/>
        </w:rPr>
        <w:t>Взрыв</w:t>
      </w:r>
      <w:r w:rsidR="00FD19FA" w:rsidRPr="00A46AB7">
        <w:rPr>
          <w:rFonts w:eastAsia="Arial"/>
          <w:color w:val="0D0D0D" w:themeColor="text1" w:themeTint="F2"/>
          <w:sz w:val="26"/>
          <w:szCs w:val="26"/>
        </w:rPr>
        <w:t xml:space="preserve">ы </w:t>
      </w:r>
      <w:r w:rsidRPr="00A46AB7">
        <w:rPr>
          <w:rFonts w:eastAsia="Arial"/>
          <w:color w:val="0D0D0D" w:themeColor="text1" w:themeTint="F2"/>
          <w:sz w:val="26"/>
          <w:szCs w:val="26"/>
        </w:rPr>
        <w:t xml:space="preserve">и пожароопасность обусловлена наличием </w:t>
      </w:r>
      <w:r w:rsidR="00FD19FA" w:rsidRPr="00A46AB7">
        <w:rPr>
          <w:rFonts w:eastAsia="Arial"/>
          <w:color w:val="0D0D0D" w:themeColor="text1" w:themeTint="F2"/>
          <w:sz w:val="26"/>
          <w:szCs w:val="26"/>
        </w:rPr>
        <w:t>на территории</w:t>
      </w:r>
      <w:r w:rsidRPr="00A46AB7">
        <w:rPr>
          <w:rFonts w:eastAsia="Arial"/>
          <w:color w:val="0D0D0D" w:themeColor="text1" w:themeTint="F2"/>
          <w:sz w:val="26"/>
          <w:szCs w:val="26"/>
        </w:rPr>
        <w:t xml:space="preserve"> взрывопожароопасных объектов, в том числе: складов ГСМ, газонаполнительных и газозаправочных станций, магистральных газопроводов. </w:t>
      </w:r>
    </w:p>
    <w:p w:rsidR="00F66153" w:rsidRPr="00A46AB7" w:rsidRDefault="00F66153" w:rsidP="00D85D94">
      <w:pPr>
        <w:spacing w:line="276" w:lineRule="auto"/>
        <w:ind w:firstLine="709"/>
        <w:jc w:val="both"/>
        <w:rPr>
          <w:rFonts w:eastAsia="Arial"/>
          <w:color w:val="0D0D0D" w:themeColor="text1" w:themeTint="F2"/>
          <w:sz w:val="26"/>
          <w:szCs w:val="26"/>
        </w:rPr>
      </w:pPr>
      <w:r w:rsidRPr="00A46AB7">
        <w:rPr>
          <w:rFonts w:eastAsia="Arial"/>
          <w:color w:val="0D0D0D" w:themeColor="text1" w:themeTint="F2"/>
          <w:sz w:val="26"/>
          <w:szCs w:val="26"/>
        </w:rPr>
        <w:t>Источниками аварийных ситуаций также могут послужить аварии ГСМ и СУГ на транспортных магистралях.</w:t>
      </w:r>
    </w:p>
    <w:p w:rsidR="00F66153" w:rsidRPr="00A46AB7" w:rsidRDefault="00F66153" w:rsidP="00D85D94">
      <w:pPr>
        <w:spacing w:line="276" w:lineRule="auto"/>
        <w:ind w:firstLine="709"/>
        <w:jc w:val="both"/>
        <w:rPr>
          <w:b/>
          <w:color w:val="0D0D0D" w:themeColor="text1" w:themeTint="F2"/>
          <w:sz w:val="26"/>
          <w:szCs w:val="26"/>
        </w:rPr>
      </w:pPr>
      <w:r w:rsidRPr="00A46AB7">
        <w:rPr>
          <w:b/>
          <w:color w:val="0D0D0D" w:themeColor="text1" w:themeTint="F2"/>
          <w:sz w:val="26"/>
          <w:szCs w:val="26"/>
        </w:rPr>
        <w:t xml:space="preserve">Аварии с АХОВ на транспортных магистралях. </w:t>
      </w:r>
    </w:p>
    <w:p w:rsidR="00F66153" w:rsidRPr="00A46AB7" w:rsidRDefault="00F66153" w:rsidP="00D85D94">
      <w:pPr>
        <w:spacing w:line="276" w:lineRule="auto"/>
        <w:ind w:firstLine="708"/>
        <w:jc w:val="both"/>
        <w:rPr>
          <w:rFonts w:eastAsia="Arial"/>
          <w:color w:val="0D0D0D" w:themeColor="text1" w:themeTint="F2"/>
          <w:sz w:val="26"/>
          <w:szCs w:val="26"/>
        </w:rPr>
      </w:pPr>
      <w:r w:rsidRPr="00A46AB7">
        <w:rPr>
          <w:rFonts w:eastAsia="Arial"/>
          <w:color w:val="0D0D0D" w:themeColor="text1" w:themeTint="F2"/>
          <w:sz w:val="26"/>
          <w:szCs w:val="26"/>
        </w:rPr>
        <w:t xml:space="preserve">Перевозок АХОВ и ЛВЖ </w:t>
      </w:r>
      <w:r w:rsidR="00F816DC">
        <w:rPr>
          <w:rFonts w:eastAsia="Arial"/>
          <w:color w:val="0D0D0D" w:themeColor="text1" w:themeTint="F2"/>
          <w:sz w:val="26"/>
          <w:szCs w:val="26"/>
        </w:rPr>
        <w:t xml:space="preserve">осуществляется по автомобильным дорогам </w:t>
      </w:r>
      <w:r w:rsidR="00A77084" w:rsidRPr="005061C1">
        <w:rPr>
          <w:color w:val="0D0D0D" w:themeColor="text1" w:themeTint="F2"/>
          <w:sz w:val="26"/>
          <w:szCs w:val="26"/>
        </w:rPr>
        <w:t>Козельск - Ульяново - Дудоровский - Хвастовичи</w:t>
      </w:r>
      <w:r w:rsidR="00A77084" w:rsidRPr="005061C1">
        <w:rPr>
          <w:color w:val="000000"/>
          <w:sz w:val="26"/>
          <w:szCs w:val="26"/>
        </w:rPr>
        <w:t>,</w:t>
      </w:r>
      <w:r w:rsidR="00A77084" w:rsidRPr="005061C1">
        <w:rPr>
          <w:sz w:val="26"/>
          <w:szCs w:val="26"/>
        </w:rPr>
        <w:t xml:space="preserve"> </w:t>
      </w:r>
      <w:r w:rsidR="00A77084" w:rsidRPr="005061C1">
        <w:rPr>
          <w:color w:val="0D0D0D" w:themeColor="text1" w:themeTint="F2"/>
          <w:sz w:val="26"/>
          <w:szCs w:val="26"/>
        </w:rPr>
        <w:t>Козельск - Сухиничи - М-3 "Украина"</w:t>
      </w:r>
      <w:r w:rsidRPr="00A46AB7">
        <w:rPr>
          <w:rFonts w:eastAsia="Arial"/>
          <w:color w:val="0D0D0D" w:themeColor="text1" w:themeTint="F2"/>
          <w:sz w:val="26"/>
          <w:szCs w:val="26"/>
        </w:rPr>
        <w:t>.</w:t>
      </w:r>
    </w:p>
    <w:p w:rsidR="00F66153" w:rsidRPr="00A46AB7" w:rsidRDefault="00F66153" w:rsidP="00F66153">
      <w:pPr>
        <w:jc w:val="center"/>
        <w:rPr>
          <w:b/>
          <w:color w:val="0D0D0D" w:themeColor="text1" w:themeTint="F2"/>
          <w:sz w:val="26"/>
          <w:szCs w:val="26"/>
        </w:rPr>
      </w:pPr>
      <w:r w:rsidRPr="00A46AB7">
        <w:rPr>
          <w:b/>
          <w:color w:val="0D0D0D" w:themeColor="text1" w:themeTint="F2"/>
          <w:sz w:val="26"/>
          <w:szCs w:val="26"/>
        </w:rPr>
        <w:t>Угловые размеры зоны</w:t>
      </w:r>
    </w:p>
    <w:p w:rsidR="00F66153" w:rsidRPr="00A46AB7" w:rsidRDefault="00F66153" w:rsidP="00F66153">
      <w:pPr>
        <w:jc w:val="center"/>
        <w:rPr>
          <w:b/>
          <w:color w:val="0D0D0D" w:themeColor="text1" w:themeTint="F2"/>
          <w:sz w:val="26"/>
          <w:szCs w:val="26"/>
        </w:rPr>
      </w:pPr>
      <w:r w:rsidRPr="00A46AB7">
        <w:rPr>
          <w:b/>
          <w:color w:val="0D0D0D" w:themeColor="text1" w:themeTint="F2"/>
          <w:sz w:val="26"/>
          <w:szCs w:val="26"/>
        </w:rPr>
        <w:t xml:space="preserve"> возможного заражения АХОВ в зависимости от скорости ветра</w:t>
      </w:r>
    </w:p>
    <w:p w:rsidR="00F66153" w:rsidRPr="00A46AB7" w:rsidRDefault="0046599F" w:rsidP="0046599F">
      <w:pPr>
        <w:pStyle w:val="afff4"/>
        <w:jc w:val="right"/>
        <w:rPr>
          <w:i/>
          <w:color w:val="0D0D0D" w:themeColor="text1" w:themeTint="F2"/>
          <w:lang w:val="ru-RU"/>
        </w:rPr>
      </w:pPr>
      <w:r w:rsidRPr="00A46AB7">
        <w:rPr>
          <w:i/>
          <w:color w:val="0D0D0D" w:themeColor="text1" w:themeTint="F2"/>
          <w:lang w:val="ru-RU"/>
        </w:rPr>
        <w:t xml:space="preserve">Таблица </w:t>
      </w:r>
      <w:r w:rsidR="00A46AB7" w:rsidRPr="00A46AB7">
        <w:rPr>
          <w:i/>
          <w:color w:val="0D0D0D" w:themeColor="text1" w:themeTint="F2"/>
          <w:lang w:val="ru-RU"/>
        </w:rPr>
        <w:t>49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902663" w:rsidRPr="00A46AB7" w:rsidTr="0064136D">
        <w:trPr>
          <w:trHeight w:val="416"/>
        </w:trPr>
        <w:tc>
          <w:tcPr>
            <w:tcW w:w="2835" w:type="dxa"/>
            <w:shd w:val="clear" w:color="auto" w:fill="auto"/>
            <w:vAlign w:val="center"/>
          </w:tcPr>
          <w:p w:rsidR="00F66153" w:rsidRPr="00A46AB7" w:rsidRDefault="00F66153" w:rsidP="0064136D">
            <w:pPr>
              <w:jc w:val="center"/>
              <w:rPr>
                <w:b/>
                <w:color w:val="0D0D0D" w:themeColor="text1" w:themeTint="F2"/>
              </w:rPr>
            </w:pPr>
            <w:r w:rsidRPr="00A46AB7">
              <w:rPr>
                <w:b/>
                <w:color w:val="0D0D0D" w:themeColor="text1" w:themeTint="F2"/>
              </w:rPr>
              <w:t>Скорость ветра, м/с</w:t>
            </w:r>
          </w:p>
        </w:tc>
        <w:tc>
          <w:tcPr>
            <w:tcW w:w="1338" w:type="dxa"/>
            <w:shd w:val="clear" w:color="auto" w:fill="auto"/>
            <w:vAlign w:val="center"/>
          </w:tcPr>
          <w:p w:rsidR="00F66153" w:rsidRPr="00A46AB7" w:rsidRDefault="00F66153" w:rsidP="0064136D">
            <w:pPr>
              <w:jc w:val="center"/>
              <w:rPr>
                <w:color w:val="0D0D0D" w:themeColor="text1" w:themeTint="F2"/>
              </w:rPr>
            </w:pPr>
            <w:r w:rsidRPr="00A46AB7">
              <w:rPr>
                <w:color w:val="0D0D0D" w:themeColor="text1" w:themeTint="F2"/>
              </w:rPr>
              <w:sym w:font="Symbol" w:char="F03C"/>
            </w:r>
            <w:r w:rsidRPr="00A46AB7">
              <w:rPr>
                <w:color w:val="0D0D0D" w:themeColor="text1" w:themeTint="F2"/>
              </w:rPr>
              <w:t xml:space="preserve"> 0,6</w:t>
            </w:r>
          </w:p>
        </w:tc>
        <w:tc>
          <w:tcPr>
            <w:tcW w:w="1905" w:type="dxa"/>
            <w:shd w:val="clear" w:color="auto" w:fill="auto"/>
            <w:vAlign w:val="center"/>
          </w:tcPr>
          <w:p w:rsidR="00F66153" w:rsidRPr="00A46AB7" w:rsidRDefault="00F66153" w:rsidP="0064136D">
            <w:pPr>
              <w:jc w:val="center"/>
              <w:rPr>
                <w:color w:val="0D0D0D" w:themeColor="text1" w:themeTint="F2"/>
              </w:rPr>
            </w:pPr>
            <w:r w:rsidRPr="00A46AB7">
              <w:rPr>
                <w:color w:val="0D0D0D" w:themeColor="text1" w:themeTint="F2"/>
              </w:rPr>
              <w:t>0,6 - 1,0</w:t>
            </w:r>
          </w:p>
        </w:tc>
        <w:tc>
          <w:tcPr>
            <w:tcW w:w="1905" w:type="dxa"/>
            <w:shd w:val="clear" w:color="auto" w:fill="auto"/>
            <w:vAlign w:val="center"/>
          </w:tcPr>
          <w:p w:rsidR="00F66153" w:rsidRPr="00A46AB7" w:rsidRDefault="00F66153" w:rsidP="0064136D">
            <w:pPr>
              <w:jc w:val="center"/>
              <w:rPr>
                <w:color w:val="0D0D0D" w:themeColor="text1" w:themeTint="F2"/>
              </w:rPr>
            </w:pPr>
            <w:r w:rsidRPr="00A46AB7">
              <w:rPr>
                <w:color w:val="0D0D0D" w:themeColor="text1" w:themeTint="F2"/>
              </w:rPr>
              <w:t>1,1 - 2,0</w:t>
            </w:r>
          </w:p>
        </w:tc>
        <w:tc>
          <w:tcPr>
            <w:tcW w:w="1373" w:type="dxa"/>
            <w:shd w:val="clear" w:color="auto" w:fill="auto"/>
            <w:vAlign w:val="center"/>
          </w:tcPr>
          <w:p w:rsidR="00F66153" w:rsidRPr="00A46AB7" w:rsidRDefault="00F66153" w:rsidP="0064136D">
            <w:pPr>
              <w:jc w:val="center"/>
              <w:rPr>
                <w:color w:val="0D0D0D" w:themeColor="text1" w:themeTint="F2"/>
              </w:rPr>
            </w:pPr>
            <w:r w:rsidRPr="00A46AB7">
              <w:rPr>
                <w:color w:val="0D0D0D" w:themeColor="text1" w:themeTint="F2"/>
              </w:rPr>
              <w:sym w:font="Symbol" w:char="F03E"/>
            </w:r>
            <w:r w:rsidRPr="00A46AB7">
              <w:rPr>
                <w:color w:val="0D0D0D" w:themeColor="text1" w:themeTint="F2"/>
              </w:rPr>
              <w:t xml:space="preserve"> 2,0</w:t>
            </w:r>
          </w:p>
        </w:tc>
      </w:tr>
      <w:tr w:rsidR="0064136D" w:rsidRPr="00A46AB7" w:rsidTr="0064136D">
        <w:trPr>
          <w:trHeight w:val="409"/>
        </w:trPr>
        <w:tc>
          <w:tcPr>
            <w:tcW w:w="2835" w:type="dxa"/>
            <w:shd w:val="clear" w:color="auto" w:fill="auto"/>
            <w:vAlign w:val="center"/>
          </w:tcPr>
          <w:p w:rsidR="00F66153" w:rsidRPr="00A46AB7" w:rsidRDefault="00F66153" w:rsidP="0064136D">
            <w:pPr>
              <w:jc w:val="center"/>
              <w:rPr>
                <w:b/>
                <w:color w:val="0D0D0D" w:themeColor="text1" w:themeTint="F2"/>
              </w:rPr>
            </w:pPr>
            <w:r w:rsidRPr="00A46AB7">
              <w:rPr>
                <w:b/>
                <w:color w:val="0D0D0D" w:themeColor="text1" w:themeTint="F2"/>
              </w:rPr>
              <w:t>Угловой размер, град</w:t>
            </w:r>
          </w:p>
        </w:tc>
        <w:tc>
          <w:tcPr>
            <w:tcW w:w="1338" w:type="dxa"/>
            <w:shd w:val="clear" w:color="auto" w:fill="auto"/>
            <w:vAlign w:val="center"/>
          </w:tcPr>
          <w:p w:rsidR="00F66153" w:rsidRPr="00A46AB7" w:rsidRDefault="00F66153" w:rsidP="0064136D">
            <w:pPr>
              <w:jc w:val="center"/>
              <w:rPr>
                <w:color w:val="0D0D0D" w:themeColor="text1" w:themeTint="F2"/>
              </w:rPr>
            </w:pPr>
            <w:r w:rsidRPr="00A46AB7">
              <w:rPr>
                <w:color w:val="0D0D0D" w:themeColor="text1" w:themeTint="F2"/>
              </w:rPr>
              <w:t>360</w:t>
            </w:r>
          </w:p>
        </w:tc>
        <w:tc>
          <w:tcPr>
            <w:tcW w:w="1905" w:type="dxa"/>
            <w:shd w:val="clear" w:color="auto" w:fill="auto"/>
            <w:vAlign w:val="center"/>
          </w:tcPr>
          <w:p w:rsidR="00F66153" w:rsidRPr="00A46AB7" w:rsidRDefault="00F66153" w:rsidP="0064136D">
            <w:pPr>
              <w:jc w:val="center"/>
              <w:rPr>
                <w:color w:val="0D0D0D" w:themeColor="text1" w:themeTint="F2"/>
              </w:rPr>
            </w:pPr>
            <w:r w:rsidRPr="00A46AB7">
              <w:rPr>
                <w:color w:val="0D0D0D" w:themeColor="text1" w:themeTint="F2"/>
              </w:rPr>
              <w:t>180</w:t>
            </w:r>
          </w:p>
        </w:tc>
        <w:tc>
          <w:tcPr>
            <w:tcW w:w="1905" w:type="dxa"/>
            <w:shd w:val="clear" w:color="auto" w:fill="auto"/>
            <w:vAlign w:val="center"/>
          </w:tcPr>
          <w:p w:rsidR="00F66153" w:rsidRPr="00A46AB7" w:rsidRDefault="00F66153" w:rsidP="0064136D">
            <w:pPr>
              <w:jc w:val="center"/>
              <w:rPr>
                <w:color w:val="0D0D0D" w:themeColor="text1" w:themeTint="F2"/>
              </w:rPr>
            </w:pPr>
            <w:r w:rsidRPr="00A46AB7">
              <w:rPr>
                <w:color w:val="0D0D0D" w:themeColor="text1" w:themeTint="F2"/>
              </w:rPr>
              <w:t>90</w:t>
            </w:r>
          </w:p>
        </w:tc>
        <w:tc>
          <w:tcPr>
            <w:tcW w:w="1373" w:type="dxa"/>
            <w:shd w:val="clear" w:color="auto" w:fill="auto"/>
            <w:vAlign w:val="center"/>
          </w:tcPr>
          <w:p w:rsidR="00F66153" w:rsidRPr="00A46AB7" w:rsidRDefault="00F66153" w:rsidP="0064136D">
            <w:pPr>
              <w:jc w:val="center"/>
              <w:rPr>
                <w:color w:val="0D0D0D" w:themeColor="text1" w:themeTint="F2"/>
              </w:rPr>
            </w:pPr>
            <w:r w:rsidRPr="00A46AB7">
              <w:rPr>
                <w:color w:val="0D0D0D" w:themeColor="text1" w:themeTint="F2"/>
              </w:rPr>
              <w:t>45</w:t>
            </w:r>
          </w:p>
        </w:tc>
      </w:tr>
    </w:tbl>
    <w:p w:rsidR="00F66153" w:rsidRPr="00A46AB7" w:rsidRDefault="00F66153" w:rsidP="00F66153">
      <w:pPr>
        <w:jc w:val="both"/>
        <w:rPr>
          <w:color w:val="0D0D0D" w:themeColor="text1" w:themeTint="F2"/>
        </w:rPr>
      </w:pPr>
    </w:p>
    <w:p w:rsidR="00F66153" w:rsidRPr="00A46AB7" w:rsidRDefault="00F66153" w:rsidP="00F66153">
      <w:pPr>
        <w:jc w:val="center"/>
        <w:rPr>
          <w:b/>
          <w:color w:val="0D0D0D" w:themeColor="text1" w:themeTint="F2"/>
          <w:sz w:val="26"/>
          <w:szCs w:val="26"/>
        </w:rPr>
      </w:pPr>
      <w:r w:rsidRPr="00A46AB7">
        <w:rPr>
          <w:b/>
          <w:color w:val="0D0D0D" w:themeColor="text1" w:themeTint="F2"/>
          <w:sz w:val="26"/>
          <w:szCs w:val="26"/>
        </w:rPr>
        <w:t>Скорость переноса переднего фронта облака</w:t>
      </w:r>
    </w:p>
    <w:p w:rsidR="00F66153" w:rsidRPr="00A46AB7" w:rsidRDefault="00F66153" w:rsidP="00F66153">
      <w:pPr>
        <w:jc w:val="center"/>
        <w:rPr>
          <w:b/>
          <w:color w:val="0D0D0D" w:themeColor="text1" w:themeTint="F2"/>
          <w:sz w:val="26"/>
          <w:szCs w:val="26"/>
        </w:rPr>
      </w:pPr>
      <w:r w:rsidRPr="00A46AB7">
        <w:rPr>
          <w:b/>
          <w:color w:val="0D0D0D" w:themeColor="text1" w:themeTint="F2"/>
          <w:sz w:val="26"/>
          <w:szCs w:val="26"/>
        </w:rPr>
        <w:t>зараженного воздуха в зависимости от скорости ветра, км/ч</w:t>
      </w:r>
    </w:p>
    <w:p w:rsidR="0046599F" w:rsidRPr="00A46AB7" w:rsidRDefault="0046599F" w:rsidP="0046599F">
      <w:pPr>
        <w:pStyle w:val="afff4"/>
        <w:jc w:val="right"/>
        <w:rPr>
          <w:i/>
          <w:color w:val="0D0D0D" w:themeColor="text1" w:themeTint="F2"/>
          <w:lang w:val="ru-RU"/>
        </w:rPr>
      </w:pPr>
      <w:r w:rsidRPr="00A46AB7">
        <w:rPr>
          <w:i/>
          <w:color w:val="0D0D0D" w:themeColor="text1" w:themeTint="F2"/>
          <w:lang w:val="ru-RU"/>
        </w:rPr>
        <w:t xml:space="preserve">Таблица </w:t>
      </w:r>
      <w:r w:rsidR="00A46AB7" w:rsidRPr="00A46AB7">
        <w:rPr>
          <w:i/>
          <w:color w:val="0D0D0D" w:themeColor="text1" w:themeTint="F2"/>
          <w:lang w:val="ru-RU"/>
        </w:rPr>
        <w:t>50</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902663" w:rsidRPr="00A46AB7" w:rsidTr="00F66153">
        <w:trPr>
          <w:cantSplit/>
          <w:trHeight w:val="202"/>
        </w:trPr>
        <w:tc>
          <w:tcPr>
            <w:tcW w:w="2552" w:type="dxa"/>
            <w:vMerge w:val="restart"/>
            <w:shd w:val="clear" w:color="auto" w:fill="auto"/>
          </w:tcPr>
          <w:p w:rsidR="00F66153" w:rsidRPr="00A46AB7" w:rsidRDefault="00F66153" w:rsidP="0064136D">
            <w:pPr>
              <w:jc w:val="center"/>
              <w:rPr>
                <w:b/>
                <w:color w:val="0D0D0D" w:themeColor="text1" w:themeTint="F2"/>
              </w:rPr>
            </w:pPr>
            <w:r w:rsidRPr="00A46AB7">
              <w:rPr>
                <w:b/>
                <w:color w:val="0D0D0D" w:themeColor="text1" w:themeTint="F2"/>
              </w:rPr>
              <w:t>Скорость ветра по данным прогноза, м/с</w:t>
            </w:r>
          </w:p>
        </w:tc>
        <w:tc>
          <w:tcPr>
            <w:tcW w:w="6804" w:type="dxa"/>
            <w:gridSpan w:val="3"/>
            <w:shd w:val="clear" w:color="auto" w:fill="auto"/>
          </w:tcPr>
          <w:p w:rsidR="00F66153" w:rsidRPr="00A46AB7" w:rsidRDefault="00F66153" w:rsidP="0064136D">
            <w:pPr>
              <w:jc w:val="center"/>
              <w:rPr>
                <w:b/>
                <w:color w:val="0D0D0D" w:themeColor="text1" w:themeTint="F2"/>
              </w:rPr>
            </w:pPr>
            <w:r w:rsidRPr="00A46AB7">
              <w:rPr>
                <w:b/>
                <w:color w:val="0D0D0D" w:themeColor="text1" w:themeTint="F2"/>
              </w:rPr>
              <w:t>Состояние приземного слоя воздуха</w:t>
            </w:r>
          </w:p>
        </w:tc>
      </w:tr>
      <w:tr w:rsidR="00902663" w:rsidRPr="00A46AB7" w:rsidTr="0064136D">
        <w:trPr>
          <w:cantSplit/>
          <w:trHeight w:val="202"/>
        </w:trPr>
        <w:tc>
          <w:tcPr>
            <w:tcW w:w="2552" w:type="dxa"/>
            <w:vMerge/>
            <w:shd w:val="clear" w:color="auto" w:fill="auto"/>
          </w:tcPr>
          <w:p w:rsidR="00F66153" w:rsidRPr="00A46AB7" w:rsidRDefault="00F66153" w:rsidP="0064136D">
            <w:pPr>
              <w:jc w:val="center"/>
              <w:rPr>
                <w:b/>
                <w:color w:val="0D0D0D" w:themeColor="text1" w:themeTint="F2"/>
              </w:rPr>
            </w:pPr>
          </w:p>
        </w:tc>
        <w:tc>
          <w:tcPr>
            <w:tcW w:w="2173" w:type="dxa"/>
            <w:shd w:val="clear" w:color="auto" w:fill="auto"/>
          </w:tcPr>
          <w:p w:rsidR="00F66153" w:rsidRPr="00A46AB7" w:rsidRDefault="00F66153" w:rsidP="0064136D">
            <w:pPr>
              <w:jc w:val="center"/>
              <w:rPr>
                <w:b/>
                <w:color w:val="0D0D0D" w:themeColor="text1" w:themeTint="F2"/>
              </w:rPr>
            </w:pPr>
            <w:r w:rsidRPr="00A46AB7">
              <w:rPr>
                <w:b/>
                <w:color w:val="0D0D0D" w:themeColor="text1" w:themeTint="F2"/>
              </w:rPr>
              <w:t>Инверсия</w:t>
            </w:r>
          </w:p>
        </w:tc>
        <w:tc>
          <w:tcPr>
            <w:tcW w:w="2173" w:type="dxa"/>
            <w:shd w:val="clear" w:color="auto" w:fill="auto"/>
          </w:tcPr>
          <w:p w:rsidR="00F66153" w:rsidRPr="00A46AB7" w:rsidRDefault="00F66153" w:rsidP="0064136D">
            <w:pPr>
              <w:jc w:val="center"/>
              <w:rPr>
                <w:b/>
                <w:color w:val="0D0D0D" w:themeColor="text1" w:themeTint="F2"/>
              </w:rPr>
            </w:pPr>
            <w:r w:rsidRPr="00A46AB7">
              <w:rPr>
                <w:b/>
                <w:color w:val="0D0D0D" w:themeColor="text1" w:themeTint="F2"/>
              </w:rPr>
              <w:t>Изотермия</w:t>
            </w:r>
          </w:p>
        </w:tc>
        <w:tc>
          <w:tcPr>
            <w:tcW w:w="2458" w:type="dxa"/>
            <w:shd w:val="clear" w:color="auto" w:fill="auto"/>
          </w:tcPr>
          <w:p w:rsidR="00F66153" w:rsidRPr="00A46AB7" w:rsidRDefault="00F66153" w:rsidP="0064136D">
            <w:pPr>
              <w:jc w:val="center"/>
              <w:rPr>
                <w:b/>
                <w:color w:val="0D0D0D" w:themeColor="text1" w:themeTint="F2"/>
              </w:rPr>
            </w:pPr>
            <w:r w:rsidRPr="00A46AB7">
              <w:rPr>
                <w:b/>
                <w:color w:val="0D0D0D" w:themeColor="text1" w:themeTint="F2"/>
              </w:rPr>
              <w:t>Конвекция</w:t>
            </w:r>
          </w:p>
        </w:tc>
      </w:tr>
      <w:tr w:rsidR="00902663" w:rsidRPr="00A46AB7" w:rsidTr="0064136D">
        <w:trPr>
          <w:trHeight w:val="222"/>
        </w:trPr>
        <w:tc>
          <w:tcPr>
            <w:tcW w:w="2552" w:type="dxa"/>
            <w:shd w:val="clear" w:color="auto" w:fill="auto"/>
          </w:tcPr>
          <w:p w:rsidR="00F66153" w:rsidRPr="00A46AB7" w:rsidRDefault="00F66153" w:rsidP="00F66153">
            <w:pPr>
              <w:jc w:val="center"/>
              <w:rPr>
                <w:color w:val="0D0D0D" w:themeColor="text1" w:themeTint="F2"/>
              </w:rPr>
            </w:pPr>
            <w:r w:rsidRPr="00A46AB7">
              <w:rPr>
                <w:color w:val="0D0D0D" w:themeColor="text1" w:themeTint="F2"/>
              </w:rPr>
              <w:t>1</w:t>
            </w:r>
          </w:p>
        </w:tc>
        <w:tc>
          <w:tcPr>
            <w:tcW w:w="2173" w:type="dxa"/>
            <w:shd w:val="clear" w:color="auto" w:fill="auto"/>
          </w:tcPr>
          <w:p w:rsidR="00F66153" w:rsidRPr="00A46AB7" w:rsidRDefault="00F66153" w:rsidP="00F66153">
            <w:pPr>
              <w:jc w:val="center"/>
              <w:rPr>
                <w:color w:val="0D0D0D" w:themeColor="text1" w:themeTint="F2"/>
              </w:rPr>
            </w:pPr>
            <w:r w:rsidRPr="00A46AB7">
              <w:rPr>
                <w:color w:val="0D0D0D" w:themeColor="text1" w:themeTint="F2"/>
              </w:rPr>
              <w:t>5</w:t>
            </w:r>
          </w:p>
        </w:tc>
        <w:tc>
          <w:tcPr>
            <w:tcW w:w="2173" w:type="dxa"/>
            <w:shd w:val="clear" w:color="auto" w:fill="auto"/>
          </w:tcPr>
          <w:p w:rsidR="00F66153" w:rsidRPr="00A46AB7" w:rsidRDefault="00F66153" w:rsidP="00F66153">
            <w:pPr>
              <w:jc w:val="center"/>
              <w:rPr>
                <w:color w:val="0D0D0D" w:themeColor="text1" w:themeTint="F2"/>
              </w:rPr>
            </w:pPr>
            <w:r w:rsidRPr="00A46AB7">
              <w:rPr>
                <w:color w:val="0D0D0D" w:themeColor="text1" w:themeTint="F2"/>
              </w:rPr>
              <w:t>6</w:t>
            </w:r>
          </w:p>
        </w:tc>
        <w:tc>
          <w:tcPr>
            <w:tcW w:w="2458" w:type="dxa"/>
            <w:shd w:val="clear" w:color="auto" w:fill="auto"/>
          </w:tcPr>
          <w:p w:rsidR="00F66153" w:rsidRPr="00A46AB7" w:rsidRDefault="00F66153" w:rsidP="00F66153">
            <w:pPr>
              <w:jc w:val="center"/>
              <w:rPr>
                <w:color w:val="0D0D0D" w:themeColor="text1" w:themeTint="F2"/>
              </w:rPr>
            </w:pPr>
            <w:r w:rsidRPr="00A46AB7">
              <w:rPr>
                <w:color w:val="0D0D0D" w:themeColor="text1" w:themeTint="F2"/>
              </w:rPr>
              <w:t>7</w:t>
            </w:r>
          </w:p>
        </w:tc>
      </w:tr>
      <w:tr w:rsidR="00902663" w:rsidRPr="00A46AB7" w:rsidTr="00F66153">
        <w:trPr>
          <w:trHeight w:val="274"/>
        </w:trPr>
        <w:tc>
          <w:tcPr>
            <w:tcW w:w="2552" w:type="dxa"/>
            <w:shd w:val="clear" w:color="auto" w:fill="auto"/>
          </w:tcPr>
          <w:p w:rsidR="00F66153" w:rsidRPr="00A46AB7" w:rsidRDefault="00F66153" w:rsidP="00F66153">
            <w:pPr>
              <w:jc w:val="center"/>
              <w:rPr>
                <w:color w:val="0D0D0D" w:themeColor="text1" w:themeTint="F2"/>
              </w:rPr>
            </w:pPr>
            <w:r w:rsidRPr="00A46AB7">
              <w:rPr>
                <w:color w:val="0D0D0D" w:themeColor="text1" w:themeTint="F2"/>
              </w:rPr>
              <w:t>2</w:t>
            </w:r>
          </w:p>
        </w:tc>
        <w:tc>
          <w:tcPr>
            <w:tcW w:w="2173" w:type="dxa"/>
            <w:shd w:val="clear" w:color="auto" w:fill="auto"/>
          </w:tcPr>
          <w:p w:rsidR="00F66153" w:rsidRPr="00A46AB7" w:rsidRDefault="00F66153" w:rsidP="00F66153">
            <w:pPr>
              <w:jc w:val="center"/>
              <w:rPr>
                <w:color w:val="0D0D0D" w:themeColor="text1" w:themeTint="F2"/>
              </w:rPr>
            </w:pPr>
            <w:r w:rsidRPr="00A46AB7">
              <w:rPr>
                <w:color w:val="0D0D0D" w:themeColor="text1" w:themeTint="F2"/>
              </w:rPr>
              <w:t>10</w:t>
            </w:r>
          </w:p>
        </w:tc>
        <w:tc>
          <w:tcPr>
            <w:tcW w:w="2173" w:type="dxa"/>
            <w:shd w:val="clear" w:color="auto" w:fill="auto"/>
          </w:tcPr>
          <w:p w:rsidR="00F66153" w:rsidRPr="00A46AB7" w:rsidRDefault="00F66153" w:rsidP="00F66153">
            <w:pPr>
              <w:jc w:val="center"/>
              <w:rPr>
                <w:color w:val="0D0D0D" w:themeColor="text1" w:themeTint="F2"/>
              </w:rPr>
            </w:pPr>
            <w:r w:rsidRPr="00A46AB7">
              <w:rPr>
                <w:color w:val="0D0D0D" w:themeColor="text1" w:themeTint="F2"/>
              </w:rPr>
              <w:t>12</w:t>
            </w:r>
          </w:p>
        </w:tc>
        <w:tc>
          <w:tcPr>
            <w:tcW w:w="2458" w:type="dxa"/>
            <w:shd w:val="clear" w:color="auto" w:fill="auto"/>
          </w:tcPr>
          <w:p w:rsidR="00F66153" w:rsidRPr="00A46AB7" w:rsidRDefault="00F66153" w:rsidP="00F66153">
            <w:pPr>
              <w:jc w:val="center"/>
              <w:rPr>
                <w:color w:val="0D0D0D" w:themeColor="text1" w:themeTint="F2"/>
              </w:rPr>
            </w:pPr>
            <w:r w:rsidRPr="00A46AB7">
              <w:rPr>
                <w:color w:val="0D0D0D" w:themeColor="text1" w:themeTint="F2"/>
              </w:rPr>
              <w:t>14</w:t>
            </w:r>
          </w:p>
        </w:tc>
      </w:tr>
      <w:tr w:rsidR="00902663" w:rsidRPr="00A46AB7" w:rsidTr="00F66153">
        <w:trPr>
          <w:trHeight w:val="202"/>
        </w:trPr>
        <w:tc>
          <w:tcPr>
            <w:tcW w:w="2552" w:type="dxa"/>
            <w:shd w:val="clear" w:color="auto" w:fill="auto"/>
          </w:tcPr>
          <w:p w:rsidR="00F66153" w:rsidRPr="00A46AB7" w:rsidRDefault="00F66153" w:rsidP="00F66153">
            <w:pPr>
              <w:jc w:val="center"/>
              <w:rPr>
                <w:color w:val="0D0D0D" w:themeColor="text1" w:themeTint="F2"/>
              </w:rPr>
            </w:pPr>
            <w:r w:rsidRPr="00A46AB7">
              <w:rPr>
                <w:color w:val="0D0D0D" w:themeColor="text1" w:themeTint="F2"/>
              </w:rPr>
              <w:t>3</w:t>
            </w:r>
          </w:p>
        </w:tc>
        <w:tc>
          <w:tcPr>
            <w:tcW w:w="2173" w:type="dxa"/>
            <w:shd w:val="clear" w:color="auto" w:fill="auto"/>
          </w:tcPr>
          <w:p w:rsidR="00F66153" w:rsidRPr="00A46AB7" w:rsidRDefault="00F66153" w:rsidP="00F66153">
            <w:pPr>
              <w:jc w:val="center"/>
              <w:rPr>
                <w:color w:val="0D0D0D" w:themeColor="text1" w:themeTint="F2"/>
              </w:rPr>
            </w:pPr>
            <w:r w:rsidRPr="00A46AB7">
              <w:rPr>
                <w:color w:val="0D0D0D" w:themeColor="text1" w:themeTint="F2"/>
              </w:rPr>
              <w:t>16</w:t>
            </w:r>
          </w:p>
        </w:tc>
        <w:tc>
          <w:tcPr>
            <w:tcW w:w="2173" w:type="dxa"/>
            <w:shd w:val="clear" w:color="auto" w:fill="auto"/>
          </w:tcPr>
          <w:p w:rsidR="00F66153" w:rsidRPr="00A46AB7" w:rsidRDefault="00F66153" w:rsidP="00F66153">
            <w:pPr>
              <w:jc w:val="center"/>
              <w:rPr>
                <w:color w:val="0D0D0D" w:themeColor="text1" w:themeTint="F2"/>
              </w:rPr>
            </w:pPr>
            <w:r w:rsidRPr="00A46AB7">
              <w:rPr>
                <w:color w:val="0D0D0D" w:themeColor="text1" w:themeTint="F2"/>
              </w:rPr>
              <w:t>18</w:t>
            </w:r>
          </w:p>
        </w:tc>
        <w:tc>
          <w:tcPr>
            <w:tcW w:w="2458" w:type="dxa"/>
            <w:shd w:val="clear" w:color="auto" w:fill="auto"/>
          </w:tcPr>
          <w:p w:rsidR="00F66153" w:rsidRPr="00A46AB7" w:rsidRDefault="00F66153" w:rsidP="00F66153">
            <w:pPr>
              <w:jc w:val="center"/>
              <w:rPr>
                <w:color w:val="0D0D0D" w:themeColor="text1" w:themeTint="F2"/>
              </w:rPr>
            </w:pPr>
            <w:r w:rsidRPr="00A46AB7">
              <w:rPr>
                <w:color w:val="0D0D0D" w:themeColor="text1" w:themeTint="F2"/>
              </w:rPr>
              <w:t>21</w:t>
            </w:r>
          </w:p>
        </w:tc>
      </w:tr>
      <w:tr w:rsidR="00F66153" w:rsidRPr="00A46AB7" w:rsidTr="00F66153">
        <w:trPr>
          <w:trHeight w:val="254"/>
        </w:trPr>
        <w:tc>
          <w:tcPr>
            <w:tcW w:w="2552" w:type="dxa"/>
            <w:shd w:val="clear" w:color="auto" w:fill="auto"/>
          </w:tcPr>
          <w:p w:rsidR="00F66153" w:rsidRPr="00A46AB7" w:rsidRDefault="00F66153" w:rsidP="00F66153">
            <w:pPr>
              <w:jc w:val="center"/>
              <w:rPr>
                <w:color w:val="0D0D0D" w:themeColor="text1" w:themeTint="F2"/>
              </w:rPr>
            </w:pPr>
            <w:r w:rsidRPr="00A46AB7">
              <w:rPr>
                <w:color w:val="0D0D0D" w:themeColor="text1" w:themeTint="F2"/>
              </w:rPr>
              <w:t>4</w:t>
            </w:r>
          </w:p>
        </w:tc>
        <w:tc>
          <w:tcPr>
            <w:tcW w:w="2173" w:type="dxa"/>
            <w:shd w:val="clear" w:color="auto" w:fill="auto"/>
          </w:tcPr>
          <w:p w:rsidR="00F66153" w:rsidRPr="00A46AB7" w:rsidRDefault="00F66153" w:rsidP="00F66153">
            <w:pPr>
              <w:jc w:val="center"/>
              <w:rPr>
                <w:color w:val="0D0D0D" w:themeColor="text1" w:themeTint="F2"/>
              </w:rPr>
            </w:pPr>
            <w:r w:rsidRPr="00A46AB7">
              <w:rPr>
                <w:color w:val="0D0D0D" w:themeColor="text1" w:themeTint="F2"/>
              </w:rPr>
              <w:t>21</w:t>
            </w:r>
          </w:p>
        </w:tc>
        <w:tc>
          <w:tcPr>
            <w:tcW w:w="2173" w:type="dxa"/>
            <w:shd w:val="clear" w:color="auto" w:fill="auto"/>
          </w:tcPr>
          <w:p w:rsidR="00F66153" w:rsidRPr="00A46AB7" w:rsidRDefault="00F66153" w:rsidP="00F66153">
            <w:pPr>
              <w:jc w:val="center"/>
              <w:rPr>
                <w:color w:val="0D0D0D" w:themeColor="text1" w:themeTint="F2"/>
              </w:rPr>
            </w:pPr>
            <w:r w:rsidRPr="00A46AB7">
              <w:rPr>
                <w:color w:val="0D0D0D" w:themeColor="text1" w:themeTint="F2"/>
              </w:rPr>
              <w:t>24</w:t>
            </w:r>
          </w:p>
        </w:tc>
        <w:tc>
          <w:tcPr>
            <w:tcW w:w="2458" w:type="dxa"/>
            <w:shd w:val="clear" w:color="auto" w:fill="auto"/>
          </w:tcPr>
          <w:p w:rsidR="00F66153" w:rsidRPr="00A46AB7" w:rsidRDefault="00F66153" w:rsidP="00F66153">
            <w:pPr>
              <w:jc w:val="center"/>
              <w:rPr>
                <w:color w:val="0D0D0D" w:themeColor="text1" w:themeTint="F2"/>
              </w:rPr>
            </w:pPr>
            <w:r w:rsidRPr="00A46AB7">
              <w:rPr>
                <w:color w:val="0D0D0D" w:themeColor="text1" w:themeTint="F2"/>
              </w:rPr>
              <w:t>28</w:t>
            </w:r>
          </w:p>
        </w:tc>
      </w:tr>
    </w:tbl>
    <w:p w:rsidR="003A2160" w:rsidRDefault="003A2160" w:rsidP="00F66153">
      <w:pPr>
        <w:jc w:val="right"/>
        <w:rPr>
          <w:b/>
          <w:color w:val="0D0D0D" w:themeColor="text1" w:themeTint="F2"/>
        </w:rPr>
      </w:pPr>
    </w:p>
    <w:p w:rsidR="00A46AB7" w:rsidRDefault="00A46AB7" w:rsidP="00F66153">
      <w:pPr>
        <w:jc w:val="right"/>
        <w:rPr>
          <w:b/>
          <w:color w:val="0D0D0D" w:themeColor="text1" w:themeTint="F2"/>
        </w:rPr>
      </w:pPr>
    </w:p>
    <w:p w:rsidR="00A46AB7" w:rsidRDefault="00A46AB7" w:rsidP="00F66153">
      <w:pPr>
        <w:jc w:val="right"/>
        <w:rPr>
          <w:b/>
          <w:color w:val="0D0D0D" w:themeColor="text1" w:themeTint="F2"/>
        </w:rPr>
      </w:pPr>
    </w:p>
    <w:p w:rsidR="00A46AB7" w:rsidRDefault="00A46AB7" w:rsidP="00F66153">
      <w:pPr>
        <w:jc w:val="right"/>
        <w:rPr>
          <w:b/>
          <w:color w:val="0D0D0D" w:themeColor="text1" w:themeTint="F2"/>
        </w:rPr>
      </w:pPr>
    </w:p>
    <w:p w:rsidR="00A46AB7" w:rsidRDefault="00A46AB7" w:rsidP="00F66153">
      <w:pPr>
        <w:jc w:val="right"/>
        <w:rPr>
          <w:b/>
          <w:color w:val="0D0D0D" w:themeColor="text1" w:themeTint="F2"/>
        </w:rPr>
      </w:pPr>
    </w:p>
    <w:p w:rsidR="00A46AB7" w:rsidRDefault="00A46AB7" w:rsidP="00F66153">
      <w:pPr>
        <w:jc w:val="right"/>
        <w:rPr>
          <w:b/>
          <w:color w:val="0D0D0D" w:themeColor="text1" w:themeTint="F2"/>
        </w:rPr>
      </w:pPr>
    </w:p>
    <w:p w:rsidR="00A46AB7" w:rsidRPr="00A46AB7" w:rsidRDefault="00A46AB7" w:rsidP="00F66153">
      <w:pPr>
        <w:jc w:val="right"/>
        <w:rPr>
          <w:b/>
          <w:color w:val="0D0D0D" w:themeColor="text1" w:themeTint="F2"/>
        </w:rPr>
      </w:pPr>
    </w:p>
    <w:p w:rsidR="00F66153" w:rsidRPr="00A46AB7" w:rsidRDefault="00F66153" w:rsidP="00F66153">
      <w:pPr>
        <w:jc w:val="center"/>
        <w:rPr>
          <w:b/>
          <w:color w:val="0D0D0D" w:themeColor="text1" w:themeTint="F2"/>
          <w:sz w:val="26"/>
          <w:szCs w:val="26"/>
        </w:rPr>
      </w:pPr>
      <w:r w:rsidRPr="00A46AB7">
        <w:rPr>
          <w:b/>
          <w:color w:val="0D0D0D" w:themeColor="text1" w:themeTint="F2"/>
          <w:sz w:val="26"/>
          <w:szCs w:val="26"/>
        </w:rPr>
        <w:lastRenderedPageBreak/>
        <w:t>Характеристики зон заражения при аварийных разливах АХОВ на транспортных магистралях и на предприятиях промышленности</w:t>
      </w:r>
    </w:p>
    <w:p w:rsidR="0046599F" w:rsidRPr="00A46AB7" w:rsidRDefault="0046599F" w:rsidP="0046599F">
      <w:pPr>
        <w:pStyle w:val="afff4"/>
        <w:jc w:val="right"/>
        <w:rPr>
          <w:i/>
          <w:color w:val="0D0D0D" w:themeColor="text1" w:themeTint="F2"/>
          <w:lang w:val="ru-RU"/>
        </w:rPr>
      </w:pPr>
      <w:r w:rsidRPr="00A46AB7">
        <w:rPr>
          <w:i/>
          <w:color w:val="0D0D0D" w:themeColor="text1" w:themeTint="F2"/>
          <w:lang w:val="ru-RU"/>
        </w:rPr>
        <w:t xml:space="preserve">Таблица </w:t>
      </w:r>
      <w:r w:rsidR="00A46AB7" w:rsidRPr="00A46AB7">
        <w:rPr>
          <w:i/>
          <w:color w:val="0D0D0D" w:themeColor="text1" w:themeTint="F2"/>
          <w:lang w:val="ru-RU"/>
        </w:rPr>
        <w:t>51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2126"/>
        <w:gridCol w:w="2127"/>
      </w:tblGrid>
      <w:tr w:rsidR="00902663" w:rsidRPr="00A46AB7" w:rsidTr="0064136D">
        <w:trPr>
          <w:trHeight w:val="243"/>
        </w:trPr>
        <w:tc>
          <w:tcPr>
            <w:tcW w:w="5245" w:type="dxa"/>
            <w:vMerge w:val="restart"/>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Параметры</w:t>
            </w:r>
          </w:p>
        </w:tc>
        <w:tc>
          <w:tcPr>
            <w:tcW w:w="4253" w:type="dxa"/>
            <w:gridSpan w:val="2"/>
            <w:shd w:val="clear" w:color="auto" w:fill="auto"/>
            <w:vAlign w:val="center"/>
          </w:tcPr>
          <w:p w:rsidR="00F66153" w:rsidRPr="00A46AB7" w:rsidRDefault="00626C3A" w:rsidP="00F66153">
            <w:pPr>
              <w:jc w:val="center"/>
              <w:rPr>
                <w:b/>
                <w:color w:val="0D0D0D" w:themeColor="text1" w:themeTint="F2"/>
              </w:rPr>
            </w:pPr>
            <w:r w:rsidRPr="00A46AB7">
              <w:rPr>
                <w:b/>
                <w:color w:val="0D0D0D" w:themeColor="text1" w:themeTint="F2"/>
              </w:rPr>
              <w:t>А</w:t>
            </w:r>
            <w:r w:rsidR="00F66153" w:rsidRPr="00A46AB7">
              <w:rPr>
                <w:b/>
                <w:color w:val="0D0D0D" w:themeColor="text1" w:themeTint="F2"/>
              </w:rPr>
              <w:t>ммиак</w:t>
            </w:r>
          </w:p>
        </w:tc>
      </w:tr>
      <w:tr w:rsidR="00902663" w:rsidRPr="00A46AB7" w:rsidTr="0064136D">
        <w:trPr>
          <w:trHeight w:val="152"/>
        </w:trPr>
        <w:tc>
          <w:tcPr>
            <w:tcW w:w="5245" w:type="dxa"/>
            <w:vMerge/>
            <w:tcBorders>
              <w:bottom w:val="single" w:sz="4" w:space="0" w:color="auto"/>
            </w:tcBorders>
            <w:shd w:val="clear" w:color="auto" w:fill="auto"/>
            <w:vAlign w:val="center"/>
          </w:tcPr>
          <w:p w:rsidR="00F66153" w:rsidRPr="00A46AB7" w:rsidRDefault="00F66153" w:rsidP="00F66153">
            <w:pPr>
              <w:rPr>
                <w:b/>
                <w:color w:val="0D0D0D" w:themeColor="text1" w:themeTint="F2"/>
              </w:rPr>
            </w:pPr>
          </w:p>
        </w:tc>
        <w:tc>
          <w:tcPr>
            <w:tcW w:w="2126"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8 м</w:t>
            </w:r>
            <w:r w:rsidRPr="00A46AB7">
              <w:rPr>
                <w:b/>
                <w:color w:val="0D0D0D" w:themeColor="text1" w:themeTint="F2"/>
                <w:vertAlign w:val="superscript"/>
              </w:rPr>
              <w:t>3</w:t>
            </w:r>
          </w:p>
        </w:tc>
        <w:tc>
          <w:tcPr>
            <w:tcW w:w="2127"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54 м</w:t>
            </w:r>
            <w:r w:rsidRPr="00A46AB7">
              <w:rPr>
                <w:b/>
                <w:color w:val="0D0D0D" w:themeColor="text1" w:themeTint="F2"/>
                <w:vertAlign w:val="superscript"/>
              </w:rPr>
              <w:t>3</w:t>
            </w:r>
          </w:p>
        </w:tc>
      </w:tr>
      <w:tr w:rsidR="00902663" w:rsidRPr="00A46AB7" w:rsidTr="0064136D">
        <w:tc>
          <w:tcPr>
            <w:tcW w:w="5245" w:type="dxa"/>
            <w:tcBorders>
              <w:top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Степень заполнения цистерны, %</w:t>
            </w:r>
          </w:p>
        </w:tc>
        <w:tc>
          <w:tcPr>
            <w:tcW w:w="2126"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95</w:t>
            </w:r>
          </w:p>
        </w:tc>
        <w:tc>
          <w:tcPr>
            <w:tcW w:w="2127"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95</w:t>
            </w:r>
          </w:p>
        </w:tc>
      </w:tr>
      <w:tr w:rsidR="00902663" w:rsidRPr="00A46AB7" w:rsidTr="0064136D">
        <w:tc>
          <w:tcPr>
            <w:tcW w:w="5245"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Молярная масса АХОВ, кг/кМоль</w:t>
            </w:r>
          </w:p>
        </w:tc>
        <w:tc>
          <w:tcPr>
            <w:tcW w:w="2126"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17.03</w:t>
            </w:r>
          </w:p>
        </w:tc>
        <w:tc>
          <w:tcPr>
            <w:tcW w:w="2127"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17.03</w:t>
            </w:r>
          </w:p>
        </w:tc>
      </w:tr>
      <w:tr w:rsidR="00902663" w:rsidRPr="00A46AB7" w:rsidTr="0064136D">
        <w:tc>
          <w:tcPr>
            <w:tcW w:w="5245"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Плотность АХОВ (паров), кг/м3</w:t>
            </w:r>
          </w:p>
        </w:tc>
        <w:tc>
          <w:tcPr>
            <w:tcW w:w="2126"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0.0073</w:t>
            </w:r>
          </w:p>
        </w:tc>
        <w:tc>
          <w:tcPr>
            <w:tcW w:w="2127"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0.0007</w:t>
            </w:r>
          </w:p>
        </w:tc>
      </w:tr>
      <w:tr w:rsidR="00902663" w:rsidRPr="00A46AB7" w:rsidTr="0064136D">
        <w:tc>
          <w:tcPr>
            <w:tcW w:w="5245"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Пороговая токсодоза, мг*мин</w:t>
            </w:r>
          </w:p>
        </w:tc>
        <w:tc>
          <w:tcPr>
            <w:tcW w:w="2126"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0.6</w:t>
            </w:r>
          </w:p>
        </w:tc>
        <w:tc>
          <w:tcPr>
            <w:tcW w:w="2127"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15</w:t>
            </w:r>
          </w:p>
        </w:tc>
      </w:tr>
      <w:tr w:rsidR="00902663" w:rsidRPr="00A46AB7" w:rsidTr="0064136D">
        <w:tc>
          <w:tcPr>
            <w:tcW w:w="5245"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Количество выброшенного (разлившегося) при аварии вещества, т</w:t>
            </w:r>
          </w:p>
        </w:tc>
        <w:tc>
          <w:tcPr>
            <w:tcW w:w="2126"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5,18</w:t>
            </w:r>
          </w:p>
        </w:tc>
        <w:tc>
          <w:tcPr>
            <w:tcW w:w="2127"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34,94</w:t>
            </w:r>
          </w:p>
        </w:tc>
      </w:tr>
      <w:tr w:rsidR="00902663" w:rsidRPr="00A46AB7" w:rsidTr="0064136D">
        <w:tc>
          <w:tcPr>
            <w:tcW w:w="5245"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Эквивалентное количество вещества по первичному облаку, т</w:t>
            </w:r>
          </w:p>
        </w:tc>
        <w:tc>
          <w:tcPr>
            <w:tcW w:w="2126"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0,002</w:t>
            </w:r>
          </w:p>
        </w:tc>
        <w:tc>
          <w:tcPr>
            <w:tcW w:w="2127"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0,014</w:t>
            </w:r>
          </w:p>
        </w:tc>
      </w:tr>
      <w:tr w:rsidR="00902663" w:rsidRPr="00A46AB7" w:rsidTr="0064136D">
        <w:tc>
          <w:tcPr>
            <w:tcW w:w="5245"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Эквивалентное количество вещества по вторичному облаку, т</w:t>
            </w:r>
          </w:p>
        </w:tc>
        <w:tc>
          <w:tcPr>
            <w:tcW w:w="2126"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0,150</w:t>
            </w:r>
          </w:p>
        </w:tc>
        <w:tc>
          <w:tcPr>
            <w:tcW w:w="2127"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1,016</w:t>
            </w:r>
          </w:p>
        </w:tc>
      </w:tr>
      <w:tr w:rsidR="00902663" w:rsidRPr="00A46AB7" w:rsidTr="0064136D">
        <w:tc>
          <w:tcPr>
            <w:tcW w:w="5245"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Время испарения АХОВ с площади разлива, ч:</w:t>
            </w:r>
            <w:r w:rsidR="00626C3A" w:rsidRPr="00A46AB7">
              <w:rPr>
                <w:color w:val="0D0D0D" w:themeColor="text1" w:themeTint="F2"/>
              </w:rPr>
              <w:t> </w:t>
            </w:r>
            <w:r w:rsidRPr="00A46AB7">
              <w:rPr>
                <w:color w:val="0D0D0D" w:themeColor="text1" w:themeTint="F2"/>
              </w:rPr>
              <w:t>мин</w:t>
            </w:r>
          </w:p>
        </w:tc>
        <w:tc>
          <w:tcPr>
            <w:tcW w:w="2126"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1:21</w:t>
            </w:r>
          </w:p>
        </w:tc>
        <w:tc>
          <w:tcPr>
            <w:tcW w:w="2127"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1:21</w:t>
            </w:r>
          </w:p>
        </w:tc>
      </w:tr>
      <w:tr w:rsidR="00902663" w:rsidRPr="00A46AB7" w:rsidTr="0064136D">
        <w:tc>
          <w:tcPr>
            <w:tcW w:w="5245" w:type="dxa"/>
            <w:shd w:val="clear" w:color="auto" w:fill="auto"/>
            <w:vAlign w:val="center"/>
          </w:tcPr>
          <w:p w:rsidR="0064136D" w:rsidRPr="00A46AB7" w:rsidRDefault="0064136D" w:rsidP="00F66153">
            <w:pPr>
              <w:rPr>
                <w:color w:val="0D0D0D" w:themeColor="text1" w:themeTint="F2"/>
              </w:rPr>
            </w:pPr>
            <w:r w:rsidRPr="00A46AB7">
              <w:rPr>
                <w:color w:val="0D0D0D" w:themeColor="text1" w:themeTint="F2"/>
              </w:rPr>
              <w:t>Глубина зоны заражения, км.</w:t>
            </w:r>
          </w:p>
        </w:tc>
        <w:tc>
          <w:tcPr>
            <w:tcW w:w="4253" w:type="dxa"/>
            <w:gridSpan w:val="2"/>
            <w:shd w:val="clear" w:color="auto" w:fill="auto"/>
            <w:vAlign w:val="center"/>
          </w:tcPr>
          <w:p w:rsidR="0064136D" w:rsidRPr="00A46AB7" w:rsidRDefault="0064136D" w:rsidP="00F66153">
            <w:pPr>
              <w:jc w:val="center"/>
              <w:rPr>
                <w:color w:val="0D0D0D" w:themeColor="text1" w:themeTint="F2"/>
              </w:rPr>
            </w:pPr>
          </w:p>
        </w:tc>
      </w:tr>
      <w:tr w:rsidR="00902663" w:rsidRPr="00A46AB7" w:rsidTr="0064136D">
        <w:tc>
          <w:tcPr>
            <w:tcW w:w="5245"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Первичным облаком</w:t>
            </w:r>
          </w:p>
        </w:tc>
        <w:tc>
          <w:tcPr>
            <w:tcW w:w="2126"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0,079</w:t>
            </w:r>
          </w:p>
        </w:tc>
        <w:tc>
          <w:tcPr>
            <w:tcW w:w="2127"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0,43</w:t>
            </w:r>
          </w:p>
        </w:tc>
      </w:tr>
      <w:tr w:rsidR="00902663" w:rsidRPr="00A46AB7" w:rsidTr="0064136D">
        <w:tc>
          <w:tcPr>
            <w:tcW w:w="5245" w:type="dxa"/>
            <w:tcBorders>
              <w:bottom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Вторичным облаком</w:t>
            </w:r>
          </w:p>
        </w:tc>
        <w:tc>
          <w:tcPr>
            <w:tcW w:w="2126"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1,49</w:t>
            </w:r>
          </w:p>
        </w:tc>
        <w:tc>
          <w:tcPr>
            <w:tcW w:w="2127"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4,8</w:t>
            </w:r>
          </w:p>
        </w:tc>
      </w:tr>
      <w:tr w:rsidR="00902663" w:rsidRPr="00A46AB7" w:rsidTr="0064136D">
        <w:trPr>
          <w:trHeight w:val="239"/>
        </w:trPr>
        <w:tc>
          <w:tcPr>
            <w:tcW w:w="5245" w:type="dxa"/>
            <w:tcBorders>
              <w:bottom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Полная</w:t>
            </w:r>
          </w:p>
        </w:tc>
        <w:tc>
          <w:tcPr>
            <w:tcW w:w="2126"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1,53</w:t>
            </w:r>
          </w:p>
        </w:tc>
        <w:tc>
          <w:tcPr>
            <w:tcW w:w="2127"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5,0</w:t>
            </w:r>
          </w:p>
        </w:tc>
      </w:tr>
      <w:tr w:rsidR="00902663" w:rsidRPr="00A46AB7" w:rsidTr="0064136D">
        <w:tc>
          <w:tcPr>
            <w:tcW w:w="5245" w:type="dxa"/>
            <w:tcBorders>
              <w:top w:val="single" w:sz="4" w:space="0" w:color="auto"/>
              <w:bottom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Глубина зоны заражения АХОВ за 1 час, км</w:t>
            </w:r>
          </w:p>
        </w:tc>
        <w:tc>
          <w:tcPr>
            <w:tcW w:w="2126"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1,53</w:t>
            </w:r>
          </w:p>
        </w:tc>
        <w:tc>
          <w:tcPr>
            <w:tcW w:w="2127"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5,0</w:t>
            </w:r>
          </w:p>
        </w:tc>
      </w:tr>
      <w:tr w:rsidR="00902663" w:rsidRPr="00A46AB7" w:rsidTr="0064136D">
        <w:tc>
          <w:tcPr>
            <w:tcW w:w="5245" w:type="dxa"/>
            <w:tcBorders>
              <w:top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Предельно возможная глубина зоны заражения АХОВ, км</w:t>
            </w:r>
          </w:p>
        </w:tc>
        <w:tc>
          <w:tcPr>
            <w:tcW w:w="2126"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1,732</w:t>
            </w:r>
          </w:p>
        </w:tc>
        <w:tc>
          <w:tcPr>
            <w:tcW w:w="2127"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5,629</w:t>
            </w:r>
          </w:p>
        </w:tc>
      </w:tr>
      <w:tr w:rsidR="00902663" w:rsidRPr="00A46AB7" w:rsidTr="0064136D">
        <w:tc>
          <w:tcPr>
            <w:tcW w:w="5245" w:type="dxa"/>
            <w:shd w:val="clear" w:color="auto" w:fill="auto"/>
            <w:vAlign w:val="center"/>
          </w:tcPr>
          <w:p w:rsidR="0064136D" w:rsidRPr="00A46AB7" w:rsidRDefault="0064136D" w:rsidP="00F66153">
            <w:pPr>
              <w:rPr>
                <w:color w:val="0D0D0D" w:themeColor="text1" w:themeTint="F2"/>
              </w:rPr>
            </w:pPr>
            <w:r w:rsidRPr="00A46AB7">
              <w:rPr>
                <w:color w:val="0D0D0D" w:themeColor="text1" w:themeTint="F2"/>
              </w:rPr>
              <w:t>Площадь зоны заражения облаком АХОВ, км</w:t>
            </w:r>
            <w:r w:rsidRPr="00A46AB7">
              <w:rPr>
                <w:color w:val="0D0D0D" w:themeColor="text1" w:themeTint="F2"/>
                <w:vertAlign w:val="superscript"/>
              </w:rPr>
              <w:t>2</w:t>
            </w:r>
          </w:p>
        </w:tc>
        <w:tc>
          <w:tcPr>
            <w:tcW w:w="4253" w:type="dxa"/>
            <w:gridSpan w:val="2"/>
            <w:shd w:val="clear" w:color="auto" w:fill="auto"/>
            <w:vAlign w:val="center"/>
          </w:tcPr>
          <w:p w:rsidR="0064136D" w:rsidRPr="00A46AB7" w:rsidRDefault="0064136D" w:rsidP="00F66153">
            <w:pPr>
              <w:jc w:val="center"/>
              <w:rPr>
                <w:color w:val="0D0D0D" w:themeColor="text1" w:themeTint="F2"/>
              </w:rPr>
            </w:pPr>
          </w:p>
        </w:tc>
      </w:tr>
      <w:tr w:rsidR="00902663" w:rsidRPr="00A46AB7" w:rsidTr="0064136D">
        <w:tc>
          <w:tcPr>
            <w:tcW w:w="5245"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Возможная</w:t>
            </w:r>
          </w:p>
        </w:tc>
        <w:tc>
          <w:tcPr>
            <w:tcW w:w="2126"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3,66</w:t>
            </w:r>
          </w:p>
        </w:tc>
        <w:tc>
          <w:tcPr>
            <w:tcW w:w="2127"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39,21</w:t>
            </w:r>
          </w:p>
        </w:tc>
      </w:tr>
      <w:tr w:rsidR="00902663" w:rsidRPr="00A46AB7" w:rsidTr="0064136D">
        <w:tc>
          <w:tcPr>
            <w:tcW w:w="5245"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Фактическая</w:t>
            </w:r>
          </w:p>
        </w:tc>
        <w:tc>
          <w:tcPr>
            <w:tcW w:w="2126"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0,19</w:t>
            </w:r>
          </w:p>
        </w:tc>
        <w:tc>
          <w:tcPr>
            <w:tcW w:w="2127"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2,024</w:t>
            </w:r>
          </w:p>
        </w:tc>
      </w:tr>
    </w:tbl>
    <w:p w:rsidR="00626C3A" w:rsidRPr="00A46AB7" w:rsidRDefault="00626C3A" w:rsidP="00626C3A">
      <w:pPr>
        <w:pStyle w:val="afff4"/>
        <w:jc w:val="center"/>
        <w:rPr>
          <w:i/>
          <w:color w:val="0D0D0D" w:themeColor="text1" w:themeTint="F2"/>
          <w:lang w:val="ru-RU"/>
        </w:rPr>
      </w:pPr>
      <w:r w:rsidRPr="00A46AB7">
        <w:rPr>
          <w:i/>
          <w:color w:val="0D0D0D" w:themeColor="text1" w:themeTint="F2"/>
          <w:lang w:val="ru-RU"/>
        </w:rPr>
        <w:t>Продолжение таблицы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51"/>
        <w:gridCol w:w="850"/>
        <w:gridCol w:w="851"/>
        <w:gridCol w:w="850"/>
        <w:gridCol w:w="851"/>
        <w:gridCol w:w="850"/>
        <w:gridCol w:w="851"/>
      </w:tblGrid>
      <w:tr w:rsidR="00902663" w:rsidRPr="00A46AB7" w:rsidTr="00626C3A">
        <w:trPr>
          <w:trHeight w:val="85"/>
        </w:trPr>
        <w:tc>
          <w:tcPr>
            <w:tcW w:w="2694" w:type="dxa"/>
            <w:vMerge w:val="restart"/>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Параметры</w:t>
            </w:r>
          </w:p>
        </w:tc>
        <w:tc>
          <w:tcPr>
            <w:tcW w:w="1701" w:type="dxa"/>
            <w:gridSpan w:val="2"/>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Соляная</w:t>
            </w:r>
          </w:p>
          <w:p w:rsidR="00F66153" w:rsidRPr="00A46AB7" w:rsidRDefault="00626C3A" w:rsidP="00F66153">
            <w:pPr>
              <w:jc w:val="center"/>
              <w:rPr>
                <w:b/>
                <w:color w:val="0D0D0D" w:themeColor="text1" w:themeTint="F2"/>
              </w:rPr>
            </w:pPr>
            <w:r w:rsidRPr="00A46AB7">
              <w:rPr>
                <w:b/>
                <w:color w:val="0D0D0D" w:themeColor="text1" w:themeTint="F2"/>
              </w:rPr>
              <w:t>кислота</w:t>
            </w:r>
          </w:p>
        </w:tc>
        <w:tc>
          <w:tcPr>
            <w:tcW w:w="5103" w:type="dxa"/>
            <w:gridSpan w:val="6"/>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Аммиак</w:t>
            </w:r>
          </w:p>
        </w:tc>
      </w:tr>
      <w:tr w:rsidR="00902663" w:rsidRPr="00A46AB7" w:rsidTr="00626C3A">
        <w:trPr>
          <w:trHeight w:val="152"/>
        </w:trPr>
        <w:tc>
          <w:tcPr>
            <w:tcW w:w="2694" w:type="dxa"/>
            <w:vMerge/>
            <w:tcBorders>
              <w:bottom w:val="single" w:sz="4" w:space="0" w:color="auto"/>
            </w:tcBorders>
            <w:shd w:val="clear" w:color="auto" w:fill="auto"/>
            <w:vAlign w:val="center"/>
          </w:tcPr>
          <w:p w:rsidR="00F66153" w:rsidRPr="00A46AB7" w:rsidRDefault="00F66153" w:rsidP="00F66153">
            <w:pPr>
              <w:rPr>
                <w:b/>
                <w:color w:val="0D0D0D" w:themeColor="text1" w:themeTint="F2"/>
              </w:rPr>
            </w:pPr>
          </w:p>
        </w:tc>
        <w:tc>
          <w:tcPr>
            <w:tcW w:w="850"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1,2 т</w:t>
            </w:r>
          </w:p>
        </w:tc>
        <w:tc>
          <w:tcPr>
            <w:tcW w:w="851"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120 т</w:t>
            </w:r>
          </w:p>
        </w:tc>
        <w:tc>
          <w:tcPr>
            <w:tcW w:w="850"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0,02т</w:t>
            </w:r>
          </w:p>
        </w:tc>
        <w:tc>
          <w:tcPr>
            <w:tcW w:w="851"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0,08т</w:t>
            </w:r>
          </w:p>
        </w:tc>
        <w:tc>
          <w:tcPr>
            <w:tcW w:w="850"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0,1т</w:t>
            </w:r>
          </w:p>
        </w:tc>
        <w:tc>
          <w:tcPr>
            <w:tcW w:w="851"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0,19т</w:t>
            </w:r>
          </w:p>
        </w:tc>
        <w:tc>
          <w:tcPr>
            <w:tcW w:w="850"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0,2т</w:t>
            </w:r>
          </w:p>
        </w:tc>
        <w:tc>
          <w:tcPr>
            <w:tcW w:w="851"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0,24т</w:t>
            </w:r>
          </w:p>
        </w:tc>
      </w:tr>
      <w:tr w:rsidR="00902663" w:rsidRPr="00A46AB7" w:rsidTr="00626C3A">
        <w:tc>
          <w:tcPr>
            <w:tcW w:w="2694" w:type="dxa"/>
            <w:tcBorders>
              <w:top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Степень заполнения емкости, %</w:t>
            </w:r>
          </w:p>
        </w:tc>
        <w:tc>
          <w:tcPr>
            <w:tcW w:w="850"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r>
      <w:tr w:rsidR="00902663" w:rsidRPr="00A46AB7" w:rsidTr="00626C3A">
        <w:tc>
          <w:tcPr>
            <w:tcW w:w="2694"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Молярная масса АХОВ, кг/кМоль</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36.46</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36.46</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r>
      <w:tr w:rsidR="00902663" w:rsidRPr="00A46AB7" w:rsidTr="00626C3A">
        <w:trPr>
          <w:trHeight w:val="485"/>
        </w:trPr>
        <w:tc>
          <w:tcPr>
            <w:tcW w:w="2694"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Плотность АХОВ (паров), кг/м3</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r>
      <w:tr w:rsidR="00902663" w:rsidRPr="00A46AB7" w:rsidTr="00626C3A">
        <w:tc>
          <w:tcPr>
            <w:tcW w:w="2694"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Пороговая токсодоза, мг*мин</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r>
      <w:tr w:rsidR="00902663" w:rsidRPr="00A46AB7" w:rsidTr="00626C3A">
        <w:tc>
          <w:tcPr>
            <w:tcW w:w="2694"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Эквивалентное количество вещества по первичному облаку, т</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6,0·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10-6</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3,0·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10-5</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4,0·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10-5</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8,0·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10-5</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8,0·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10-5</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10-4</w:t>
            </w:r>
          </w:p>
        </w:tc>
      </w:tr>
      <w:tr w:rsidR="00902663" w:rsidRPr="00A46AB7" w:rsidTr="00626C3A">
        <w:tc>
          <w:tcPr>
            <w:tcW w:w="2694"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Эквивалентное количество вещества по вторичному облаку, т</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0,126</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12,62</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6,0·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10-4</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0,002</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0,006</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0,006</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w:t>
            </w:r>
          </w:p>
        </w:tc>
      </w:tr>
      <w:tr w:rsidR="00902663" w:rsidRPr="00A46AB7" w:rsidTr="00626C3A">
        <w:tc>
          <w:tcPr>
            <w:tcW w:w="2694" w:type="dxa"/>
            <w:shd w:val="clear" w:color="auto" w:fill="auto"/>
            <w:vAlign w:val="center"/>
          </w:tcPr>
          <w:p w:rsidR="00F66153" w:rsidRPr="00A46AB7" w:rsidRDefault="00F66153" w:rsidP="00626C3A">
            <w:pPr>
              <w:rPr>
                <w:color w:val="0D0D0D" w:themeColor="text1" w:themeTint="F2"/>
              </w:rPr>
            </w:pPr>
            <w:r w:rsidRPr="00A46AB7">
              <w:rPr>
                <w:color w:val="0D0D0D" w:themeColor="text1" w:themeTint="F2"/>
              </w:rPr>
              <w:t xml:space="preserve">Время испарения АХОВ с площади разлива, </w:t>
            </w:r>
            <w:r w:rsidR="00626C3A" w:rsidRPr="00A46AB7">
              <w:rPr>
                <w:color w:val="0D0D0D" w:themeColor="text1" w:themeTint="F2"/>
              </w:rPr>
              <w:t>ч: мин</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r>
      <w:tr w:rsidR="00902663" w:rsidRPr="00A46AB7" w:rsidTr="0015224B">
        <w:tc>
          <w:tcPr>
            <w:tcW w:w="9498" w:type="dxa"/>
            <w:gridSpan w:val="9"/>
            <w:shd w:val="clear" w:color="auto" w:fill="auto"/>
            <w:vAlign w:val="center"/>
          </w:tcPr>
          <w:p w:rsidR="000D18F8" w:rsidRPr="00A46AB7" w:rsidRDefault="000D18F8" w:rsidP="00F66153">
            <w:pPr>
              <w:jc w:val="center"/>
              <w:rPr>
                <w:color w:val="0D0D0D" w:themeColor="text1" w:themeTint="F2"/>
                <w:sz w:val="22"/>
                <w:szCs w:val="22"/>
              </w:rPr>
            </w:pPr>
            <w:r w:rsidRPr="00A46AB7">
              <w:rPr>
                <w:color w:val="0D0D0D" w:themeColor="text1" w:themeTint="F2"/>
              </w:rPr>
              <w:t>Глубина зоны заражения, км</w:t>
            </w:r>
          </w:p>
        </w:tc>
      </w:tr>
      <w:tr w:rsidR="00902663" w:rsidRPr="00A46AB7" w:rsidTr="00626C3A">
        <w:tc>
          <w:tcPr>
            <w:tcW w:w="2694"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Первичным облаком</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0,001</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0,002</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0,003</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0,004</w:t>
            </w:r>
          </w:p>
        </w:tc>
      </w:tr>
      <w:tr w:rsidR="00902663" w:rsidRPr="00A46AB7" w:rsidTr="00626C3A">
        <w:tc>
          <w:tcPr>
            <w:tcW w:w="2694"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Вторичным облаком</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1,37</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21,9</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0,02</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0,088</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0,11</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0,21</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0,22</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0,26</w:t>
            </w:r>
          </w:p>
        </w:tc>
      </w:tr>
      <w:tr w:rsidR="00902663" w:rsidRPr="00A46AB7" w:rsidTr="00626C3A">
        <w:tc>
          <w:tcPr>
            <w:tcW w:w="2694" w:type="dxa"/>
            <w:tcBorders>
              <w:bottom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Полная</w:t>
            </w:r>
          </w:p>
        </w:tc>
        <w:tc>
          <w:tcPr>
            <w:tcW w:w="850"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1,375</w:t>
            </w:r>
          </w:p>
        </w:tc>
        <w:tc>
          <w:tcPr>
            <w:tcW w:w="851"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21,9</w:t>
            </w:r>
          </w:p>
        </w:tc>
        <w:tc>
          <w:tcPr>
            <w:tcW w:w="850"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0,022</w:t>
            </w:r>
          </w:p>
        </w:tc>
        <w:tc>
          <w:tcPr>
            <w:tcW w:w="851"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0,089</w:t>
            </w:r>
          </w:p>
        </w:tc>
        <w:tc>
          <w:tcPr>
            <w:tcW w:w="850"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0,111</w:t>
            </w:r>
          </w:p>
        </w:tc>
        <w:tc>
          <w:tcPr>
            <w:tcW w:w="851"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0,211</w:t>
            </w:r>
          </w:p>
        </w:tc>
        <w:tc>
          <w:tcPr>
            <w:tcW w:w="850"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0,223</w:t>
            </w:r>
          </w:p>
        </w:tc>
        <w:tc>
          <w:tcPr>
            <w:tcW w:w="851"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0,27</w:t>
            </w:r>
          </w:p>
        </w:tc>
      </w:tr>
      <w:tr w:rsidR="00902663" w:rsidRPr="00A46AB7" w:rsidTr="00626C3A">
        <w:tc>
          <w:tcPr>
            <w:tcW w:w="2694" w:type="dxa"/>
            <w:tcBorders>
              <w:top w:val="single" w:sz="4" w:space="0" w:color="auto"/>
              <w:bottom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 xml:space="preserve">Глубина зоны </w:t>
            </w:r>
            <w:r w:rsidRPr="00A46AB7">
              <w:rPr>
                <w:color w:val="0D0D0D" w:themeColor="text1" w:themeTint="F2"/>
              </w:rPr>
              <w:lastRenderedPageBreak/>
              <w:t>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lastRenderedPageBreak/>
              <w:t>1,375</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5</w:t>
            </w:r>
          </w:p>
        </w:tc>
        <w:tc>
          <w:tcPr>
            <w:tcW w:w="85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0,022</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0,089</w:t>
            </w:r>
          </w:p>
        </w:tc>
        <w:tc>
          <w:tcPr>
            <w:tcW w:w="85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0,111</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0,211</w:t>
            </w:r>
          </w:p>
        </w:tc>
        <w:tc>
          <w:tcPr>
            <w:tcW w:w="85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0,223</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0,27</w:t>
            </w:r>
          </w:p>
        </w:tc>
      </w:tr>
      <w:tr w:rsidR="00902663" w:rsidRPr="00A46AB7" w:rsidTr="00626C3A">
        <w:tc>
          <w:tcPr>
            <w:tcW w:w="2694" w:type="dxa"/>
            <w:tcBorders>
              <w:top w:val="single" w:sz="4" w:space="0" w:color="auto"/>
              <w:bottom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2,16</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37,4</w:t>
            </w:r>
          </w:p>
        </w:tc>
        <w:tc>
          <w:tcPr>
            <w:tcW w:w="85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0,028</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0,114</w:t>
            </w:r>
          </w:p>
        </w:tc>
        <w:tc>
          <w:tcPr>
            <w:tcW w:w="85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0,14</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0,27</w:t>
            </w:r>
          </w:p>
        </w:tc>
        <w:tc>
          <w:tcPr>
            <w:tcW w:w="85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0,28</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0,34</w:t>
            </w:r>
          </w:p>
        </w:tc>
      </w:tr>
      <w:tr w:rsidR="00902663" w:rsidRPr="00A46AB7" w:rsidTr="0015224B">
        <w:tc>
          <w:tcPr>
            <w:tcW w:w="9498" w:type="dxa"/>
            <w:gridSpan w:val="9"/>
            <w:tcBorders>
              <w:top w:val="single" w:sz="4" w:space="0" w:color="auto"/>
            </w:tcBorders>
            <w:shd w:val="clear" w:color="auto" w:fill="auto"/>
            <w:vAlign w:val="center"/>
          </w:tcPr>
          <w:p w:rsidR="000D18F8" w:rsidRPr="00A46AB7" w:rsidRDefault="000D18F8" w:rsidP="00F66153">
            <w:pPr>
              <w:jc w:val="center"/>
              <w:rPr>
                <w:color w:val="0D0D0D" w:themeColor="text1" w:themeTint="F2"/>
                <w:sz w:val="22"/>
                <w:szCs w:val="22"/>
              </w:rPr>
            </w:pPr>
            <w:r w:rsidRPr="00A46AB7">
              <w:rPr>
                <w:color w:val="0D0D0D" w:themeColor="text1" w:themeTint="F2"/>
              </w:rPr>
              <w:t>Площадь зоны заражения облаком АХОВ, км2</w:t>
            </w:r>
          </w:p>
        </w:tc>
      </w:tr>
      <w:tr w:rsidR="00902663" w:rsidRPr="00A46AB7" w:rsidTr="00626C3A">
        <w:tc>
          <w:tcPr>
            <w:tcW w:w="2694"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Возможная</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2,97</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39,2</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0,0006</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0,012</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0,019</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0,07</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0,078</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0,112</w:t>
            </w:r>
          </w:p>
        </w:tc>
      </w:tr>
      <w:tr w:rsidR="001D0ED5" w:rsidRPr="00A46AB7" w:rsidTr="00626C3A">
        <w:tc>
          <w:tcPr>
            <w:tcW w:w="2694"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Фактическая</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2,97</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2,02</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4,0·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10-5</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6,0·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10-4</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0,001</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0,004</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0,004</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0,006</w:t>
            </w:r>
          </w:p>
        </w:tc>
      </w:tr>
    </w:tbl>
    <w:p w:rsidR="00F66153" w:rsidRPr="00A46AB7" w:rsidRDefault="00F66153" w:rsidP="00626C3A">
      <w:pPr>
        <w:pStyle w:val="afff4"/>
        <w:jc w:val="center"/>
        <w:rPr>
          <w:i/>
          <w:color w:val="0D0D0D" w:themeColor="text1" w:themeTint="F2"/>
          <w:lang w:val="ru-RU"/>
        </w:rPr>
      </w:pPr>
      <w:r w:rsidRPr="00A46AB7">
        <w:rPr>
          <w:i/>
          <w:color w:val="0D0D0D" w:themeColor="text1" w:themeTint="F2"/>
          <w:lang w:val="ru-RU"/>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49"/>
        <w:gridCol w:w="852"/>
        <w:gridCol w:w="851"/>
        <w:gridCol w:w="850"/>
        <w:gridCol w:w="851"/>
        <w:gridCol w:w="850"/>
        <w:gridCol w:w="851"/>
      </w:tblGrid>
      <w:tr w:rsidR="00902663" w:rsidRPr="00A46AB7" w:rsidTr="00F66153">
        <w:trPr>
          <w:trHeight w:val="243"/>
        </w:trPr>
        <w:tc>
          <w:tcPr>
            <w:tcW w:w="2694" w:type="dxa"/>
            <w:vMerge w:val="restart"/>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Параметры</w:t>
            </w:r>
          </w:p>
        </w:tc>
        <w:tc>
          <w:tcPr>
            <w:tcW w:w="6804" w:type="dxa"/>
            <w:gridSpan w:val="8"/>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Аммиак</w:t>
            </w:r>
          </w:p>
        </w:tc>
      </w:tr>
      <w:tr w:rsidR="00902663" w:rsidRPr="00A46AB7" w:rsidTr="00626C3A">
        <w:trPr>
          <w:trHeight w:val="152"/>
        </w:trPr>
        <w:tc>
          <w:tcPr>
            <w:tcW w:w="2694" w:type="dxa"/>
            <w:vMerge/>
            <w:tcBorders>
              <w:bottom w:val="single" w:sz="4" w:space="0" w:color="auto"/>
            </w:tcBorders>
            <w:shd w:val="clear" w:color="auto" w:fill="auto"/>
            <w:vAlign w:val="center"/>
          </w:tcPr>
          <w:p w:rsidR="00F66153" w:rsidRPr="00A46AB7" w:rsidRDefault="00F66153" w:rsidP="00F66153">
            <w:pPr>
              <w:rPr>
                <w:b/>
                <w:color w:val="0D0D0D" w:themeColor="text1" w:themeTint="F2"/>
              </w:rPr>
            </w:pPr>
          </w:p>
        </w:tc>
        <w:tc>
          <w:tcPr>
            <w:tcW w:w="850"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0,3т</w:t>
            </w:r>
          </w:p>
        </w:tc>
        <w:tc>
          <w:tcPr>
            <w:tcW w:w="849"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0,35т</w:t>
            </w:r>
          </w:p>
        </w:tc>
        <w:tc>
          <w:tcPr>
            <w:tcW w:w="852"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0,4 т</w:t>
            </w:r>
          </w:p>
        </w:tc>
        <w:tc>
          <w:tcPr>
            <w:tcW w:w="851"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0,45т</w:t>
            </w:r>
          </w:p>
        </w:tc>
        <w:tc>
          <w:tcPr>
            <w:tcW w:w="850"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0,5т</w:t>
            </w:r>
          </w:p>
        </w:tc>
        <w:tc>
          <w:tcPr>
            <w:tcW w:w="851"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0,7т</w:t>
            </w:r>
          </w:p>
        </w:tc>
        <w:tc>
          <w:tcPr>
            <w:tcW w:w="850"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0,75т</w:t>
            </w:r>
          </w:p>
        </w:tc>
        <w:tc>
          <w:tcPr>
            <w:tcW w:w="851"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1,0т</w:t>
            </w:r>
          </w:p>
        </w:tc>
      </w:tr>
      <w:tr w:rsidR="00902663" w:rsidRPr="00A46AB7" w:rsidTr="00626C3A">
        <w:tc>
          <w:tcPr>
            <w:tcW w:w="2694" w:type="dxa"/>
            <w:tcBorders>
              <w:top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Степень заполнения емкости, %</w:t>
            </w:r>
          </w:p>
        </w:tc>
        <w:tc>
          <w:tcPr>
            <w:tcW w:w="850"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849"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852"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r>
      <w:tr w:rsidR="00902663" w:rsidRPr="00A46AB7" w:rsidTr="00F66153">
        <w:tc>
          <w:tcPr>
            <w:tcW w:w="2694"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Молярная масса АХОВ, кг/кМоль</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c>
          <w:tcPr>
            <w:tcW w:w="849"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c>
          <w:tcPr>
            <w:tcW w:w="852"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r>
      <w:tr w:rsidR="00902663" w:rsidRPr="00A46AB7" w:rsidTr="00F66153">
        <w:tc>
          <w:tcPr>
            <w:tcW w:w="2694"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Плотность АХОВ (паров), кг/м3</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c>
          <w:tcPr>
            <w:tcW w:w="849"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c>
          <w:tcPr>
            <w:tcW w:w="852"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0.0007</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r>
      <w:tr w:rsidR="00902663" w:rsidRPr="00A46AB7" w:rsidTr="00F66153">
        <w:tc>
          <w:tcPr>
            <w:tcW w:w="2694"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Пороговая токсодоза, мг*мин</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c>
          <w:tcPr>
            <w:tcW w:w="849"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c>
          <w:tcPr>
            <w:tcW w:w="852"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15</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r>
      <w:tr w:rsidR="00902663" w:rsidRPr="00A46AB7" w:rsidTr="00F66153">
        <w:tc>
          <w:tcPr>
            <w:tcW w:w="2694"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Эквивалентное количество вещества по первичному облаку, т</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10-4</w:t>
            </w:r>
          </w:p>
        </w:tc>
        <w:tc>
          <w:tcPr>
            <w:tcW w:w="849"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10-5</w:t>
            </w:r>
          </w:p>
        </w:tc>
        <w:tc>
          <w:tcPr>
            <w:tcW w:w="852"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4,0·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10-4</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10-4</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2,0·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10-4</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2,0·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10-4</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3,0·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10-4</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4,0·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10-4</w:t>
            </w:r>
          </w:p>
        </w:tc>
      </w:tr>
      <w:tr w:rsidR="00902663" w:rsidRPr="00A46AB7" w:rsidTr="00F66153">
        <w:tc>
          <w:tcPr>
            <w:tcW w:w="2694"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Эквивалентное количество вещества по вторичному облаку, т</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0,009</w:t>
            </w:r>
          </w:p>
        </w:tc>
        <w:tc>
          <w:tcPr>
            <w:tcW w:w="849"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0,01</w:t>
            </w:r>
          </w:p>
        </w:tc>
        <w:tc>
          <w:tcPr>
            <w:tcW w:w="852"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0,012</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0,013</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0,015</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0,02</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0,022</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0,029</w:t>
            </w:r>
          </w:p>
        </w:tc>
      </w:tr>
      <w:tr w:rsidR="00902663" w:rsidRPr="00A46AB7" w:rsidTr="00F66153">
        <w:tc>
          <w:tcPr>
            <w:tcW w:w="2694"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 xml:space="preserve">Время испарения АХОВ с площади разлива, </w:t>
            </w:r>
            <w:r w:rsidR="00626C3A" w:rsidRPr="00A46AB7">
              <w:rPr>
                <w:color w:val="0D0D0D" w:themeColor="text1" w:themeTint="F2"/>
              </w:rPr>
              <w:t>ч: мин</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49"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52"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r>
      <w:tr w:rsidR="00902663" w:rsidRPr="00A46AB7" w:rsidTr="0015224B">
        <w:tc>
          <w:tcPr>
            <w:tcW w:w="9498" w:type="dxa"/>
            <w:gridSpan w:val="9"/>
            <w:shd w:val="clear" w:color="auto" w:fill="auto"/>
            <w:vAlign w:val="center"/>
          </w:tcPr>
          <w:p w:rsidR="000D18F8" w:rsidRPr="00A46AB7" w:rsidRDefault="000D18F8" w:rsidP="00F66153">
            <w:pPr>
              <w:jc w:val="center"/>
              <w:rPr>
                <w:color w:val="0D0D0D" w:themeColor="text1" w:themeTint="F2"/>
                <w:sz w:val="22"/>
                <w:szCs w:val="22"/>
              </w:rPr>
            </w:pPr>
            <w:r w:rsidRPr="00A46AB7">
              <w:rPr>
                <w:color w:val="0D0D0D" w:themeColor="text1" w:themeTint="F2"/>
              </w:rPr>
              <w:t>Глубина зоны заражения, км.</w:t>
            </w:r>
          </w:p>
        </w:tc>
      </w:tr>
      <w:tr w:rsidR="00902663" w:rsidRPr="00A46AB7" w:rsidTr="00F66153">
        <w:tc>
          <w:tcPr>
            <w:tcW w:w="2694"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Первичным облаком</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0,005</w:t>
            </w:r>
          </w:p>
        </w:tc>
        <w:tc>
          <w:tcPr>
            <w:tcW w:w="849"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0,005</w:t>
            </w:r>
          </w:p>
        </w:tc>
        <w:tc>
          <w:tcPr>
            <w:tcW w:w="852"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0,006</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0,008</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0,011</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0,011</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0,015</w:t>
            </w:r>
          </w:p>
        </w:tc>
      </w:tr>
      <w:tr w:rsidR="00902663" w:rsidRPr="00A46AB7" w:rsidTr="00F66153">
        <w:tc>
          <w:tcPr>
            <w:tcW w:w="2694"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Вторичным облаком</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0,33</w:t>
            </w:r>
          </w:p>
        </w:tc>
        <w:tc>
          <w:tcPr>
            <w:tcW w:w="849"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0,38</w:t>
            </w:r>
          </w:p>
        </w:tc>
        <w:tc>
          <w:tcPr>
            <w:tcW w:w="852"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0,39</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0,41</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0,43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0,5</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0,52</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r>
      <w:tr w:rsidR="00902663" w:rsidRPr="00A46AB7" w:rsidTr="00F66153">
        <w:tc>
          <w:tcPr>
            <w:tcW w:w="2694" w:type="dxa"/>
            <w:tcBorders>
              <w:bottom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Полная</w:t>
            </w:r>
          </w:p>
        </w:tc>
        <w:tc>
          <w:tcPr>
            <w:tcW w:w="850"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0,333</w:t>
            </w:r>
          </w:p>
        </w:tc>
        <w:tc>
          <w:tcPr>
            <w:tcW w:w="849"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0,385</w:t>
            </w:r>
          </w:p>
        </w:tc>
        <w:tc>
          <w:tcPr>
            <w:tcW w:w="852"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0,4</w:t>
            </w:r>
          </w:p>
        </w:tc>
        <w:tc>
          <w:tcPr>
            <w:tcW w:w="851"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0,42</w:t>
            </w:r>
          </w:p>
        </w:tc>
        <w:tc>
          <w:tcPr>
            <w:tcW w:w="850"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0,44</w:t>
            </w:r>
          </w:p>
        </w:tc>
        <w:tc>
          <w:tcPr>
            <w:tcW w:w="851"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0,51</w:t>
            </w:r>
          </w:p>
        </w:tc>
        <w:tc>
          <w:tcPr>
            <w:tcW w:w="850"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0,524</w:t>
            </w:r>
          </w:p>
        </w:tc>
        <w:tc>
          <w:tcPr>
            <w:tcW w:w="851"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0,61</w:t>
            </w:r>
          </w:p>
        </w:tc>
      </w:tr>
      <w:tr w:rsidR="00902663" w:rsidRPr="00A46AB7" w:rsidTr="00F66153">
        <w:tc>
          <w:tcPr>
            <w:tcW w:w="2694" w:type="dxa"/>
            <w:tcBorders>
              <w:top w:val="single" w:sz="4" w:space="0" w:color="auto"/>
              <w:bottom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0,333</w:t>
            </w:r>
          </w:p>
        </w:tc>
        <w:tc>
          <w:tcPr>
            <w:tcW w:w="849"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0,385</w:t>
            </w:r>
          </w:p>
        </w:tc>
        <w:tc>
          <w:tcPr>
            <w:tcW w:w="852"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0,4</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0,42</w:t>
            </w:r>
          </w:p>
        </w:tc>
        <w:tc>
          <w:tcPr>
            <w:tcW w:w="85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0,44</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0,51</w:t>
            </w:r>
          </w:p>
        </w:tc>
        <w:tc>
          <w:tcPr>
            <w:tcW w:w="85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0,524</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0,61</w:t>
            </w:r>
          </w:p>
        </w:tc>
      </w:tr>
      <w:tr w:rsidR="00902663" w:rsidRPr="00A46AB7" w:rsidTr="00F66153">
        <w:trPr>
          <w:trHeight w:val="61"/>
        </w:trPr>
        <w:tc>
          <w:tcPr>
            <w:tcW w:w="2694" w:type="dxa"/>
            <w:tcBorders>
              <w:top w:val="single" w:sz="4" w:space="0" w:color="auto"/>
              <w:bottom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0,39</w:t>
            </w:r>
          </w:p>
        </w:tc>
        <w:tc>
          <w:tcPr>
            <w:tcW w:w="849"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0,41</w:t>
            </w:r>
          </w:p>
        </w:tc>
        <w:tc>
          <w:tcPr>
            <w:tcW w:w="852"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0,44</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0,46</w:t>
            </w:r>
          </w:p>
        </w:tc>
        <w:tc>
          <w:tcPr>
            <w:tcW w:w="85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0,48</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0,57</w:t>
            </w:r>
          </w:p>
        </w:tc>
        <w:tc>
          <w:tcPr>
            <w:tcW w:w="85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0,59</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0,71</w:t>
            </w:r>
          </w:p>
        </w:tc>
      </w:tr>
      <w:tr w:rsidR="00902663" w:rsidRPr="00A46AB7" w:rsidTr="0015224B">
        <w:tc>
          <w:tcPr>
            <w:tcW w:w="9498" w:type="dxa"/>
            <w:gridSpan w:val="9"/>
            <w:tcBorders>
              <w:top w:val="single" w:sz="4" w:space="0" w:color="auto"/>
            </w:tcBorders>
            <w:shd w:val="clear" w:color="auto" w:fill="auto"/>
            <w:vAlign w:val="center"/>
          </w:tcPr>
          <w:p w:rsidR="000D18F8" w:rsidRPr="00A46AB7" w:rsidRDefault="000D18F8" w:rsidP="00F66153">
            <w:pPr>
              <w:jc w:val="center"/>
              <w:rPr>
                <w:color w:val="0D0D0D" w:themeColor="text1" w:themeTint="F2"/>
                <w:sz w:val="22"/>
                <w:szCs w:val="22"/>
              </w:rPr>
            </w:pPr>
            <w:r w:rsidRPr="00A46AB7">
              <w:rPr>
                <w:color w:val="0D0D0D" w:themeColor="text1" w:themeTint="F2"/>
              </w:rPr>
              <w:t>Площадь зоны заражения облаком АХОВ, км2</w:t>
            </w:r>
          </w:p>
        </w:tc>
      </w:tr>
      <w:tr w:rsidR="00902663" w:rsidRPr="00A46AB7" w:rsidTr="00F66153">
        <w:tc>
          <w:tcPr>
            <w:tcW w:w="2694"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Возможная</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0,175</w:t>
            </w:r>
          </w:p>
        </w:tc>
        <w:tc>
          <w:tcPr>
            <w:tcW w:w="849"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0,232</w:t>
            </w:r>
          </w:p>
        </w:tc>
        <w:tc>
          <w:tcPr>
            <w:tcW w:w="852"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0,25</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0,276</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0,4</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0,43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0,58</w:t>
            </w:r>
          </w:p>
        </w:tc>
      </w:tr>
      <w:tr w:rsidR="00902663" w:rsidRPr="00A46AB7" w:rsidTr="00F66153">
        <w:tc>
          <w:tcPr>
            <w:tcW w:w="2694"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Фактическая</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0,009</w:t>
            </w:r>
          </w:p>
        </w:tc>
        <w:tc>
          <w:tcPr>
            <w:tcW w:w="849"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0,012</w:t>
            </w:r>
          </w:p>
        </w:tc>
        <w:tc>
          <w:tcPr>
            <w:tcW w:w="852"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0,013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0,014</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0,015</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0,021</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0,022</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0,03</w:t>
            </w:r>
          </w:p>
        </w:tc>
      </w:tr>
    </w:tbl>
    <w:p w:rsidR="00626C3A" w:rsidRPr="00A46AB7" w:rsidRDefault="00626C3A" w:rsidP="00626C3A">
      <w:pPr>
        <w:pStyle w:val="afff4"/>
        <w:jc w:val="center"/>
        <w:rPr>
          <w:i/>
          <w:color w:val="0D0D0D" w:themeColor="text1" w:themeTint="F2"/>
          <w:lang w:val="ru-RU"/>
        </w:rPr>
      </w:pPr>
      <w:r w:rsidRPr="00A46AB7">
        <w:rPr>
          <w:i/>
          <w:color w:val="0D0D0D" w:themeColor="text1" w:themeTint="F2"/>
          <w:lang w:val="ru-RU"/>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902663" w:rsidRPr="00A46AB7" w:rsidTr="00F66153">
        <w:trPr>
          <w:trHeight w:val="243"/>
        </w:trPr>
        <w:tc>
          <w:tcPr>
            <w:tcW w:w="1843" w:type="dxa"/>
            <w:vMerge w:val="restart"/>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Параметры</w:t>
            </w:r>
          </w:p>
        </w:tc>
        <w:tc>
          <w:tcPr>
            <w:tcW w:w="7655" w:type="dxa"/>
            <w:gridSpan w:val="9"/>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Аммиак</w:t>
            </w:r>
          </w:p>
        </w:tc>
      </w:tr>
      <w:tr w:rsidR="00902663" w:rsidRPr="00A46AB7" w:rsidTr="000D18F8">
        <w:trPr>
          <w:trHeight w:val="152"/>
        </w:trPr>
        <w:tc>
          <w:tcPr>
            <w:tcW w:w="1843" w:type="dxa"/>
            <w:vMerge/>
            <w:tcBorders>
              <w:bottom w:val="single" w:sz="4" w:space="0" w:color="auto"/>
            </w:tcBorders>
            <w:shd w:val="clear" w:color="auto" w:fill="auto"/>
            <w:vAlign w:val="center"/>
          </w:tcPr>
          <w:p w:rsidR="00F66153" w:rsidRPr="00A46AB7" w:rsidRDefault="00F66153" w:rsidP="00F66153">
            <w:pPr>
              <w:rPr>
                <w:b/>
                <w:color w:val="0D0D0D" w:themeColor="text1" w:themeTint="F2"/>
              </w:rPr>
            </w:pPr>
          </w:p>
        </w:tc>
        <w:tc>
          <w:tcPr>
            <w:tcW w:w="851"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1,2т</w:t>
            </w:r>
          </w:p>
        </w:tc>
        <w:tc>
          <w:tcPr>
            <w:tcW w:w="850"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1,63т</w:t>
            </w:r>
          </w:p>
        </w:tc>
        <w:tc>
          <w:tcPr>
            <w:tcW w:w="900"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1,7т</w:t>
            </w:r>
          </w:p>
        </w:tc>
        <w:tc>
          <w:tcPr>
            <w:tcW w:w="801"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2,0т</w:t>
            </w:r>
          </w:p>
        </w:tc>
        <w:tc>
          <w:tcPr>
            <w:tcW w:w="851"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2,4т</w:t>
            </w:r>
          </w:p>
        </w:tc>
        <w:tc>
          <w:tcPr>
            <w:tcW w:w="850"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2,5т</w:t>
            </w:r>
          </w:p>
        </w:tc>
        <w:tc>
          <w:tcPr>
            <w:tcW w:w="851"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2,8т</w:t>
            </w:r>
          </w:p>
        </w:tc>
        <w:tc>
          <w:tcPr>
            <w:tcW w:w="850"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4,0т</w:t>
            </w:r>
          </w:p>
        </w:tc>
        <w:tc>
          <w:tcPr>
            <w:tcW w:w="851" w:type="dxa"/>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5,0т</w:t>
            </w:r>
          </w:p>
        </w:tc>
      </w:tr>
      <w:tr w:rsidR="00902663" w:rsidRPr="00A46AB7" w:rsidTr="000D18F8">
        <w:tc>
          <w:tcPr>
            <w:tcW w:w="1843" w:type="dxa"/>
            <w:tcBorders>
              <w:top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Степень заполнения емкости, %</w:t>
            </w:r>
          </w:p>
        </w:tc>
        <w:tc>
          <w:tcPr>
            <w:tcW w:w="85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900"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80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100</w:t>
            </w:r>
          </w:p>
        </w:tc>
      </w:tr>
      <w:tr w:rsidR="00902663" w:rsidRPr="00A46AB7" w:rsidTr="00F66153">
        <w:tc>
          <w:tcPr>
            <w:tcW w:w="1843"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Молярная масса АХОВ, кг/кМоль</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c>
          <w:tcPr>
            <w:tcW w:w="90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c>
          <w:tcPr>
            <w:tcW w:w="80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17.03</w:t>
            </w:r>
          </w:p>
        </w:tc>
      </w:tr>
      <w:tr w:rsidR="00902663" w:rsidRPr="00A46AB7" w:rsidTr="00F66153">
        <w:tc>
          <w:tcPr>
            <w:tcW w:w="1843"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 xml:space="preserve">Плотность АХОВ (паров), </w:t>
            </w:r>
            <w:r w:rsidRPr="00A46AB7">
              <w:rPr>
                <w:color w:val="0D0D0D" w:themeColor="text1" w:themeTint="F2"/>
              </w:rPr>
              <w:lastRenderedPageBreak/>
              <w:t>кг/м3</w:t>
            </w:r>
          </w:p>
        </w:tc>
        <w:tc>
          <w:tcPr>
            <w:tcW w:w="851" w:type="dxa"/>
            <w:shd w:val="clear" w:color="auto" w:fill="auto"/>
            <w:vAlign w:val="center"/>
          </w:tcPr>
          <w:p w:rsidR="00F66153" w:rsidRPr="00A46AB7" w:rsidRDefault="00F66153" w:rsidP="00F66153">
            <w:pPr>
              <w:ind w:left="27"/>
              <w:jc w:val="center"/>
              <w:rPr>
                <w:color w:val="0D0D0D" w:themeColor="text1" w:themeTint="F2"/>
                <w:sz w:val="22"/>
                <w:szCs w:val="22"/>
              </w:rPr>
            </w:pPr>
            <w:r w:rsidRPr="00A46AB7">
              <w:rPr>
                <w:color w:val="0D0D0D" w:themeColor="text1" w:themeTint="F2"/>
                <w:sz w:val="22"/>
                <w:szCs w:val="22"/>
              </w:rPr>
              <w:lastRenderedPageBreak/>
              <w:t>0.0073</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c>
          <w:tcPr>
            <w:tcW w:w="90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c>
          <w:tcPr>
            <w:tcW w:w="80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0.0007</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0.0073</w:t>
            </w:r>
          </w:p>
        </w:tc>
      </w:tr>
      <w:tr w:rsidR="00902663" w:rsidRPr="00A46AB7" w:rsidTr="00F66153">
        <w:tc>
          <w:tcPr>
            <w:tcW w:w="1843"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Пороговая токсодоза, мг*мин</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c>
          <w:tcPr>
            <w:tcW w:w="90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c>
          <w:tcPr>
            <w:tcW w:w="80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15</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w:t>
            </w:r>
          </w:p>
        </w:tc>
      </w:tr>
      <w:tr w:rsidR="00902663" w:rsidRPr="00A46AB7" w:rsidTr="00F66153">
        <w:tc>
          <w:tcPr>
            <w:tcW w:w="1843"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Эквивалентное количество вещества по первичному облаку, т</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5,0·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10-4</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7,0·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10-4</w:t>
            </w:r>
          </w:p>
        </w:tc>
        <w:tc>
          <w:tcPr>
            <w:tcW w:w="90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7,0·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10-4</w:t>
            </w:r>
          </w:p>
        </w:tc>
        <w:tc>
          <w:tcPr>
            <w:tcW w:w="80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8,0·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10-4</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w:t>
            </w:r>
          </w:p>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10-3</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0,001</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0,001</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0,002</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0,002</w:t>
            </w:r>
          </w:p>
        </w:tc>
      </w:tr>
      <w:tr w:rsidR="00902663" w:rsidRPr="00A46AB7" w:rsidTr="00F66153">
        <w:tc>
          <w:tcPr>
            <w:tcW w:w="1843"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Эквивалентное количество вещества по вторичному облаку, т</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0,035</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0,047</w:t>
            </w:r>
          </w:p>
        </w:tc>
        <w:tc>
          <w:tcPr>
            <w:tcW w:w="90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0,049</w:t>
            </w:r>
          </w:p>
        </w:tc>
        <w:tc>
          <w:tcPr>
            <w:tcW w:w="80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0,058</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0,07</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0,073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0,081</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0,116</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0,145</w:t>
            </w:r>
          </w:p>
        </w:tc>
      </w:tr>
      <w:tr w:rsidR="00902663" w:rsidRPr="00A46AB7" w:rsidTr="00F66153">
        <w:tc>
          <w:tcPr>
            <w:tcW w:w="1843"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Время испа</w:t>
            </w:r>
            <w:r w:rsidR="000D18F8" w:rsidRPr="00A46AB7">
              <w:rPr>
                <w:color w:val="0D0D0D" w:themeColor="text1" w:themeTint="F2"/>
              </w:rPr>
              <w:t>рения АХОВ с площади разлива, ч: </w:t>
            </w:r>
            <w:r w:rsidRPr="00A46AB7">
              <w:rPr>
                <w:color w:val="0D0D0D" w:themeColor="text1" w:themeTint="F2"/>
              </w:rPr>
              <w:t>мин</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90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0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r>
      <w:tr w:rsidR="00902663" w:rsidRPr="00A46AB7" w:rsidTr="0015224B">
        <w:tc>
          <w:tcPr>
            <w:tcW w:w="9498" w:type="dxa"/>
            <w:gridSpan w:val="10"/>
            <w:shd w:val="clear" w:color="auto" w:fill="auto"/>
            <w:vAlign w:val="center"/>
          </w:tcPr>
          <w:p w:rsidR="000D18F8" w:rsidRPr="00A46AB7" w:rsidRDefault="000D18F8" w:rsidP="00F66153">
            <w:pPr>
              <w:jc w:val="center"/>
              <w:rPr>
                <w:color w:val="0D0D0D" w:themeColor="text1" w:themeTint="F2"/>
                <w:sz w:val="22"/>
                <w:szCs w:val="22"/>
              </w:rPr>
            </w:pPr>
            <w:r w:rsidRPr="00A46AB7">
              <w:rPr>
                <w:color w:val="0D0D0D" w:themeColor="text1" w:themeTint="F2"/>
              </w:rPr>
              <w:t>Глубина зоны заражения, км.</w:t>
            </w:r>
          </w:p>
        </w:tc>
      </w:tr>
      <w:tr w:rsidR="00902663" w:rsidRPr="00A46AB7" w:rsidTr="00F66153">
        <w:tc>
          <w:tcPr>
            <w:tcW w:w="1843"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Первичным облаком</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0,018</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0,025</w:t>
            </w:r>
          </w:p>
        </w:tc>
        <w:tc>
          <w:tcPr>
            <w:tcW w:w="90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0,026</w:t>
            </w:r>
          </w:p>
        </w:tc>
        <w:tc>
          <w:tcPr>
            <w:tcW w:w="80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0,036</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0,038</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0,043</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0,06</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0,076</w:t>
            </w:r>
          </w:p>
        </w:tc>
      </w:tr>
      <w:tr w:rsidR="00902663" w:rsidRPr="00A46AB7" w:rsidTr="00F66153">
        <w:tc>
          <w:tcPr>
            <w:tcW w:w="1843"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Вторичным облаком</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0,67</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0,82</w:t>
            </w:r>
          </w:p>
        </w:tc>
        <w:tc>
          <w:tcPr>
            <w:tcW w:w="90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0,84</w:t>
            </w:r>
          </w:p>
        </w:tc>
        <w:tc>
          <w:tcPr>
            <w:tcW w:w="80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0,91</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1,01</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1,1</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1,33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1,46</w:t>
            </w:r>
          </w:p>
        </w:tc>
      </w:tr>
      <w:tr w:rsidR="00902663" w:rsidRPr="00A46AB7" w:rsidTr="00F66153">
        <w:tc>
          <w:tcPr>
            <w:tcW w:w="1843" w:type="dxa"/>
            <w:tcBorders>
              <w:bottom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Полная</w:t>
            </w:r>
          </w:p>
        </w:tc>
        <w:tc>
          <w:tcPr>
            <w:tcW w:w="851"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0,68</w:t>
            </w:r>
          </w:p>
        </w:tc>
        <w:tc>
          <w:tcPr>
            <w:tcW w:w="850"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0,83</w:t>
            </w:r>
          </w:p>
        </w:tc>
        <w:tc>
          <w:tcPr>
            <w:tcW w:w="900"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0,86</w:t>
            </w:r>
          </w:p>
        </w:tc>
        <w:tc>
          <w:tcPr>
            <w:tcW w:w="801"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0,93</w:t>
            </w:r>
          </w:p>
        </w:tc>
        <w:tc>
          <w:tcPr>
            <w:tcW w:w="851"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1,02</w:t>
            </w:r>
          </w:p>
        </w:tc>
        <w:tc>
          <w:tcPr>
            <w:tcW w:w="850"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1,05</w:t>
            </w:r>
          </w:p>
        </w:tc>
        <w:tc>
          <w:tcPr>
            <w:tcW w:w="851"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1,12</w:t>
            </w:r>
          </w:p>
        </w:tc>
        <w:tc>
          <w:tcPr>
            <w:tcW w:w="850"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1,34</w:t>
            </w:r>
          </w:p>
        </w:tc>
        <w:tc>
          <w:tcPr>
            <w:tcW w:w="851" w:type="dxa"/>
            <w:tcBorders>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1,5</w:t>
            </w:r>
          </w:p>
        </w:tc>
      </w:tr>
      <w:tr w:rsidR="00902663" w:rsidRPr="00A46AB7" w:rsidTr="00F66153">
        <w:tc>
          <w:tcPr>
            <w:tcW w:w="1843" w:type="dxa"/>
            <w:tcBorders>
              <w:top w:val="single" w:sz="4" w:space="0" w:color="auto"/>
              <w:bottom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0,68</w:t>
            </w:r>
          </w:p>
        </w:tc>
        <w:tc>
          <w:tcPr>
            <w:tcW w:w="85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0,83</w:t>
            </w:r>
          </w:p>
        </w:tc>
        <w:tc>
          <w:tcPr>
            <w:tcW w:w="90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0,86</w:t>
            </w:r>
          </w:p>
        </w:tc>
        <w:tc>
          <w:tcPr>
            <w:tcW w:w="80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0,93</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1,02</w:t>
            </w:r>
          </w:p>
        </w:tc>
        <w:tc>
          <w:tcPr>
            <w:tcW w:w="85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1,05</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1,12</w:t>
            </w:r>
          </w:p>
        </w:tc>
        <w:tc>
          <w:tcPr>
            <w:tcW w:w="85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1,34</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1,5</w:t>
            </w:r>
          </w:p>
        </w:tc>
      </w:tr>
      <w:tr w:rsidR="00902663" w:rsidRPr="00A46AB7" w:rsidTr="00F66153">
        <w:tc>
          <w:tcPr>
            <w:tcW w:w="1843" w:type="dxa"/>
            <w:tcBorders>
              <w:top w:val="single" w:sz="4" w:space="0" w:color="auto"/>
              <w:bottom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0,79</w:t>
            </w:r>
          </w:p>
        </w:tc>
        <w:tc>
          <w:tcPr>
            <w:tcW w:w="85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0,95</w:t>
            </w:r>
          </w:p>
        </w:tc>
        <w:tc>
          <w:tcPr>
            <w:tcW w:w="90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0,97</w:t>
            </w:r>
          </w:p>
        </w:tc>
        <w:tc>
          <w:tcPr>
            <w:tcW w:w="80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1,06</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1,18</w:t>
            </w:r>
          </w:p>
        </w:tc>
        <w:tc>
          <w:tcPr>
            <w:tcW w:w="85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1,21</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1,29</w:t>
            </w:r>
          </w:p>
        </w:tc>
        <w:tc>
          <w:tcPr>
            <w:tcW w:w="850"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1,51</w:t>
            </w:r>
          </w:p>
        </w:tc>
        <w:tc>
          <w:tcPr>
            <w:tcW w:w="851" w:type="dxa"/>
            <w:tcBorders>
              <w:top w:val="single" w:sz="4" w:space="0" w:color="auto"/>
              <w:bottom w:val="single" w:sz="4" w:space="0" w:color="auto"/>
            </w:tcBorders>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w:t>
            </w:r>
          </w:p>
        </w:tc>
      </w:tr>
      <w:tr w:rsidR="00902663" w:rsidRPr="00A46AB7" w:rsidTr="0015224B">
        <w:tc>
          <w:tcPr>
            <w:tcW w:w="9498" w:type="dxa"/>
            <w:gridSpan w:val="10"/>
            <w:tcBorders>
              <w:top w:val="single" w:sz="4" w:space="0" w:color="auto"/>
            </w:tcBorders>
            <w:shd w:val="clear" w:color="auto" w:fill="auto"/>
            <w:vAlign w:val="center"/>
          </w:tcPr>
          <w:p w:rsidR="000D18F8" w:rsidRPr="00A46AB7" w:rsidRDefault="000D18F8" w:rsidP="00F66153">
            <w:pPr>
              <w:jc w:val="center"/>
              <w:rPr>
                <w:color w:val="0D0D0D" w:themeColor="text1" w:themeTint="F2"/>
                <w:sz w:val="22"/>
                <w:szCs w:val="22"/>
              </w:rPr>
            </w:pPr>
            <w:r w:rsidRPr="00A46AB7">
              <w:rPr>
                <w:color w:val="0D0D0D" w:themeColor="text1" w:themeTint="F2"/>
              </w:rPr>
              <w:t>Площадь зоны заражения облаком АХОВ, км2</w:t>
            </w:r>
          </w:p>
        </w:tc>
      </w:tr>
      <w:tr w:rsidR="00902663" w:rsidRPr="00A46AB7" w:rsidTr="00F66153">
        <w:tc>
          <w:tcPr>
            <w:tcW w:w="1843"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Возможная</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0,73</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1,08</w:t>
            </w:r>
          </w:p>
        </w:tc>
        <w:tc>
          <w:tcPr>
            <w:tcW w:w="90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1,15</w:t>
            </w:r>
          </w:p>
        </w:tc>
        <w:tc>
          <w:tcPr>
            <w:tcW w:w="80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1,36</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1,65</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1,73</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1,98</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2,89</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3,55</w:t>
            </w:r>
          </w:p>
        </w:tc>
      </w:tr>
      <w:tr w:rsidR="00902663" w:rsidRPr="00A46AB7" w:rsidTr="00F66153">
        <w:tc>
          <w:tcPr>
            <w:tcW w:w="1843"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Фактическая</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0,038</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0,056</w:t>
            </w:r>
          </w:p>
        </w:tc>
        <w:tc>
          <w:tcPr>
            <w:tcW w:w="90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0,059</w:t>
            </w:r>
          </w:p>
        </w:tc>
        <w:tc>
          <w:tcPr>
            <w:tcW w:w="80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0,07</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0,085</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0,089</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0,1</w:t>
            </w:r>
          </w:p>
        </w:tc>
        <w:tc>
          <w:tcPr>
            <w:tcW w:w="850"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0,15</w:t>
            </w:r>
          </w:p>
        </w:tc>
        <w:tc>
          <w:tcPr>
            <w:tcW w:w="851" w:type="dxa"/>
            <w:shd w:val="clear" w:color="auto" w:fill="auto"/>
            <w:vAlign w:val="center"/>
          </w:tcPr>
          <w:p w:rsidR="00F66153" w:rsidRPr="00A46AB7" w:rsidRDefault="00F66153" w:rsidP="00F66153">
            <w:pPr>
              <w:jc w:val="center"/>
              <w:rPr>
                <w:color w:val="0D0D0D" w:themeColor="text1" w:themeTint="F2"/>
                <w:sz w:val="22"/>
                <w:szCs w:val="22"/>
              </w:rPr>
            </w:pPr>
            <w:r w:rsidRPr="00A46AB7">
              <w:rPr>
                <w:color w:val="0D0D0D" w:themeColor="text1" w:themeTint="F2"/>
                <w:sz w:val="22"/>
                <w:szCs w:val="22"/>
              </w:rPr>
              <w:t>0,18</w:t>
            </w:r>
          </w:p>
        </w:tc>
      </w:tr>
    </w:tbl>
    <w:p w:rsidR="00F66153" w:rsidRPr="00A46AB7" w:rsidRDefault="00F66153" w:rsidP="00F66153">
      <w:pPr>
        <w:ind w:firstLine="709"/>
        <w:jc w:val="both"/>
        <w:rPr>
          <w:b/>
          <w:color w:val="0D0D0D" w:themeColor="text1" w:themeTint="F2"/>
          <w:sz w:val="26"/>
          <w:szCs w:val="26"/>
        </w:rPr>
      </w:pPr>
      <w:r w:rsidRPr="00A46AB7">
        <w:rPr>
          <w:b/>
          <w:color w:val="0D0D0D" w:themeColor="text1" w:themeTint="F2"/>
          <w:sz w:val="26"/>
          <w:szCs w:val="26"/>
        </w:rPr>
        <w:t>Выводы</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F66153" w:rsidRPr="00A46AB7" w:rsidRDefault="00F66153" w:rsidP="00507E15">
      <w:pPr>
        <w:numPr>
          <w:ilvl w:val="0"/>
          <w:numId w:val="6"/>
        </w:numPr>
        <w:suppressAutoHyphens w:val="0"/>
        <w:spacing w:line="276" w:lineRule="auto"/>
        <w:ind w:left="1134"/>
        <w:jc w:val="both"/>
        <w:rPr>
          <w:color w:val="0D0D0D" w:themeColor="text1" w:themeTint="F2"/>
          <w:sz w:val="26"/>
          <w:szCs w:val="26"/>
        </w:rPr>
      </w:pPr>
      <w:r w:rsidRPr="00A46AB7">
        <w:rPr>
          <w:color w:val="0D0D0D" w:themeColor="text1" w:themeTint="F2"/>
          <w:sz w:val="26"/>
          <w:szCs w:val="26"/>
        </w:rPr>
        <w:t xml:space="preserve"> в радиусе 5 км при аварии на </w:t>
      </w:r>
      <w:r w:rsidR="000D18F8" w:rsidRPr="00A46AB7">
        <w:rPr>
          <w:color w:val="0D0D0D" w:themeColor="text1" w:themeTint="F2"/>
          <w:sz w:val="26"/>
          <w:szCs w:val="26"/>
        </w:rPr>
        <w:t>автомобильной</w:t>
      </w:r>
      <w:r w:rsidRPr="00A46AB7">
        <w:rPr>
          <w:color w:val="0D0D0D" w:themeColor="text1" w:themeTint="F2"/>
          <w:sz w:val="26"/>
          <w:szCs w:val="26"/>
        </w:rPr>
        <w:t xml:space="preserve"> дороге пары аммиака и соляной кислоты;</w:t>
      </w:r>
    </w:p>
    <w:p w:rsidR="00F66153" w:rsidRPr="00A46AB7" w:rsidRDefault="00F66153" w:rsidP="00507E15">
      <w:pPr>
        <w:numPr>
          <w:ilvl w:val="0"/>
          <w:numId w:val="6"/>
        </w:numPr>
        <w:suppressAutoHyphens w:val="0"/>
        <w:spacing w:line="276" w:lineRule="auto"/>
        <w:ind w:left="1134"/>
        <w:jc w:val="both"/>
        <w:rPr>
          <w:color w:val="0D0D0D" w:themeColor="text1" w:themeTint="F2"/>
          <w:sz w:val="26"/>
          <w:szCs w:val="26"/>
        </w:rPr>
      </w:pPr>
      <w:r w:rsidRPr="00A46AB7">
        <w:rPr>
          <w:color w:val="0D0D0D" w:themeColor="text1" w:themeTint="F2"/>
          <w:sz w:val="26"/>
          <w:szCs w:val="26"/>
        </w:rPr>
        <w:t>Ожидаемые потери граждан без средств индивидуальной защиты могут составить:</w:t>
      </w:r>
    </w:p>
    <w:p w:rsidR="00F66153" w:rsidRPr="00A46AB7" w:rsidRDefault="00F66153" w:rsidP="00507E15">
      <w:pPr>
        <w:numPr>
          <w:ilvl w:val="0"/>
          <w:numId w:val="6"/>
        </w:numPr>
        <w:suppressAutoHyphens w:val="0"/>
        <w:spacing w:line="276" w:lineRule="auto"/>
        <w:ind w:left="1134"/>
        <w:jc w:val="both"/>
        <w:rPr>
          <w:color w:val="0D0D0D" w:themeColor="text1" w:themeTint="F2"/>
          <w:sz w:val="26"/>
          <w:szCs w:val="26"/>
        </w:rPr>
      </w:pPr>
      <w:r w:rsidRPr="00A46AB7">
        <w:rPr>
          <w:color w:val="0D0D0D" w:themeColor="text1" w:themeTint="F2"/>
          <w:sz w:val="26"/>
          <w:szCs w:val="26"/>
        </w:rPr>
        <w:t xml:space="preserve"> безвозвратные потери - 10%;</w:t>
      </w:r>
    </w:p>
    <w:p w:rsidR="00F66153" w:rsidRPr="00A46AB7" w:rsidRDefault="00F66153" w:rsidP="00507E15">
      <w:pPr>
        <w:numPr>
          <w:ilvl w:val="0"/>
          <w:numId w:val="6"/>
        </w:numPr>
        <w:suppressAutoHyphens w:val="0"/>
        <w:spacing w:line="276" w:lineRule="auto"/>
        <w:ind w:left="1134"/>
        <w:jc w:val="both"/>
        <w:rPr>
          <w:color w:val="0D0D0D" w:themeColor="text1" w:themeTint="F2"/>
          <w:sz w:val="26"/>
          <w:szCs w:val="26"/>
        </w:rPr>
      </w:pPr>
      <w:r w:rsidRPr="00A46AB7">
        <w:rPr>
          <w:color w:val="0D0D0D" w:themeColor="text1" w:themeTint="F2"/>
          <w:sz w:val="26"/>
          <w:szCs w:val="26"/>
        </w:rPr>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F66153" w:rsidRPr="00A46AB7" w:rsidRDefault="00F66153" w:rsidP="00507E15">
      <w:pPr>
        <w:numPr>
          <w:ilvl w:val="0"/>
          <w:numId w:val="6"/>
        </w:numPr>
        <w:suppressAutoHyphens w:val="0"/>
        <w:spacing w:line="276" w:lineRule="auto"/>
        <w:ind w:left="1134"/>
        <w:jc w:val="both"/>
        <w:rPr>
          <w:color w:val="0D0D0D" w:themeColor="text1" w:themeTint="F2"/>
          <w:sz w:val="26"/>
          <w:szCs w:val="26"/>
        </w:rPr>
      </w:pPr>
      <w:r w:rsidRPr="00A46AB7">
        <w:rPr>
          <w:color w:val="0D0D0D" w:themeColor="text1" w:themeTint="F2"/>
          <w:sz w:val="26"/>
          <w:szCs w:val="26"/>
        </w:rPr>
        <w:t xml:space="preserve"> санитарные потери легкой формы тяжести - 20%;</w:t>
      </w:r>
    </w:p>
    <w:p w:rsidR="00F66153" w:rsidRPr="00A46AB7" w:rsidRDefault="00F66153" w:rsidP="00507E15">
      <w:pPr>
        <w:numPr>
          <w:ilvl w:val="0"/>
          <w:numId w:val="6"/>
        </w:numPr>
        <w:suppressAutoHyphens w:val="0"/>
        <w:spacing w:line="276" w:lineRule="auto"/>
        <w:ind w:left="1134"/>
        <w:jc w:val="both"/>
        <w:rPr>
          <w:color w:val="0D0D0D" w:themeColor="text1" w:themeTint="F2"/>
          <w:sz w:val="26"/>
          <w:szCs w:val="26"/>
        </w:rPr>
      </w:pPr>
      <w:r w:rsidRPr="00A46AB7">
        <w:rPr>
          <w:color w:val="0D0D0D" w:themeColor="text1" w:themeTint="F2"/>
          <w:sz w:val="26"/>
          <w:szCs w:val="26"/>
        </w:rPr>
        <w:t xml:space="preserve"> пороговые воздействия - 55%.</w:t>
      </w:r>
    </w:p>
    <w:p w:rsidR="00F66153" w:rsidRPr="00A46AB7" w:rsidRDefault="00F66153" w:rsidP="00D85D94">
      <w:pPr>
        <w:spacing w:line="276" w:lineRule="auto"/>
        <w:ind w:firstLine="709"/>
        <w:jc w:val="both"/>
        <w:rPr>
          <w:b/>
          <w:color w:val="0D0D0D" w:themeColor="text1" w:themeTint="F2"/>
          <w:sz w:val="26"/>
          <w:szCs w:val="26"/>
        </w:rPr>
      </w:pPr>
      <w:r w:rsidRPr="00A46AB7">
        <w:rPr>
          <w:b/>
          <w:color w:val="0D0D0D" w:themeColor="text1" w:themeTint="F2"/>
          <w:sz w:val="26"/>
          <w:szCs w:val="26"/>
        </w:rPr>
        <w:lastRenderedPageBreak/>
        <w:t>Аварии на транспортных магистралях</w:t>
      </w:r>
    </w:p>
    <w:p w:rsidR="00F66153" w:rsidRPr="00A46AB7" w:rsidRDefault="00F66153" w:rsidP="00D85D94">
      <w:pPr>
        <w:spacing w:line="276" w:lineRule="auto"/>
        <w:ind w:firstLine="708"/>
        <w:jc w:val="both"/>
        <w:rPr>
          <w:rFonts w:eastAsia="Arial"/>
          <w:color w:val="0D0D0D" w:themeColor="text1" w:themeTint="F2"/>
          <w:sz w:val="26"/>
          <w:szCs w:val="26"/>
        </w:rPr>
      </w:pPr>
      <w:r w:rsidRPr="00A46AB7">
        <w:rPr>
          <w:rFonts w:eastAsia="Arial"/>
          <w:color w:val="0D0D0D" w:themeColor="text1" w:themeTint="F2"/>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A46AB7" w:rsidRDefault="00F66153" w:rsidP="00507E15">
      <w:pPr>
        <w:numPr>
          <w:ilvl w:val="0"/>
          <w:numId w:val="6"/>
        </w:numPr>
        <w:suppressAutoHyphens w:val="0"/>
        <w:spacing w:line="276" w:lineRule="auto"/>
        <w:ind w:left="1134"/>
        <w:jc w:val="both"/>
        <w:rPr>
          <w:rFonts w:eastAsia="Arial"/>
          <w:color w:val="0D0D0D" w:themeColor="text1" w:themeTint="F2"/>
          <w:sz w:val="26"/>
          <w:szCs w:val="26"/>
        </w:rPr>
      </w:pPr>
      <w:r w:rsidRPr="00A46AB7">
        <w:rPr>
          <w:rFonts w:eastAsia="Arial"/>
          <w:color w:val="0D0D0D" w:themeColor="text1" w:themeTint="F2"/>
          <w:sz w:val="26"/>
          <w:szCs w:val="26"/>
        </w:rPr>
        <w:t>разлив (утечка) из цистерны ГСМ, СУГ;</w:t>
      </w:r>
    </w:p>
    <w:p w:rsidR="00F66153" w:rsidRPr="00A46AB7" w:rsidRDefault="00F66153" w:rsidP="00507E15">
      <w:pPr>
        <w:numPr>
          <w:ilvl w:val="0"/>
          <w:numId w:val="6"/>
        </w:numPr>
        <w:suppressAutoHyphens w:val="0"/>
        <w:spacing w:line="276" w:lineRule="auto"/>
        <w:ind w:left="1134"/>
        <w:jc w:val="both"/>
        <w:rPr>
          <w:rFonts w:eastAsia="Arial"/>
          <w:color w:val="0D0D0D" w:themeColor="text1" w:themeTint="F2"/>
          <w:sz w:val="26"/>
          <w:szCs w:val="26"/>
        </w:rPr>
      </w:pPr>
      <w:r w:rsidRPr="00A46AB7">
        <w:rPr>
          <w:rFonts w:eastAsia="Arial"/>
          <w:color w:val="0D0D0D" w:themeColor="text1" w:themeTint="F2"/>
          <w:sz w:val="26"/>
          <w:szCs w:val="26"/>
        </w:rPr>
        <w:t>образование зоны разлива ГСМ, СУГ (последующая зона пожара);</w:t>
      </w:r>
    </w:p>
    <w:p w:rsidR="00F66153" w:rsidRPr="00A46AB7" w:rsidRDefault="00F66153" w:rsidP="00507E15">
      <w:pPr>
        <w:numPr>
          <w:ilvl w:val="0"/>
          <w:numId w:val="6"/>
        </w:numPr>
        <w:suppressAutoHyphens w:val="0"/>
        <w:spacing w:line="276" w:lineRule="auto"/>
        <w:ind w:left="1134"/>
        <w:jc w:val="both"/>
        <w:rPr>
          <w:rFonts w:eastAsia="Arial"/>
          <w:color w:val="0D0D0D" w:themeColor="text1" w:themeTint="F2"/>
          <w:sz w:val="26"/>
          <w:szCs w:val="26"/>
        </w:rPr>
      </w:pPr>
      <w:r w:rsidRPr="00A46AB7">
        <w:rPr>
          <w:rFonts w:eastAsia="Arial"/>
          <w:color w:val="0D0D0D" w:themeColor="text1" w:themeTint="F2"/>
          <w:sz w:val="26"/>
          <w:szCs w:val="26"/>
        </w:rPr>
        <w:t>образование зоны взрывоопасных концентраций с последующим</w:t>
      </w:r>
      <w:r w:rsidRPr="00A46AB7">
        <w:rPr>
          <w:color w:val="0D0D0D" w:themeColor="text1" w:themeTint="F2"/>
          <w:sz w:val="26"/>
          <w:szCs w:val="26"/>
        </w:rPr>
        <w:t xml:space="preserve"> взрывом ТВС (зона </w:t>
      </w:r>
      <w:r w:rsidRPr="00A46AB7">
        <w:rPr>
          <w:rFonts w:eastAsia="Arial"/>
          <w:color w:val="0D0D0D" w:themeColor="text1" w:themeTint="F2"/>
          <w:sz w:val="26"/>
          <w:szCs w:val="26"/>
        </w:rPr>
        <w:t>мгновенного поражения от пожара вспышки);</w:t>
      </w:r>
    </w:p>
    <w:p w:rsidR="00F66153" w:rsidRPr="00A46AB7" w:rsidRDefault="00F66153" w:rsidP="00507E15">
      <w:pPr>
        <w:numPr>
          <w:ilvl w:val="0"/>
          <w:numId w:val="6"/>
        </w:numPr>
        <w:suppressAutoHyphens w:val="0"/>
        <w:spacing w:line="276" w:lineRule="auto"/>
        <w:ind w:left="1134"/>
        <w:jc w:val="both"/>
        <w:rPr>
          <w:rFonts w:eastAsia="Arial"/>
          <w:color w:val="0D0D0D" w:themeColor="text1" w:themeTint="F2"/>
          <w:sz w:val="26"/>
          <w:szCs w:val="26"/>
        </w:rPr>
      </w:pPr>
      <w:r w:rsidRPr="00A46AB7">
        <w:rPr>
          <w:rFonts w:eastAsia="Arial"/>
          <w:color w:val="0D0D0D" w:themeColor="text1" w:themeTint="F2"/>
          <w:sz w:val="26"/>
          <w:szCs w:val="26"/>
        </w:rPr>
        <w:t>образование зоны избыточного давления от воздушной ударной волны;</w:t>
      </w:r>
    </w:p>
    <w:p w:rsidR="00F66153" w:rsidRPr="00A46AB7" w:rsidRDefault="00F66153" w:rsidP="00507E15">
      <w:pPr>
        <w:numPr>
          <w:ilvl w:val="0"/>
          <w:numId w:val="6"/>
        </w:numPr>
        <w:suppressAutoHyphens w:val="0"/>
        <w:spacing w:line="276" w:lineRule="auto"/>
        <w:ind w:left="1134"/>
        <w:jc w:val="both"/>
        <w:rPr>
          <w:rFonts w:eastAsia="Arial"/>
          <w:color w:val="0D0D0D" w:themeColor="text1" w:themeTint="F2"/>
          <w:sz w:val="26"/>
          <w:szCs w:val="26"/>
        </w:rPr>
      </w:pPr>
      <w:r w:rsidRPr="00A46AB7">
        <w:rPr>
          <w:rFonts w:eastAsia="Arial"/>
          <w:color w:val="0D0D0D" w:themeColor="text1" w:themeTint="F2"/>
          <w:sz w:val="26"/>
          <w:szCs w:val="26"/>
        </w:rPr>
        <w:t>образование зоны опасных тепловых нагрузок при горении ГСМ на площади разлива.</w:t>
      </w:r>
    </w:p>
    <w:p w:rsidR="00F66153" w:rsidRPr="00A46AB7" w:rsidRDefault="00F66153" w:rsidP="00161954">
      <w:pPr>
        <w:suppressAutoHyphens w:val="0"/>
        <w:spacing w:line="276" w:lineRule="auto"/>
        <w:ind w:left="774"/>
        <w:jc w:val="both"/>
        <w:rPr>
          <w:rFonts w:eastAsia="Arial"/>
          <w:color w:val="0D0D0D" w:themeColor="text1" w:themeTint="F2"/>
          <w:sz w:val="26"/>
          <w:szCs w:val="26"/>
        </w:rPr>
      </w:pPr>
      <w:r w:rsidRPr="00A46AB7">
        <w:rPr>
          <w:rFonts w:eastAsia="Arial"/>
          <w:color w:val="0D0D0D" w:themeColor="text1" w:themeTint="F2"/>
          <w:sz w:val="26"/>
          <w:szCs w:val="26"/>
        </w:rPr>
        <w:t xml:space="preserve">В качестве поражающих факторов были рассмотрены: </w:t>
      </w:r>
    </w:p>
    <w:p w:rsidR="00F66153" w:rsidRPr="00A46AB7" w:rsidRDefault="00F66153" w:rsidP="00507E15">
      <w:pPr>
        <w:numPr>
          <w:ilvl w:val="0"/>
          <w:numId w:val="6"/>
        </w:numPr>
        <w:suppressAutoHyphens w:val="0"/>
        <w:spacing w:line="276" w:lineRule="auto"/>
        <w:ind w:left="1134"/>
        <w:jc w:val="both"/>
        <w:rPr>
          <w:rFonts w:eastAsia="Arial"/>
          <w:color w:val="0D0D0D" w:themeColor="text1" w:themeTint="F2"/>
          <w:sz w:val="26"/>
          <w:szCs w:val="26"/>
        </w:rPr>
      </w:pPr>
      <w:r w:rsidRPr="00A46AB7">
        <w:rPr>
          <w:rFonts w:eastAsia="Arial"/>
          <w:color w:val="0D0D0D" w:themeColor="text1" w:themeTint="F2"/>
          <w:sz w:val="26"/>
          <w:szCs w:val="26"/>
        </w:rPr>
        <w:t>воздушная ударная волна;</w:t>
      </w:r>
    </w:p>
    <w:p w:rsidR="00F66153" w:rsidRPr="00A46AB7" w:rsidRDefault="00F66153" w:rsidP="00507E15">
      <w:pPr>
        <w:numPr>
          <w:ilvl w:val="0"/>
          <w:numId w:val="6"/>
        </w:numPr>
        <w:suppressAutoHyphens w:val="0"/>
        <w:spacing w:line="276" w:lineRule="auto"/>
        <w:ind w:left="1134"/>
        <w:jc w:val="both"/>
        <w:rPr>
          <w:rFonts w:eastAsia="Arial"/>
          <w:color w:val="0D0D0D" w:themeColor="text1" w:themeTint="F2"/>
          <w:sz w:val="26"/>
          <w:szCs w:val="26"/>
        </w:rPr>
      </w:pPr>
      <w:r w:rsidRPr="00A46AB7">
        <w:rPr>
          <w:rFonts w:eastAsia="Arial"/>
          <w:color w:val="0D0D0D" w:themeColor="text1" w:themeTint="F2"/>
          <w:sz w:val="26"/>
          <w:szCs w:val="26"/>
        </w:rPr>
        <w:t xml:space="preserve">тепловое излучение огневых шаров (пламени вспышки) и горящих разлитий. </w:t>
      </w:r>
    </w:p>
    <w:p w:rsidR="00F66153" w:rsidRPr="00A46AB7" w:rsidRDefault="00F66153" w:rsidP="00D85D94">
      <w:pPr>
        <w:spacing w:line="276" w:lineRule="auto"/>
        <w:ind w:firstLine="708"/>
        <w:jc w:val="both"/>
        <w:rPr>
          <w:rFonts w:eastAsia="Arial"/>
          <w:color w:val="0D0D0D" w:themeColor="text1" w:themeTint="F2"/>
          <w:sz w:val="26"/>
          <w:szCs w:val="26"/>
        </w:rPr>
      </w:pPr>
      <w:r w:rsidRPr="00A46AB7">
        <w:rPr>
          <w:rFonts w:eastAsia="Arial"/>
          <w:color w:val="0D0D0D" w:themeColor="text1" w:themeTint="F2"/>
          <w:sz w:val="26"/>
          <w:szCs w:val="26"/>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A46AB7" w:rsidRDefault="00F66153" w:rsidP="00F66153">
      <w:pPr>
        <w:ind w:firstLine="709"/>
        <w:jc w:val="center"/>
        <w:rPr>
          <w:b/>
          <w:color w:val="0D0D0D" w:themeColor="text1" w:themeTint="F2"/>
          <w:sz w:val="26"/>
          <w:szCs w:val="26"/>
        </w:rPr>
      </w:pPr>
      <w:r w:rsidRPr="00A46AB7">
        <w:rPr>
          <w:b/>
          <w:color w:val="0D0D0D" w:themeColor="text1" w:themeTint="F2"/>
          <w:sz w:val="26"/>
          <w:szCs w:val="26"/>
        </w:rPr>
        <w:t>Характеристика действия ударной волны</w:t>
      </w:r>
    </w:p>
    <w:p w:rsidR="00161954" w:rsidRPr="00A46AB7" w:rsidRDefault="00161954" w:rsidP="00161954">
      <w:pPr>
        <w:pStyle w:val="afff4"/>
        <w:jc w:val="right"/>
        <w:rPr>
          <w:i/>
          <w:color w:val="0D0D0D" w:themeColor="text1" w:themeTint="F2"/>
          <w:lang w:val="ru-RU"/>
        </w:rPr>
      </w:pPr>
      <w:r w:rsidRPr="00A46AB7">
        <w:rPr>
          <w:i/>
          <w:color w:val="0D0D0D" w:themeColor="text1" w:themeTint="F2"/>
          <w:lang w:val="ru-RU"/>
        </w:rPr>
        <w:t xml:space="preserve">Таблица </w:t>
      </w:r>
      <w:r w:rsidR="00A46AB7" w:rsidRPr="00A46AB7">
        <w:rPr>
          <w:i/>
          <w:color w:val="0D0D0D" w:themeColor="text1" w:themeTint="F2"/>
          <w:lang w:val="ru-RU"/>
        </w:rPr>
        <w:t>52</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902663" w:rsidRPr="00A46AB7" w:rsidTr="00161954">
        <w:trPr>
          <w:cantSplit/>
          <w:trHeight w:val="132"/>
        </w:trPr>
        <w:tc>
          <w:tcPr>
            <w:tcW w:w="5245" w:type="dxa"/>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br w:type="page"/>
              <w:t>Характеристика действия ударной волны</w:t>
            </w:r>
          </w:p>
        </w:tc>
        <w:tc>
          <w:tcPr>
            <w:tcW w:w="1275" w:type="dxa"/>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I, Па *с</w:t>
            </w:r>
          </w:p>
        </w:tc>
        <w:tc>
          <w:tcPr>
            <w:tcW w:w="1276" w:type="dxa"/>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Р, Па</w:t>
            </w:r>
          </w:p>
        </w:tc>
        <w:tc>
          <w:tcPr>
            <w:tcW w:w="1560" w:type="dxa"/>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k, Па2*с</w:t>
            </w:r>
          </w:p>
        </w:tc>
      </w:tr>
      <w:tr w:rsidR="00902663" w:rsidRPr="00A46AB7" w:rsidTr="00161954">
        <w:trPr>
          <w:cantSplit/>
          <w:trHeight w:val="132"/>
        </w:trPr>
        <w:tc>
          <w:tcPr>
            <w:tcW w:w="9356" w:type="dxa"/>
            <w:gridSpan w:val="4"/>
            <w:vAlign w:val="center"/>
          </w:tcPr>
          <w:p w:rsidR="00F66153" w:rsidRPr="00A46AB7" w:rsidRDefault="00F66153" w:rsidP="00F66153">
            <w:pPr>
              <w:jc w:val="center"/>
              <w:rPr>
                <w:color w:val="0D0D0D" w:themeColor="text1" w:themeTint="F2"/>
              </w:rPr>
            </w:pPr>
            <w:r w:rsidRPr="00A46AB7">
              <w:rPr>
                <w:color w:val="0D0D0D" w:themeColor="text1" w:themeTint="F2"/>
              </w:rPr>
              <w:t>Разрушение зданий</w:t>
            </w:r>
          </w:p>
        </w:tc>
      </w:tr>
      <w:tr w:rsidR="00902663" w:rsidRPr="00A46AB7" w:rsidTr="00F66153">
        <w:trPr>
          <w:trHeight w:val="132"/>
        </w:trPr>
        <w:tc>
          <w:tcPr>
            <w:tcW w:w="5245" w:type="dxa"/>
            <w:vAlign w:val="center"/>
          </w:tcPr>
          <w:p w:rsidR="00F66153" w:rsidRPr="00A46AB7" w:rsidRDefault="00F66153" w:rsidP="00F66153">
            <w:pPr>
              <w:rPr>
                <w:color w:val="0D0D0D" w:themeColor="text1" w:themeTint="F2"/>
              </w:rPr>
            </w:pPr>
            <w:r w:rsidRPr="00A46AB7">
              <w:rPr>
                <w:color w:val="0D0D0D" w:themeColor="text1" w:themeTint="F2"/>
              </w:rPr>
              <w:t>Полное разрушение зданий</w:t>
            </w:r>
          </w:p>
        </w:tc>
        <w:tc>
          <w:tcPr>
            <w:tcW w:w="1275" w:type="dxa"/>
            <w:vAlign w:val="center"/>
          </w:tcPr>
          <w:p w:rsidR="00F66153" w:rsidRPr="00A46AB7" w:rsidRDefault="00F66153" w:rsidP="00F66153">
            <w:pPr>
              <w:jc w:val="center"/>
              <w:rPr>
                <w:color w:val="0D0D0D" w:themeColor="text1" w:themeTint="F2"/>
              </w:rPr>
            </w:pPr>
            <w:r w:rsidRPr="00A46AB7">
              <w:rPr>
                <w:color w:val="0D0D0D" w:themeColor="text1" w:themeTint="F2"/>
              </w:rPr>
              <w:t>770</w:t>
            </w:r>
          </w:p>
        </w:tc>
        <w:tc>
          <w:tcPr>
            <w:tcW w:w="1276" w:type="dxa"/>
            <w:vAlign w:val="center"/>
          </w:tcPr>
          <w:p w:rsidR="00F66153" w:rsidRPr="00A46AB7" w:rsidRDefault="00F66153" w:rsidP="00F66153">
            <w:pPr>
              <w:jc w:val="center"/>
              <w:rPr>
                <w:color w:val="0D0D0D" w:themeColor="text1" w:themeTint="F2"/>
              </w:rPr>
            </w:pPr>
            <w:r w:rsidRPr="00A46AB7">
              <w:rPr>
                <w:color w:val="0D0D0D" w:themeColor="text1" w:themeTint="F2"/>
              </w:rPr>
              <w:t>70100</w:t>
            </w:r>
          </w:p>
        </w:tc>
        <w:tc>
          <w:tcPr>
            <w:tcW w:w="1560" w:type="dxa"/>
            <w:vAlign w:val="center"/>
          </w:tcPr>
          <w:p w:rsidR="00F66153" w:rsidRPr="00A46AB7" w:rsidRDefault="00F66153" w:rsidP="00F66153">
            <w:pPr>
              <w:jc w:val="center"/>
              <w:rPr>
                <w:color w:val="0D0D0D" w:themeColor="text1" w:themeTint="F2"/>
              </w:rPr>
            </w:pPr>
            <w:r w:rsidRPr="00A46AB7">
              <w:rPr>
                <w:color w:val="0D0D0D" w:themeColor="text1" w:themeTint="F2"/>
              </w:rPr>
              <w:t>886100</w:t>
            </w:r>
          </w:p>
        </w:tc>
      </w:tr>
      <w:tr w:rsidR="00902663" w:rsidRPr="00A46AB7" w:rsidTr="00F66153">
        <w:trPr>
          <w:trHeight w:val="647"/>
        </w:trPr>
        <w:tc>
          <w:tcPr>
            <w:tcW w:w="5245" w:type="dxa"/>
            <w:vAlign w:val="center"/>
          </w:tcPr>
          <w:p w:rsidR="00F66153" w:rsidRPr="00A46AB7" w:rsidRDefault="00F66153" w:rsidP="00F66153">
            <w:pPr>
              <w:rPr>
                <w:color w:val="0D0D0D" w:themeColor="text1" w:themeTint="F2"/>
              </w:rPr>
            </w:pPr>
            <w:r w:rsidRPr="00A46AB7">
              <w:rPr>
                <w:color w:val="0D0D0D" w:themeColor="text1" w:themeTint="F2"/>
              </w:rPr>
              <w:t>Граница области сильных разрушений - 50-75% стен разрушено или находятся на грани разрушения</w:t>
            </w:r>
          </w:p>
        </w:tc>
        <w:tc>
          <w:tcPr>
            <w:tcW w:w="1275" w:type="dxa"/>
            <w:vAlign w:val="center"/>
          </w:tcPr>
          <w:p w:rsidR="00F66153" w:rsidRPr="00A46AB7" w:rsidRDefault="00F66153" w:rsidP="00F66153">
            <w:pPr>
              <w:jc w:val="center"/>
              <w:rPr>
                <w:color w:val="0D0D0D" w:themeColor="text1" w:themeTint="F2"/>
              </w:rPr>
            </w:pPr>
            <w:r w:rsidRPr="00A46AB7">
              <w:rPr>
                <w:color w:val="0D0D0D" w:themeColor="text1" w:themeTint="F2"/>
              </w:rPr>
              <w:t>520</w:t>
            </w:r>
          </w:p>
        </w:tc>
        <w:tc>
          <w:tcPr>
            <w:tcW w:w="1276" w:type="dxa"/>
            <w:vAlign w:val="center"/>
          </w:tcPr>
          <w:p w:rsidR="00F66153" w:rsidRPr="00A46AB7" w:rsidRDefault="00F66153" w:rsidP="00F66153">
            <w:pPr>
              <w:jc w:val="center"/>
              <w:rPr>
                <w:color w:val="0D0D0D" w:themeColor="text1" w:themeTint="F2"/>
              </w:rPr>
            </w:pPr>
            <w:r w:rsidRPr="00A46AB7">
              <w:rPr>
                <w:color w:val="0D0D0D" w:themeColor="text1" w:themeTint="F2"/>
              </w:rPr>
              <w:t>34500</w:t>
            </w:r>
          </w:p>
        </w:tc>
        <w:tc>
          <w:tcPr>
            <w:tcW w:w="1560" w:type="dxa"/>
            <w:vAlign w:val="center"/>
          </w:tcPr>
          <w:p w:rsidR="00F66153" w:rsidRPr="00A46AB7" w:rsidRDefault="00F66153" w:rsidP="00F66153">
            <w:pPr>
              <w:jc w:val="center"/>
              <w:rPr>
                <w:color w:val="0D0D0D" w:themeColor="text1" w:themeTint="F2"/>
              </w:rPr>
            </w:pPr>
            <w:r w:rsidRPr="00A46AB7">
              <w:rPr>
                <w:color w:val="0D0D0D" w:themeColor="text1" w:themeTint="F2"/>
              </w:rPr>
              <w:t>541000</w:t>
            </w:r>
          </w:p>
        </w:tc>
      </w:tr>
      <w:tr w:rsidR="00902663" w:rsidRPr="00A46AB7" w:rsidTr="00F66153">
        <w:trPr>
          <w:trHeight w:val="250"/>
        </w:trPr>
        <w:tc>
          <w:tcPr>
            <w:tcW w:w="5245" w:type="dxa"/>
            <w:vAlign w:val="center"/>
          </w:tcPr>
          <w:p w:rsidR="00F66153" w:rsidRPr="00A46AB7" w:rsidRDefault="00F66153" w:rsidP="00F66153">
            <w:pPr>
              <w:rPr>
                <w:color w:val="0D0D0D" w:themeColor="text1" w:themeTint="F2"/>
              </w:rPr>
            </w:pPr>
            <w:r w:rsidRPr="00A46AB7">
              <w:rPr>
                <w:color w:val="0D0D0D" w:themeColor="text1" w:themeTint="F2"/>
              </w:rPr>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A46AB7" w:rsidRDefault="00F66153" w:rsidP="00F66153">
            <w:pPr>
              <w:jc w:val="center"/>
              <w:rPr>
                <w:color w:val="0D0D0D" w:themeColor="text1" w:themeTint="F2"/>
              </w:rPr>
            </w:pPr>
            <w:r w:rsidRPr="00A46AB7">
              <w:rPr>
                <w:color w:val="0D0D0D" w:themeColor="text1" w:themeTint="F2"/>
              </w:rPr>
              <w:t>300</w:t>
            </w:r>
          </w:p>
        </w:tc>
        <w:tc>
          <w:tcPr>
            <w:tcW w:w="1276" w:type="dxa"/>
            <w:vAlign w:val="center"/>
          </w:tcPr>
          <w:p w:rsidR="00F66153" w:rsidRPr="00A46AB7" w:rsidRDefault="00F66153" w:rsidP="00F66153">
            <w:pPr>
              <w:jc w:val="center"/>
              <w:rPr>
                <w:color w:val="0D0D0D" w:themeColor="text1" w:themeTint="F2"/>
              </w:rPr>
            </w:pPr>
            <w:r w:rsidRPr="00A46AB7">
              <w:rPr>
                <w:color w:val="0D0D0D" w:themeColor="text1" w:themeTint="F2"/>
              </w:rPr>
              <w:t>14600</w:t>
            </w:r>
          </w:p>
        </w:tc>
        <w:tc>
          <w:tcPr>
            <w:tcW w:w="1560" w:type="dxa"/>
            <w:vAlign w:val="center"/>
          </w:tcPr>
          <w:p w:rsidR="00F66153" w:rsidRPr="00A46AB7" w:rsidRDefault="00F66153" w:rsidP="00F66153">
            <w:pPr>
              <w:jc w:val="center"/>
              <w:rPr>
                <w:color w:val="0D0D0D" w:themeColor="text1" w:themeTint="F2"/>
              </w:rPr>
            </w:pPr>
            <w:r w:rsidRPr="00A46AB7">
              <w:rPr>
                <w:color w:val="0D0D0D" w:themeColor="text1" w:themeTint="F2"/>
              </w:rPr>
              <w:t>119200</w:t>
            </w:r>
          </w:p>
        </w:tc>
      </w:tr>
      <w:tr w:rsidR="00902663" w:rsidRPr="00A46AB7" w:rsidTr="00F66153">
        <w:trPr>
          <w:trHeight w:val="112"/>
        </w:trPr>
        <w:tc>
          <w:tcPr>
            <w:tcW w:w="5245" w:type="dxa"/>
            <w:vAlign w:val="center"/>
          </w:tcPr>
          <w:p w:rsidR="00F66153" w:rsidRPr="00A46AB7" w:rsidRDefault="00F66153" w:rsidP="00F66153">
            <w:pPr>
              <w:rPr>
                <w:color w:val="0D0D0D" w:themeColor="text1" w:themeTint="F2"/>
              </w:rPr>
            </w:pPr>
            <w:r w:rsidRPr="00A46AB7">
              <w:rPr>
                <w:color w:val="0D0D0D" w:themeColor="text1" w:themeTint="F2"/>
              </w:rPr>
              <w:t>Граница области минимальных повреждений - разрывы некоторых соединений, расчленение конструкций</w:t>
            </w:r>
          </w:p>
        </w:tc>
        <w:tc>
          <w:tcPr>
            <w:tcW w:w="1275" w:type="dxa"/>
            <w:vAlign w:val="center"/>
          </w:tcPr>
          <w:p w:rsidR="00F66153" w:rsidRPr="00A46AB7" w:rsidRDefault="00F66153" w:rsidP="00F66153">
            <w:pPr>
              <w:jc w:val="center"/>
              <w:rPr>
                <w:color w:val="0D0D0D" w:themeColor="text1" w:themeTint="F2"/>
              </w:rPr>
            </w:pPr>
            <w:r w:rsidRPr="00A46AB7">
              <w:rPr>
                <w:color w:val="0D0D0D" w:themeColor="text1" w:themeTint="F2"/>
              </w:rPr>
              <w:t>100</w:t>
            </w:r>
          </w:p>
        </w:tc>
        <w:tc>
          <w:tcPr>
            <w:tcW w:w="1276" w:type="dxa"/>
            <w:vAlign w:val="center"/>
          </w:tcPr>
          <w:p w:rsidR="00F66153" w:rsidRPr="00A46AB7" w:rsidRDefault="00F66153" w:rsidP="00F66153">
            <w:pPr>
              <w:jc w:val="center"/>
              <w:rPr>
                <w:color w:val="0D0D0D" w:themeColor="text1" w:themeTint="F2"/>
              </w:rPr>
            </w:pPr>
            <w:r w:rsidRPr="00A46AB7">
              <w:rPr>
                <w:color w:val="0D0D0D" w:themeColor="text1" w:themeTint="F2"/>
              </w:rPr>
              <w:t>3600</w:t>
            </w:r>
          </w:p>
        </w:tc>
        <w:tc>
          <w:tcPr>
            <w:tcW w:w="1560" w:type="dxa"/>
            <w:vAlign w:val="center"/>
          </w:tcPr>
          <w:p w:rsidR="00F66153" w:rsidRPr="00A46AB7" w:rsidRDefault="00F66153" w:rsidP="00F66153">
            <w:pPr>
              <w:jc w:val="center"/>
              <w:rPr>
                <w:color w:val="0D0D0D" w:themeColor="text1" w:themeTint="F2"/>
              </w:rPr>
            </w:pPr>
            <w:r w:rsidRPr="00A46AB7">
              <w:rPr>
                <w:color w:val="0D0D0D" w:themeColor="text1" w:themeTint="F2"/>
              </w:rPr>
              <w:t>8950</w:t>
            </w:r>
          </w:p>
        </w:tc>
      </w:tr>
      <w:tr w:rsidR="00902663" w:rsidRPr="00A46AB7" w:rsidTr="00F66153">
        <w:trPr>
          <w:trHeight w:val="72"/>
        </w:trPr>
        <w:tc>
          <w:tcPr>
            <w:tcW w:w="5245" w:type="dxa"/>
            <w:vAlign w:val="center"/>
          </w:tcPr>
          <w:p w:rsidR="00F66153" w:rsidRPr="00A46AB7" w:rsidRDefault="00F66153" w:rsidP="00F66153">
            <w:pPr>
              <w:rPr>
                <w:color w:val="0D0D0D" w:themeColor="text1" w:themeTint="F2"/>
              </w:rPr>
            </w:pPr>
            <w:r w:rsidRPr="00A46AB7">
              <w:rPr>
                <w:color w:val="0D0D0D" w:themeColor="text1" w:themeTint="F2"/>
              </w:rPr>
              <w:t>Полное разрушение остекления</w:t>
            </w:r>
          </w:p>
        </w:tc>
        <w:tc>
          <w:tcPr>
            <w:tcW w:w="1275" w:type="dxa"/>
            <w:vAlign w:val="center"/>
          </w:tcPr>
          <w:p w:rsidR="00F66153" w:rsidRPr="00A46AB7" w:rsidRDefault="00F66153" w:rsidP="00F66153">
            <w:pPr>
              <w:jc w:val="center"/>
              <w:rPr>
                <w:color w:val="0D0D0D" w:themeColor="text1" w:themeTint="F2"/>
              </w:rPr>
            </w:pPr>
            <w:r w:rsidRPr="00A46AB7">
              <w:rPr>
                <w:color w:val="0D0D0D" w:themeColor="text1" w:themeTint="F2"/>
              </w:rPr>
              <w:t>0</w:t>
            </w:r>
          </w:p>
        </w:tc>
        <w:tc>
          <w:tcPr>
            <w:tcW w:w="1276" w:type="dxa"/>
            <w:vAlign w:val="center"/>
          </w:tcPr>
          <w:p w:rsidR="00F66153" w:rsidRPr="00A46AB7" w:rsidRDefault="00F66153" w:rsidP="00F66153">
            <w:pPr>
              <w:jc w:val="center"/>
              <w:rPr>
                <w:color w:val="0D0D0D" w:themeColor="text1" w:themeTint="F2"/>
              </w:rPr>
            </w:pPr>
            <w:r w:rsidRPr="00A46AB7">
              <w:rPr>
                <w:color w:val="0D0D0D" w:themeColor="text1" w:themeTint="F2"/>
              </w:rPr>
              <w:t>7000</w:t>
            </w:r>
          </w:p>
        </w:tc>
        <w:tc>
          <w:tcPr>
            <w:tcW w:w="1560" w:type="dxa"/>
            <w:vAlign w:val="center"/>
          </w:tcPr>
          <w:p w:rsidR="00F66153" w:rsidRPr="00A46AB7" w:rsidRDefault="00F66153" w:rsidP="00F66153">
            <w:pPr>
              <w:jc w:val="center"/>
              <w:rPr>
                <w:color w:val="0D0D0D" w:themeColor="text1" w:themeTint="F2"/>
              </w:rPr>
            </w:pPr>
            <w:r w:rsidRPr="00A46AB7">
              <w:rPr>
                <w:color w:val="0D0D0D" w:themeColor="text1" w:themeTint="F2"/>
              </w:rPr>
              <w:t>0</w:t>
            </w:r>
          </w:p>
        </w:tc>
      </w:tr>
      <w:tr w:rsidR="00902663" w:rsidRPr="00A46AB7" w:rsidTr="00F66153">
        <w:trPr>
          <w:trHeight w:val="72"/>
        </w:trPr>
        <w:tc>
          <w:tcPr>
            <w:tcW w:w="5245" w:type="dxa"/>
            <w:vAlign w:val="center"/>
          </w:tcPr>
          <w:p w:rsidR="00F66153" w:rsidRPr="00A46AB7" w:rsidRDefault="00F66153" w:rsidP="00F66153">
            <w:pPr>
              <w:rPr>
                <w:color w:val="0D0D0D" w:themeColor="text1" w:themeTint="F2"/>
              </w:rPr>
            </w:pPr>
            <w:r w:rsidRPr="00A46AB7">
              <w:rPr>
                <w:color w:val="0D0D0D" w:themeColor="text1" w:themeTint="F2"/>
              </w:rPr>
              <w:t>50% разрушение остекления</w:t>
            </w:r>
          </w:p>
        </w:tc>
        <w:tc>
          <w:tcPr>
            <w:tcW w:w="1275" w:type="dxa"/>
            <w:vAlign w:val="center"/>
          </w:tcPr>
          <w:p w:rsidR="00F66153" w:rsidRPr="00A46AB7" w:rsidRDefault="00F66153" w:rsidP="00F66153">
            <w:pPr>
              <w:jc w:val="center"/>
              <w:rPr>
                <w:color w:val="0D0D0D" w:themeColor="text1" w:themeTint="F2"/>
              </w:rPr>
            </w:pPr>
            <w:r w:rsidRPr="00A46AB7">
              <w:rPr>
                <w:color w:val="0D0D0D" w:themeColor="text1" w:themeTint="F2"/>
              </w:rPr>
              <w:t>0</w:t>
            </w:r>
          </w:p>
        </w:tc>
        <w:tc>
          <w:tcPr>
            <w:tcW w:w="1276" w:type="dxa"/>
            <w:vAlign w:val="center"/>
          </w:tcPr>
          <w:p w:rsidR="00F66153" w:rsidRPr="00A46AB7" w:rsidRDefault="00F66153" w:rsidP="00F66153">
            <w:pPr>
              <w:jc w:val="center"/>
              <w:rPr>
                <w:color w:val="0D0D0D" w:themeColor="text1" w:themeTint="F2"/>
              </w:rPr>
            </w:pPr>
            <w:r w:rsidRPr="00A46AB7">
              <w:rPr>
                <w:color w:val="0D0D0D" w:themeColor="text1" w:themeTint="F2"/>
              </w:rPr>
              <w:t>2500</w:t>
            </w:r>
          </w:p>
        </w:tc>
        <w:tc>
          <w:tcPr>
            <w:tcW w:w="1560" w:type="dxa"/>
            <w:vAlign w:val="center"/>
          </w:tcPr>
          <w:p w:rsidR="00F66153" w:rsidRPr="00A46AB7" w:rsidRDefault="00F66153" w:rsidP="00F66153">
            <w:pPr>
              <w:jc w:val="center"/>
              <w:rPr>
                <w:color w:val="0D0D0D" w:themeColor="text1" w:themeTint="F2"/>
              </w:rPr>
            </w:pPr>
            <w:r w:rsidRPr="00A46AB7">
              <w:rPr>
                <w:color w:val="0D0D0D" w:themeColor="text1" w:themeTint="F2"/>
              </w:rPr>
              <w:t>0</w:t>
            </w:r>
          </w:p>
        </w:tc>
      </w:tr>
      <w:tr w:rsidR="00902663" w:rsidRPr="00A46AB7" w:rsidTr="00F66153">
        <w:trPr>
          <w:trHeight w:val="246"/>
        </w:trPr>
        <w:tc>
          <w:tcPr>
            <w:tcW w:w="5245" w:type="dxa"/>
            <w:vAlign w:val="center"/>
          </w:tcPr>
          <w:p w:rsidR="00F66153" w:rsidRPr="00A46AB7" w:rsidRDefault="00F66153" w:rsidP="00F66153">
            <w:pPr>
              <w:rPr>
                <w:color w:val="0D0D0D" w:themeColor="text1" w:themeTint="F2"/>
              </w:rPr>
            </w:pPr>
            <w:r w:rsidRPr="00A46AB7">
              <w:rPr>
                <w:color w:val="0D0D0D" w:themeColor="text1" w:themeTint="F2"/>
              </w:rPr>
              <w:t>10% и более разрушение остекления</w:t>
            </w:r>
          </w:p>
        </w:tc>
        <w:tc>
          <w:tcPr>
            <w:tcW w:w="1275" w:type="dxa"/>
            <w:vAlign w:val="center"/>
          </w:tcPr>
          <w:p w:rsidR="00F66153" w:rsidRPr="00A46AB7" w:rsidRDefault="00F66153" w:rsidP="00F66153">
            <w:pPr>
              <w:jc w:val="center"/>
              <w:rPr>
                <w:color w:val="0D0D0D" w:themeColor="text1" w:themeTint="F2"/>
              </w:rPr>
            </w:pPr>
            <w:r w:rsidRPr="00A46AB7">
              <w:rPr>
                <w:color w:val="0D0D0D" w:themeColor="text1" w:themeTint="F2"/>
              </w:rPr>
              <w:t>0</w:t>
            </w:r>
          </w:p>
        </w:tc>
        <w:tc>
          <w:tcPr>
            <w:tcW w:w="1276" w:type="dxa"/>
            <w:vAlign w:val="center"/>
          </w:tcPr>
          <w:p w:rsidR="00F66153" w:rsidRPr="00A46AB7" w:rsidRDefault="00F66153" w:rsidP="00F66153">
            <w:pPr>
              <w:jc w:val="center"/>
              <w:rPr>
                <w:color w:val="0D0D0D" w:themeColor="text1" w:themeTint="F2"/>
              </w:rPr>
            </w:pPr>
            <w:r w:rsidRPr="00A46AB7">
              <w:rPr>
                <w:color w:val="0D0D0D" w:themeColor="text1" w:themeTint="F2"/>
              </w:rPr>
              <w:t>2000</w:t>
            </w:r>
          </w:p>
        </w:tc>
        <w:tc>
          <w:tcPr>
            <w:tcW w:w="1560" w:type="dxa"/>
            <w:vAlign w:val="center"/>
          </w:tcPr>
          <w:p w:rsidR="00F66153" w:rsidRPr="00A46AB7" w:rsidRDefault="00F66153" w:rsidP="00F66153">
            <w:pPr>
              <w:jc w:val="center"/>
              <w:rPr>
                <w:color w:val="0D0D0D" w:themeColor="text1" w:themeTint="F2"/>
              </w:rPr>
            </w:pPr>
            <w:r w:rsidRPr="00A46AB7">
              <w:rPr>
                <w:color w:val="0D0D0D" w:themeColor="text1" w:themeTint="F2"/>
              </w:rPr>
              <w:t>0</w:t>
            </w:r>
          </w:p>
        </w:tc>
      </w:tr>
      <w:tr w:rsidR="00902663" w:rsidRPr="00A46AB7" w:rsidTr="00F66153">
        <w:trPr>
          <w:cantSplit/>
          <w:trHeight w:val="222"/>
        </w:trPr>
        <w:tc>
          <w:tcPr>
            <w:tcW w:w="9356" w:type="dxa"/>
            <w:gridSpan w:val="4"/>
            <w:vAlign w:val="center"/>
          </w:tcPr>
          <w:p w:rsidR="00F66153" w:rsidRPr="00A46AB7" w:rsidRDefault="00F66153" w:rsidP="00F66153">
            <w:pPr>
              <w:jc w:val="center"/>
              <w:rPr>
                <w:color w:val="0D0D0D" w:themeColor="text1" w:themeTint="F2"/>
              </w:rPr>
            </w:pPr>
            <w:r w:rsidRPr="00A46AB7">
              <w:rPr>
                <w:color w:val="0D0D0D" w:themeColor="text1" w:themeTint="F2"/>
              </w:rPr>
              <w:t>Поражение органов дыхания незащищенных людей</w:t>
            </w:r>
          </w:p>
        </w:tc>
      </w:tr>
      <w:tr w:rsidR="00902663" w:rsidRPr="00A46AB7" w:rsidTr="00F66153">
        <w:trPr>
          <w:trHeight w:val="226"/>
        </w:trPr>
        <w:tc>
          <w:tcPr>
            <w:tcW w:w="5245" w:type="dxa"/>
            <w:vAlign w:val="center"/>
          </w:tcPr>
          <w:p w:rsidR="00F66153" w:rsidRPr="00A46AB7" w:rsidRDefault="00F66153" w:rsidP="00F66153">
            <w:pPr>
              <w:rPr>
                <w:color w:val="0D0D0D" w:themeColor="text1" w:themeTint="F2"/>
              </w:rPr>
            </w:pPr>
            <w:r w:rsidRPr="00A46AB7">
              <w:rPr>
                <w:color w:val="0D0D0D" w:themeColor="text1" w:themeTint="F2"/>
              </w:rPr>
              <w:t>50% выживание</w:t>
            </w:r>
          </w:p>
        </w:tc>
        <w:tc>
          <w:tcPr>
            <w:tcW w:w="1275" w:type="dxa"/>
            <w:vAlign w:val="center"/>
          </w:tcPr>
          <w:p w:rsidR="00F66153" w:rsidRPr="00A46AB7" w:rsidRDefault="00F66153" w:rsidP="00F66153">
            <w:pPr>
              <w:jc w:val="center"/>
              <w:rPr>
                <w:color w:val="0D0D0D" w:themeColor="text1" w:themeTint="F2"/>
              </w:rPr>
            </w:pPr>
            <w:r w:rsidRPr="00A46AB7">
              <w:rPr>
                <w:color w:val="0D0D0D" w:themeColor="text1" w:themeTint="F2"/>
              </w:rPr>
              <w:t>440</w:t>
            </w:r>
          </w:p>
        </w:tc>
        <w:tc>
          <w:tcPr>
            <w:tcW w:w="1276" w:type="dxa"/>
            <w:vAlign w:val="center"/>
          </w:tcPr>
          <w:p w:rsidR="00F66153" w:rsidRPr="00A46AB7" w:rsidRDefault="00F66153" w:rsidP="00F66153">
            <w:pPr>
              <w:jc w:val="center"/>
              <w:rPr>
                <w:color w:val="0D0D0D" w:themeColor="text1" w:themeTint="F2"/>
              </w:rPr>
            </w:pPr>
            <w:r w:rsidRPr="00A46AB7">
              <w:rPr>
                <w:color w:val="0D0D0D" w:themeColor="text1" w:themeTint="F2"/>
              </w:rPr>
              <w:t>243000</w:t>
            </w:r>
          </w:p>
        </w:tc>
        <w:tc>
          <w:tcPr>
            <w:tcW w:w="1560" w:type="dxa"/>
            <w:vAlign w:val="center"/>
          </w:tcPr>
          <w:p w:rsidR="00F66153" w:rsidRPr="00A46AB7" w:rsidRDefault="00F66153" w:rsidP="00F66153">
            <w:pPr>
              <w:jc w:val="center"/>
              <w:rPr>
                <w:color w:val="0D0D0D" w:themeColor="text1" w:themeTint="F2"/>
              </w:rPr>
            </w:pPr>
            <w:r w:rsidRPr="00A46AB7">
              <w:rPr>
                <w:color w:val="0D0D0D" w:themeColor="text1" w:themeTint="F2"/>
              </w:rPr>
              <w:t>144000000</w:t>
            </w:r>
          </w:p>
        </w:tc>
      </w:tr>
      <w:tr w:rsidR="00F66153" w:rsidRPr="00A46AB7" w:rsidTr="00F66153">
        <w:trPr>
          <w:trHeight w:val="226"/>
        </w:trPr>
        <w:tc>
          <w:tcPr>
            <w:tcW w:w="5245" w:type="dxa"/>
            <w:vAlign w:val="center"/>
          </w:tcPr>
          <w:p w:rsidR="00F66153" w:rsidRPr="00A46AB7" w:rsidRDefault="00F66153" w:rsidP="00F66153">
            <w:pPr>
              <w:rPr>
                <w:color w:val="0D0D0D" w:themeColor="text1" w:themeTint="F2"/>
              </w:rPr>
            </w:pPr>
            <w:r w:rsidRPr="00A46AB7">
              <w:rPr>
                <w:color w:val="0D0D0D" w:themeColor="text1" w:themeTint="F2"/>
              </w:rPr>
              <w:t>Порог выживания (при меньших значениях смертельное поражение людей маловероятны)</w:t>
            </w:r>
          </w:p>
        </w:tc>
        <w:tc>
          <w:tcPr>
            <w:tcW w:w="1275" w:type="dxa"/>
            <w:vAlign w:val="center"/>
          </w:tcPr>
          <w:p w:rsidR="00F66153" w:rsidRPr="00A46AB7" w:rsidRDefault="00F66153" w:rsidP="00F66153">
            <w:pPr>
              <w:jc w:val="center"/>
              <w:rPr>
                <w:color w:val="0D0D0D" w:themeColor="text1" w:themeTint="F2"/>
              </w:rPr>
            </w:pPr>
            <w:r w:rsidRPr="00A46AB7">
              <w:rPr>
                <w:color w:val="0D0D0D" w:themeColor="text1" w:themeTint="F2"/>
              </w:rPr>
              <w:t>100</w:t>
            </w:r>
          </w:p>
        </w:tc>
        <w:tc>
          <w:tcPr>
            <w:tcW w:w="1276" w:type="dxa"/>
            <w:vAlign w:val="center"/>
          </w:tcPr>
          <w:p w:rsidR="00F66153" w:rsidRPr="00A46AB7" w:rsidRDefault="00F66153" w:rsidP="00F66153">
            <w:pPr>
              <w:jc w:val="center"/>
              <w:rPr>
                <w:color w:val="0D0D0D" w:themeColor="text1" w:themeTint="F2"/>
              </w:rPr>
            </w:pPr>
            <w:r w:rsidRPr="00A46AB7">
              <w:rPr>
                <w:color w:val="0D0D0D" w:themeColor="text1" w:themeTint="F2"/>
              </w:rPr>
              <w:t>65900</w:t>
            </w:r>
          </w:p>
        </w:tc>
        <w:tc>
          <w:tcPr>
            <w:tcW w:w="1560" w:type="dxa"/>
            <w:vAlign w:val="center"/>
          </w:tcPr>
          <w:p w:rsidR="00F66153" w:rsidRPr="00A46AB7" w:rsidRDefault="00F66153" w:rsidP="00F66153">
            <w:pPr>
              <w:jc w:val="center"/>
              <w:rPr>
                <w:color w:val="0D0D0D" w:themeColor="text1" w:themeTint="F2"/>
              </w:rPr>
            </w:pPr>
            <w:r w:rsidRPr="00A46AB7">
              <w:rPr>
                <w:color w:val="0D0D0D" w:themeColor="text1" w:themeTint="F2"/>
              </w:rPr>
              <w:t>16200000</w:t>
            </w:r>
          </w:p>
        </w:tc>
      </w:tr>
    </w:tbl>
    <w:p w:rsidR="00A55872" w:rsidRDefault="00A55872" w:rsidP="00F66153">
      <w:pPr>
        <w:ind w:firstLine="709"/>
        <w:jc w:val="both"/>
        <w:rPr>
          <w:color w:val="FF0000"/>
        </w:rPr>
      </w:pPr>
    </w:p>
    <w:p w:rsidR="00A46AB7" w:rsidRDefault="00A46AB7" w:rsidP="00F66153">
      <w:pPr>
        <w:ind w:firstLine="709"/>
        <w:jc w:val="both"/>
        <w:rPr>
          <w:color w:val="FF0000"/>
        </w:rPr>
      </w:pPr>
    </w:p>
    <w:p w:rsidR="00A46AB7" w:rsidRDefault="00A46AB7" w:rsidP="00F66153">
      <w:pPr>
        <w:ind w:firstLine="709"/>
        <w:jc w:val="both"/>
        <w:rPr>
          <w:color w:val="FF0000"/>
        </w:rPr>
      </w:pPr>
    </w:p>
    <w:p w:rsidR="00A46AB7" w:rsidRDefault="00A46AB7" w:rsidP="00F66153">
      <w:pPr>
        <w:ind w:firstLine="709"/>
        <w:jc w:val="both"/>
        <w:rPr>
          <w:color w:val="FF0000"/>
        </w:rPr>
      </w:pPr>
    </w:p>
    <w:p w:rsidR="00A46AB7" w:rsidRPr="00902663" w:rsidRDefault="00A46AB7" w:rsidP="00F66153">
      <w:pPr>
        <w:ind w:firstLine="709"/>
        <w:jc w:val="both"/>
        <w:rPr>
          <w:color w:val="FF0000"/>
        </w:rPr>
      </w:pPr>
    </w:p>
    <w:p w:rsidR="00F66153" w:rsidRPr="00A46AB7" w:rsidRDefault="00F66153" w:rsidP="00F66153">
      <w:pPr>
        <w:ind w:firstLine="709"/>
        <w:jc w:val="center"/>
        <w:rPr>
          <w:b/>
          <w:color w:val="0D0D0D" w:themeColor="text1" w:themeTint="F2"/>
          <w:sz w:val="26"/>
          <w:szCs w:val="26"/>
        </w:rPr>
      </w:pPr>
      <w:r w:rsidRPr="00A46AB7">
        <w:rPr>
          <w:b/>
          <w:color w:val="0D0D0D" w:themeColor="text1" w:themeTint="F2"/>
          <w:sz w:val="26"/>
          <w:szCs w:val="26"/>
        </w:rPr>
        <w:lastRenderedPageBreak/>
        <w:t>Характеристики зон поражения при авариях с ГСМ и СУГ</w:t>
      </w:r>
    </w:p>
    <w:p w:rsidR="00F24E1B" w:rsidRPr="00A46AB7" w:rsidRDefault="00F24E1B" w:rsidP="00F24E1B">
      <w:pPr>
        <w:pStyle w:val="afff4"/>
        <w:jc w:val="right"/>
        <w:rPr>
          <w:i/>
          <w:color w:val="0D0D0D" w:themeColor="text1" w:themeTint="F2"/>
          <w:lang w:val="ru-RU"/>
        </w:rPr>
      </w:pPr>
      <w:r w:rsidRPr="00A46AB7">
        <w:rPr>
          <w:i/>
          <w:color w:val="0D0D0D" w:themeColor="text1" w:themeTint="F2"/>
          <w:lang w:val="ru-RU"/>
        </w:rPr>
        <w:t xml:space="preserve">Таблица </w:t>
      </w:r>
      <w:r w:rsidR="00A46AB7" w:rsidRPr="00A46AB7">
        <w:rPr>
          <w:i/>
          <w:color w:val="0D0D0D" w:themeColor="text1" w:themeTint="F2"/>
          <w:lang w:val="ru-RU"/>
        </w:rPr>
        <w:t>53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902663" w:rsidRPr="00A46AB7" w:rsidTr="00F66153">
        <w:trPr>
          <w:trHeight w:val="143"/>
        </w:trPr>
        <w:tc>
          <w:tcPr>
            <w:tcW w:w="5529" w:type="dxa"/>
            <w:vMerge w:val="restart"/>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Параметры</w:t>
            </w:r>
          </w:p>
        </w:tc>
        <w:tc>
          <w:tcPr>
            <w:tcW w:w="1842" w:type="dxa"/>
            <w:gridSpan w:val="2"/>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ж/д цистерна</w:t>
            </w:r>
          </w:p>
        </w:tc>
        <w:tc>
          <w:tcPr>
            <w:tcW w:w="1985" w:type="dxa"/>
            <w:gridSpan w:val="2"/>
            <w:tcBorders>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а/д цистерна</w:t>
            </w:r>
          </w:p>
        </w:tc>
      </w:tr>
      <w:tr w:rsidR="00902663" w:rsidRPr="00A46AB7" w:rsidTr="00F24E1B">
        <w:trPr>
          <w:trHeight w:val="143"/>
        </w:trPr>
        <w:tc>
          <w:tcPr>
            <w:tcW w:w="5529" w:type="dxa"/>
            <w:vMerge/>
            <w:tcBorders>
              <w:bottom w:val="single" w:sz="4" w:space="0" w:color="auto"/>
            </w:tcBorders>
            <w:shd w:val="clear" w:color="auto" w:fill="auto"/>
            <w:vAlign w:val="center"/>
          </w:tcPr>
          <w:p w:rsidR="00F66153" w:rsidRPr="00A46AB7" w:rsidRDefault="00F66153" w:rsidP="00F66153">
            <w:pPr>
              <w:rPr>
                <w:b/>
                <w:color w:val="0D0D0D" w:themeColor="text1" w:themeTint="F2"/>
              </w:rPr>
            </w:pPr>
          </w:p>
        </w:tc>
        <w:tc>
          <w:tcPr>
            <w:tcW w:w="921" w:type="dxa"/>
            <w:tcBorders>
              <w:top w:val="single" w:sz="4" w:space="0" w:color="auto"/>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ГСМ</w:t>
            </w:r>
          </w:p>
        </w:tc>
        <w:tc>
          <w:tcPr>
            <w:tcW w:w="921" w:type="dxa"/>
            <w:tcBorders>
              <w:top w:val="single" w:sz="4" w:space="0" w:color="auto"/>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СУГ</w:t>
            </w:r>
          </w:p>
        </w:tc>
        <w:tc>
          <w:tcPr>
            <w:tcW w:w="921" w:type="dxa"/>
            <w:tcBorders>
              <w:top w:val="single" w:sz="4" w:space="0" w:color="auto"/>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ГСМ</w:t>
            </w:r>
          </w:p>
        </w:tc>
        <w:tc>
          <w:tcPr>
            <w:tcW w:w="1064" w:type="dxa"/>
            <w:tcBorders>
              <w:top w:val="single" w:sz="4" w:space="0" w:color="auto"/>
              <w:bottom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СУГ</w:t>
            </w:r>
          </w:p>
        </w:tc>
      </w:tr>
      <w:tr w:rsidR="00902663" w:rsidRPr="00A46AB7" w:rsidTr="00F24E1B">
        <w:tc>
          <w:tcPr>
            <w:tcW w:w="5529" w:type="dxa"/>
            <w:tcBorders>
              <w:top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Объем резервуара, м3</w:t>
            </w:r>
          </w:p>
        </w:tc>
        <w:tc>
          <w:tcPr>
            <w:tcW w:w="92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72</w:t>
            </w:r>
          </w:p>
        </w:tc>
        <w:tc>
          <w:tcPr>
            <w:tcW w:w="92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73</w:t>
            </w:r>
          </w:p>
        </w:tc>
        <w:tc>
          <w:tcPr>
            <w:tcW w:w="92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8</w:t>
            </w:r>
          </w:p>
        </w:tc>
        <w:tc>
          <w:tcPr>
            <w:tcW w:w="1064"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14.5</w:t>
            </w:r>
          </w:p>
        </w:tc>
      </w:tr>
      <w:tr w:rsidR="00902663" w:rsidRPr="00A46AB7" w:rsidTr="00F24E1B">
        <w:tc>
          <w:tcPr>
            <w:tcW w:w="5529" w:type="dxa"/>
            <w:tcBorders>
              <w:top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Разрушение емкости с уровнем заполнения, %</w:t>
            </w:r>
          </w:p>
        </w:tc>
        <w:tc>
          <w:tcPr>
            <w:tcW w:w="92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95</w:t>
            </w:r>
          </w:p>
        </w:tc>
        <w:tc>
          <w:tcPr>
            <w:tcW w:w="92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85</w:t>
            </w:r>
          </w:p>
        </w:tc>
        <w:tc>
          <w:tcPr>
            <w:tcW w:w="92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95</w:t>
            </w:r>
          </w:p>
        </w:tc>
        <w:tc>
          <w:tcPr>
            <w:tcW w:w="1064"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85</w:t>
            </w:r>
          </w:p>
        </w:tc>
      </w:tr>
      <w:tr w:rsidR="00902663" w:rsidRPr="00A46AB7" w:rsidTr="00F24E1B">
        <w:tc>
          <w:tcPr>
            <w:tcW w:w="5529" w:type="dxa"/>
            <w:tcBorders>
              <w:top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Масса топлива в разлитии, т</w:t>
            </w:r>
          </w:p>
        </w:tc>
        <w:tc>
          <w:tcPr>
            <w:tcW w:w="92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52.67</w:t>
            </w:r>
          </w:p>
        </w:tc>
        <w:tc>
          <w:tcPr>
            <w:tcW w:w="92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48.55</w:t>
            </w:r>
          </w:p>
        </w:tc>
        <w:tc>
          <w:tcPr>
            <w:tcW w:w="92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5.85</w:t>
            </w:r>
          </w:p>
        </w:tc>
        <w:tc>
          <w:tcPr>
            <w:tcW w:w="1064"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9.64</w:t>
            </w:r>
          </w:p>
        </w:tc>
      </w:tr>
      <w:tr w:rsidR="00902663" w:rsidRPr="00A46AB7" w:rsidTr="00F24E1B">
        <w:tc>
          <w:tcPr>
            <w:tcW w:w="5529" w:type="dxa"/>
            <w:tcBorders>
              <w:top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Эквивалентный радиус разлития, м</w:t>
            </w:r>
          </w:p>
        </w:tc>
        <w:tc>
          <w:tcPr>
            <w:tcW w:w="92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20.9</w:t>
            </w:r>
          </w:p>
        </w:tc>
        <w:tc>
          <w:tcPr>
            <w:tcW w:w="92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21.0</w:t>
            </w:r>
          </w:p>
        </w:tc>
        <w:tc>
          <w:tcPr>
            <w:tcW w:w="92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7</w:t>
            </w:r>
          </w:p>
        </w:tc>
        <w:tc>
          <w:tcPr>
            <w:tcW w:w="1064"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9.4</w:t>
            </w:r>
          </w:p>
        </w:tc>
      </w:tr>
      <w:tr w:rsidR="00902663" w:rsidRPr="00A46AB7" w:rsidTr="00F24E1B">
        <w:tc>
          <w:tcPr>
            <w:tcW w:w="5529" w:type="dxa"/>
            <w:tcBorders>
              <w:top w:val="single" w:sz="4" w:space="0" w:color="auto"/>
            </w:tcBorders>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Площадь разлития, м2</w:t>
            </w:r>
          </w:p>
        </w:tc>
        <w:tc>
          <w:tcPr>
            <w:tcW w:w="92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1368</w:t>
            </w:r>
          </w:p>
        </w:tc>
        <w:tc>
          <w:tcPr>
            <w:tcW w:w="92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1387</w:t>
            </w:r>
          </w:p>
        </w:tc>
        <w:tc>
          <w:tcPr>
            <w:tcW w:w="921"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152</w:t>
            </w:r>
          </w:p>
        </w:tc>
        <w:tc>
          <w:tcPr>
            <w:tcW w:w="1064" w:type="dxa"/>
            <w:tcBorders>
              <w:top w:val="single" w:sz="4" w:space="0" w:color="auto"/>
            </w:tcBorders>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275.5</w:t>
            </w:r>
          </w:p>
        </w:tc>
      </w:tr>
      <w:tr w:rsidR="00902663" w:rsidRPr="00A46AB7" w:rsidTr="00F66153">
        <w:tc>
          <w:tcPr>
            <w:tcW w:w="5529" w:type="dxa"/>
            <w:shd w:val="clear" w:color="auto" w:fill="auto"/>
            <w:vAlign w:val="center"/>
          </w:tcPr>
          <w:p w:rsidR="00F66153" w:rsidRPr="00A46AB7" w:rsidRDefault="00761B1A" w:rsidP="00F66153">
            <w:pPr>
              <w:rPr>
                <w:color w:val="0D0D0D" w:themeColor="text1" w:themeTint="F2"/>
              </w:rPr>
            </w:pPr>
            <w:r w:rsidRPr="00A46AB7">
              <w:rPr>
                <w:color w:val="0D0D0D" w:themeColor="text1" w:themeTint="F2"/>
              </w:rPr>
              <w:t>Доля топлива,</w:t>
            </w:r>
            <w:r w:rsidR="00F66153" w:rsidRPr="00A46AB7">
              <w:rPr>
                <w:color w:val="0D0D0D" w:themeColor="text1" w:themeTint="F2"/>
              </w:rPr>
              <w:t xml:space="preserve"> участвующая в образовании ГВС</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0.02</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0.7</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0.02</w:t>
            </w:r>
          </w:p>
        </w:tc>
        <w:tc>
          <w:tcPr>
            <w:tcW w:w="1064"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0.7</w:t>
            </w:r>
          </w:p>
        </w:tc>
      </w:tr>
      <w:tr w:rsidR="00902663" w:rsidRPr="00A46AB7" w:rsidTr="00F66153">
        <w:tc>
          <w:tcPr>
            <w:tcW w:w="5529"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Масса топлива в ГВС, т</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1.05</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33.98</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0.12</w:t>
            </w:r>
          </w:p>
        </w:tc>
        <w:tc>
          <w:tcPr>
            <w:tcW w:w="1064"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6.75</w:t>
            </w:r>
          </w:p>
        </w:tc>
      </w:tr>
      <w:tr w:rsidR="00902663" w:rsidRPr="00A46AB7" w:rsidTr="00F66153">
        <w:tc>
          <w:tcPr>
            <w:tcW w:w="9356" w:type="dxa"/>
            <w:gridSpan w:val="5"/>
            <w:tcBorders>
              <w:right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Зоны воздействия ударной волны на промышленные объекты и людей</w:t>
            </w:r>
          </w:p>
        </w:tc>
      </w:tr>
      <w:tr w:rsidR="00902663" w:rsidRPr="00A46AB7" w:rsidTr="00F66153">
        <w:tc>
          <w:tcPr>
            <w:tcW w:w="5529"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Зона полных разрушений, м</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28</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92</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14</w:t>
            </w:r>
          </w:p>
        </w:tc>
        <w:tc>
          <w:tcPr>
            <w:tcW w:w="1064"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53</w:t>
            </w:r>
          </w:p>
        </w:tc>
      </w:tr>
      <w:tr w:rsidR="00902663" w:rsidRPr="00A46AB7" w:rsidTr="00F66153">
        <w:tc>
          <w:tcPr>
            <w:tcW w:w="5529"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Зона сильных разрушений, м</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57</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184</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27</w:t>
            </w:r>
          </w:p>
        </w:tc>
        <w:tc>
          <w:tcPr>
            <w:tcW w:w="1064"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107</w:t>
            </w:r>
          </w:p>
        </w:tc>
      </w:tr>
      <w:tr w:rsidR="00902663" w:rsidRPr="00A46AB7" w:rsidTr="00F66153">
        <w:tc>
          <w:tcPr>
            <w:tcW w:w="5529"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Зона средних разрушений, м</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132</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426</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63</w:t>
            </w:r>
          </w:p>
        </w:tc>
        <w:tc>
          <w:tcPr>
            <w:tcW w:w="1064"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247</w:t>
            </w:r>
          </w:p>
        </w:tc>
      </w:tr>
      <w:tr w:rsidR="00902663" w:rsidRPr="00A46AB7" w:rsidTr="00F66153">
        <w:tc>
          <w:tcPr>
            <w:tcW w:w="5529"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Зона слабых разрушений, м</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326</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1049</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155</w:t>
            </w:r>
          </w:p>
        </w:tc>
        <w:tc>
          <w:tcPr>
            <w:tcW w:w="1064"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609</w:t>
            </w:r>
          </w:p>
        </w:tc>
      </w:tr>
      <w:tr w:rsidR="00902663" w:rsidRPr="00A46AB7" w:rsidTr="00F66153">
        <w:tc>
          <w:tcPr>
            <w:tcW w:w="5529"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Зона расстекления (50%), м</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387</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1246</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185</w:t>
            </w:r>
          </w:p>
        </w:tc>
        <w:tc>
          <w:tcPr>
            <w:tcW w:w="1064"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723</w:t>
            </w:r>
          </w:p>
        </w:tc>
      </w:tr>
      <w:tr w:rsidR="00902663" w:rsidRPr="00A46AB7" w:rsidTr="00F66153">
        <w:tc>
          <w:tcPr>
            <w:tcW w:w="5529"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Порог поражения 99% людей, м</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28</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92</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14</w:t>
            </w:r>
          </w:p>
        </w:tc>
        <w:tc>
          <w:tcPr>
            <w:tcW w:w="1064"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53</w:t>
            </w:r>
          </w:p>
        </w:tc>
      </w:tr>
      <w:tr w:rsidR="00902663" w:rsidRPr="00A46AB7" w:rsidTr="00F66153">
        <w:tc>
          <w:tcPr>
            <w:tcW w:w="5529"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Порог поражения людей (контузия), м</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45</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144</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21</w:t>
            </w:r>
          </w:p>
        </w:tc>
        <w:tc>
          <w:tcPr>
            <w:tcW w:w="1064"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84</w:t>
            </w:r>
          </w:p>
        </w:tc>
      </w:tr>
      <w:tr w:rsidR="00902663" w:rsidRPr="00A46AB7" w:rsidTr="00F66153">
        <w:tc>
          <w:tcPr>
            <w:tcW w:w="9356" w:type="dxa"/>
            <w:gridSpan w:val="5"/>
            <w:tcBorders>
              <w:right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Параметры огневого шара (пламени вспышки)</w:t>
            </w:r>
          </w:p>
        </w:tc>
      </w:tr>
      <w:tr w:rsidR="00902663" w:rsidRPr="00A46AB7" w:rsidTr="00F66153">
        <w:tc>
          <w:tcPr>
            <w:tcW w:w="5529"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Радиус огневого шара (пламени вспышки) ОШ(ПВ), м</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26</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80.5</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12.7</w:t>
            </w:r>
          </w:p>
        </w:tc>
        <w:tc>
          <w:tcPr>
            <w:tcW w:w="1064"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47.6</w:t>
            </w:r>
          </w:p>
        </w:tc>
      </w:tr>
      <w:tr w:rsidR="00902663" w:rsidRPr="00A46AB7" w:rsidTr="00F66153">
        <w:tc>
          <w:tcPr>
            <w:tcW w:w="5529"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Время существования ОШ(ПВ), с</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5</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11</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2,6</w:t>
            </w:r>
          </w:p>
        </w:tc>
        <w:tc>
          <w:tcPr>
            <w:tcW w:w="1064"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7</w:t>
            </w:r>
          </w:p>
        </w:tc>
      </w:tr>
      <w:tr w:rsidR="00902663" w:rsidRPr="00A46AB7" w:rsidTr="00F66153">
        <w:tc>
          <w:tcPr>
            <w:tcW w:w="5529"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Скорость распространения пламени, м/с</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43</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77</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30</w:t>
            </w:r>
          </w:p>
        </w:tc>
        <w:tc>
          <w:tcPr>
            <w:tcW w:w="1064"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59</w:t>
            </w:r>
          </w:p>
        </w:tc>
      </w:tr>
      <w:tr w:rsidR="00902663" w:rsidRPr="00A46AB7" w:rsidTr="00F66153">
        <w:tc>
          <w:tcPr>
            <w:tcW w:w="5529"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Величина воздействия теплового потока на здания и сооружения на кромке ОШ(ПВ), кВт/м2</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130</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220</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130</w:t>
            </w:r>
          </w:p>
        </w:tc>
        <w:tc>
          <w:tcPr>
            <w:tcW w:w="1064"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220</w:t>
            </w:r>
          </w:p>
        </w:tc>
      </w:tr>
      <w:tr w:rsidR="00902663" w:rsidRPr="00A46AB7" w:rsidTr="00F66153">
        <w:tc>
          <w:tcPr>
            <w:tcW w:w="5529"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Индекс теплового излучения на кромке ОШ(ПВ)</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2994</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11995</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1691</w:t>
            </w:r>
          </w:p>
        </w:tc>
        <w:tc>
          <w:tcPr>
            <w:tcW w:w="1064"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7879</w:t>
            </w:r>
          </w:p>
        </w:tc>
      </w:tr>
      <w:tr w:rsidR="00902663" w:rsidRPr="00A46AB7" w:rsidTr="00F66153">
        <w:trPr>
          <w:trHeight w:val="225"/>
        </w:trPr>
        <w:tc>
          <w:tcPr>
            <w:tcW w:w="5529"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Доля людей, поражаемых на кромке ОШ(ПВ), %</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0</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3</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0</w:t>
            </w:r>
          </w:p>
        </w:tc>
        <w:tc>
          <w:tcPr>
            <w:tcW w:w="1064"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0</w:t>
            </w:r>
          </w:p>
        </w:tc>
      </w:tr>
      <w:tr w:rsidR="00902663" w:rsidRPr="00A46AB7" w:rsidTr="00F66153">
        <w:tc>
          <w:tcPr>
            <w:tcW w:w="9356" w:type="dxa"/>
            <w:gridSpan w:val="5"/>
            <w:tcBorders>
              <w:right w:val="single" w:sz="4" w:space="0" w:color="auto"/>
            </w:tcBorders>
            <w:shd w:val="clear" w:color="auto" w:fill="auto"/>
            <w:vAlign w:val="center"/>
          </w:tcPr>
          <w:p w:rsidR="00F66153" w:rsidRPr="00A46AB7" w:rsidRDefault="00F66153" w:rsidP="00F66153">
            <w:pPr>
              <w:jc w:val="center"/>
              <w:rPr>
                <w:b/>
                <w:color w:val="0D0D0D" w:themeColor="text1" w:themeTint="F2"/>
              </w:rPr>
            </w:pPr>
            <w:r w:rsidRPr="00A46AB7">
              <w:rPr>
                <w:b/>
                <w:color w:val="0D0D0D" w:themeColor="text1" w:themeTint="F2"/>
              </w:rPr>
              <w:t>Параметры горения разлития</w:t>
            </w:r>
          </w:p>
        </w:tc>
      </w:tr>
      <w:tr w:rsidR="00902663" w:rsidRPr="00A46AB7" w:rsidTr="00F66153">
        <w:tc>
          <w:tcPr>
            <w:tcW w:w="5529"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Ориен</w:t>
            </w:r>
            <w:r w:rsidR="00B40783" w:rsidRPr="00A46AB7">
              <w:rPr>
                <w:color w:val="0D0D0D" w:themeColor="text1" w:themeTint="F2"/>
              </w:rPr>
              <w:t>тировочное время выгорания, мин: </w:t>
            </w:r>
            <w:r w:rsidRPr="00A46AB7">
              <w:rPr>
                <w:color w:val="0D0D0D" w:themeColor="text1" w:themeTint="F2"/>
              </w:rPr>
              <w:t>сек</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16:44</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30:21</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16:44</w:t>
            </w:r>
          </w:p>
        </w:tc>
        <w:tc>
          <w:tcPr>
            <w:tcW w:w="1064"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30:21</w:t>
            </w:r>
          </w:p>
        </w:tc>
      </w:tr>
      <w:tr w:rsidR="00902663" w:rsidRPr="00A46AB7" w:rsidTr="00F66153">
        <w:tc>
          <w:tcPr>
            <w:tcW w:w="5529"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104</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200</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104</w:t>
            </w:r>
          </w:p>
        </w:tc>
        <w:tc>
          <w:tcPr>
            <w:tcW w:w="1064"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200</w:t>
            </w:r>
          </w:p>
        </w:tc>
      </w:tr>
      <w:tr w:rsidR="00902663" w:rsidRPr="00A46AB7" w:rsidTr="00F66153">
        <w:tc>
          <w:tcPr>
            <w:tcW w:w="5529"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Индекс теплового излучения на кромке горящего разлития</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29345</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47650</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29345</w:t>
            </w:r>
          </w:p>
        </w:tc>
        <w:tc>
          <w:tcPr>
            <w:tcW w:w="1064"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47650</w:t>
            </w:r>
          </w:p>
        </w:tc>
      </w:tr>
      <w:tr w:rsidR="00902663" w:rsidRPr="00A46AB7" w:rsidTr="00F66153">
        <w:tc>
          <w:tcPr>
            <w:tcW w:w="5529" w:type="dxa"/>
            <w:shd w:val="clear" w:color="auto" w:fill="auto"/>
            <w:vAlign w:val="center"/>
          </w:tcPr>
          <w:p w:rsidR="00F66153" w:rsidRPr="00A46AB7" w:rsidRDefault="00F66153" w:rsidP="00F66153">
            <w:pPr>
              <w:rPr>
                <w:color w:val="0D0D0D" w:themeColor="text1" w:themeTint="F2"/>
              </w:rPr>
            </w:pPr>
            <w:r w:rsidRPr="00A46AB7">
              <w:rPr>
                <w:color w:val="0D0D0D" w:themeColor="text1" w:themeTint="F2"/>
              </w:rPr>
              <w:t>Доля людей, поражаемых на кромке горения разлития, %</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79</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100</w:t>
            </w:r>
          </w:p>
        </w:tc>
        <w:tc>
          <w:tcPr>
            <w:tcW w:w="921"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79</w:t>
            </w:r>
          </w:p>
        </w:tc>
        <w:tc>
          <w:tcPr>
            <w:tcW w:w="1064" w:type="dxa"/>
            <w:shd w:val="clear" w:color="auto" w:fill="auto"/>
            <w:vAlign w:val="center"/>
          </w:tcPr>
          <w:p w:rsidR="00F66153" w:rsidRPr="00A46AB7" w:rsidRDefault="00F66153" w:rsidP="00F66153">
            <w:pPr>
              <w:jc w:val="center"/>
              <w:rPr>
                <w:color w:val="0D0D0D" w:themeColor="text1" w:themeTint="F2"/>
              </w:rPr>
            </w:pPr>
            <w:r w:rsidRPr="00A46AB7">
              <w:rPr>
                <w:color w:val="0D0D0D" w:themeColor="text1" w:themeTint="F2"/>
              </w:rPr>
              <w:t>100</w:t>
            </w:r>
          </w:p>
        </w:tc>
      </w:tr>
    </w:tbl>
    <w:p w:rsidR="00F66153" w:rsidRPr="00A46AB7" w:rsidRDefault="00F66153" w:rsidP="00D85D94">
      <w:pPr>
        <w:spacing w:line="276" w:lineRule="auto"/>
        <w:ind w:firstLine="708"/>
        <w:jc w:val="both"/>
        <w:rPr>
          <w:b/>
          <w:color w:val="0D0D0D" w:themeColor="text1" w:themeTint="F2"/>
          <w:sz w:val="26"/>
          <w:szCs w:val="26"/>
        </w:rPr>
      </w:pPr>
      <w:r w:rsidRPr="00A46AB7">
        <w:rPr>
          <w:b/>
          <w:color w:val="0D0D0D" w:themeColor="text1" w:themeTint="F2"/>
          <w:sz w:val="26"/>
          <w:szCs w:val="26"/>
        </w:rPr>
        <w:t>Зона разлета осколков</w:t>
      </w:r>
      <w:r w:rsidR="00B40783" w:rsidRPr="00A46AB7">
        <w:rPr>
          <w:b/>
          <w:color w:val="0D0D0D" w:themeColor="text1" w:themeTint="F2"/>
          <w:sz w:val="26"/>
          <w:szCs w:val="26"/>
        </w:rPr>
        <w:t xml:space="preserve"> (обломков) при взрыве цистерн</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 xml:space="preserve">Анализ этих данных свидетельствует о том, что в </w:t>
      </w:r>
      <w:r w:rsidRPr="00A46AB7">
        <w:rPr>
          <w:color w:val="0D0D0D" w:themeColor="text1" w:themeTint="F2"/>
          <w:sz w:val="26"/>
          <w:szCs w:val="26"/>
        </w:rPr>
        <w:sym w:font="Symbol" w:char="F07E"/>
      </w:r>
      <w:r w:rsidRPr="00A46AB7">
        <w:rPr>
          <w:color w:val="0D0D0D" w:themeColor="text1" w:themeTint="F2"/>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w:t>
      </w:r>
      <w:r w:rsidRPr="00A46AB7">
        <w:rPr>
          <w:color w:val="0D0D0D" w:themeColor="text1" w:themeTint="F2"/>
          <w:sz w:val="26"/>
          <w:szCs w:val="26"/>
        </w:rPr>
        <w:lastRenderedPageBreak/>
        <w:t xml:space="preserve">шара. Поэтому при расчете поражающих факторов при авариях типа "BLEVE" следует, прежде всего, рассчитывать зоны термического воздействия. </w:t>
      </w:r>
    </w:p>
    <w:p w:rsidR="00F66153" w:rsidRPr="00A46AB7" w:rsidRDefault="00F66153" w:rsidP="00D85D94">
      <w:pPr>
        <w:spacing w:line="276" w:lineRule="auto"/>
        <w:ind w:firstLine="708"/>
        <w:jc w:val="both"/>
        <w:rPr>
          <w:rFonts w:eastAsia="Arial"/>
          <w:color w:val="0D0D0D" w:themeColor="text1" w:themeTint="F2"/>
          <w:sz w:val="26"/>
          <w:szCs w:val="26"/>
        </w:rPr>
      </w:pPr>
      <w:r w:rsidRPr="00A46AB7">
        <w:rPr>
          <w:color w:val="0D0D0D" w:themeColor="text1" w:themeTint="F2"/>
          <w:sz w:val="26"/>
          <w:szCs w:val="26"/>
        </w:rPr>
        <w:t>Выводы: При аварии на транспортных магистралях с ГСМ, СУГ возможны зоны разрушений различной степени, с последующим возгоранием.</w:t>
      </w:r>
      <w:bookmarkStart w:id="206" w:name="_Toc258715"/>
    </w:p>
    <w:p w:rsidR="00F66153" w:rsidRPr="00A46AB7" w:rsidRDefault="00F66153" w:rsidP="00D85D94">
      <w:pPr>
        <w:spacing w:line="276" w:lineRule="auto"/>
        <w:ind w:firstLine="708"/>
        <w:jc w:val="both"/>
        <w:rPr>
          <w:rFonts w:eastAsia="Arial"/>
          <w:color w:val="0D0D0D" w:themeColor="text1" w:themeTint="F2"/>
          <w:sz w:val="26"/>
          <w:szCs w:val="26"/>
        </w:rPr>
      </w:pPr>
      <w:r w:rsidRPr="00A46AB7">
        <w:rPr>
          <w:b/>
          <w:bCs/>
          <w:iCs/>
          <w:color w:val="0D0D0D" w:themeColor="text1" w:themeTint="F2"/>
          <w:sz w:val="26"/>
          <w:szCs w:val="26"/>
        </w:rPr>
        <w:t>Перечень возможных источников чрезвычайных ситуаций биолого-социального характера</w:t>
      </w:r>
      <w:bookmarkEnd w:id="206"/>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 xml:space="preserve">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w:t>
      </w:r>
      <w:r w:rsidR="00B871E5">
        <w:rPr>
          <w:color w:val="0D0D0D" w:themeColor="text1" w:themeTint="F2"/>
          <w:sz w:val="26"/>
          <w:szCs w:val="26"/>
        </w:rPr>
        <w:t>городского</w:t>
      </w:r>
      <w:r w:rsidR="00B40783" w:rsidRPr="00A46AB7">
        <w:rPr>
          <w:color w:val="0D0D0D" w:themeColor="text1" w:themeTint="F2"/>
          <w:sz w:val="26"/>
          <w:szCs w:val="26"/>
        </w:rPr>
        <w:t xml:space="preserve"> поселения </w:t>
      </w:r>
      <w:r w:rsidRPr="00A46AB7">
        <w:rPr>
          <w:color w:val="0D0D0D" w:themeColor="text1" w:themeTint="F2"/>
          <w:sz w:val="26"/>
          <w:szCs w:val="26"/>
        </w:rPr>
        <w:t>нет.</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 xml:space="preserve">Анализ чрезвычайных ситуаций биолого-социального характера, имевших место на территории </w:t>
      </w:r>
      <w:r w:rsidR="00B871E5">
        <w:rPr>
          <w:color w:val="0D0D0D" w:themeColor="text1" w:themeTint="F2"/>
          <w:sz w:val="26"/>
          <w:szCs w:val="26"/>
        </w:rPr>
        <w:t>городского</w:t>
      </w:r>
      <w:r w:rsidRPr="00A46AB7">
        <w:rPr>
          <w:color w:val="0D0D0D" w:themeColor="text1" w:themeTint="F2"/>
          <w:sz w:val="26"/>
          <w:szCs w:val="26"/>
        </w:rPr>
        <w:t xml:space="preserve">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В жаркий период года возможен рост кишечных инфекций при несоблюдении необходимых гигиенических правил в быту и на производстве.</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Остаются угрозы заболевания населения инфекциями, передаваемыми через укусы клещ</w:t>
      </w:r>
      <w:r w:rsidR="007562DF" w:rsidRPr="00A46AB7">
        <w:rPr>
          <w:color w:val="0D0D0D" w:themeColor="text1" w:themeTint="F2"/>
          <w:sz w:val="26"/>
          <w:szCs w:val="26"/>
        </w:rPr>
        <w:t>ей</w:t>
      </w:r>
      <w:r w:rsidRPr="00A46AB7">
        <w:rPr>
          <w:color w:val="0D0D0D" w:themeColor="text1" w:themeTint="F2"/>
          <w:sz w:val="26"/>
          <w:szCs w:val="26"/>
        </w:rPr>
        <w:t xml:space="preserve">. Возможны заносы вируса птичьего гриппа на территорию, </w:t>
      </w:r>
      <w:r w:rsidR="003A2160" w:rsidRPr="00A46AB7">
        <w:rPr>
          <w:color w:val="0D0D0D" w:themeColor="text1" w:themeTint="F2"/>
          <w:sz w:val="26"/>
          <w:szCs w:val="26"/>
        </w:rPr>
        <w:t>возникновение пандемического</w:t>
      </w:r>
      <w:r w:rsidRPr="00A46AB7">
        <w:rPr>
          <w:color w:val="0D0D0D" w:themeColor="text1" w:themeTint="F2"/>
          <w:sz w:val="26"/>
          <w:szCs w:val="26"/>
        </w:rPr>
        <w:t xml:space="preserve"> и сезонного гриппа и ОРВИ.  </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Эпифитотийного развития опасных вредителей и болезней сельскохозяйственных растений не отмечается.</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На территории наиболее опасными вредителями и болезнями являются:</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 на картофеле – колорадский жук и фитофтороз;</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 на зерновых колосовых – бурая ржавчина, корневые гнили и листовые пятнистости: сетчатая, темно-бурая, септориоз, красно-бурая.</w:t>
      </w:r>
    </w:p>
    <w:p w:rsidR="00F66153" w:rsidRPr="00A46AB7" w:rsidRDefault="00F66153" w:rsidP="00D85D94">
      <w:pPr>
        <w:spacing w:line="276" w:lineRule="auto"/>
        <w:ind w:firstLine="709"/>
        <w:jc w:val="both"/>
        <w:rPr>
          <w:b/>
          <w:color w:val="0D0D0D" w:themeColor="text1" w:themeTint="F2"/>
          <w:sz w:val="26"/>
          <w:szCs w:val="26"/>
        </w:rPr>
      </w:pPr>
      <w:r w:rsidRPr="00A46AB7">
        <w:rPr>
          <w:b/>
          <w:color w:val="0D0D0D" w:themeColor="text1" w:themeTint="F2"/>
          <w:sz w:val="26"/>
          <w:szCs w:val="26"/>
        </w:rPr>
        <w:t xml:space="preserve">Вывод: </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 xml:space="preserve">Влияние </w:t>
      </w:r>
      <w:r w:rsidR="003A2160" w:rsidRPr="00A46AB7">
        <w:rPr>
          <w:color w:val="0D0D0D" w:themeColor="text1" w:themeTint="F2"/>
          <w:sz w:val="26"/>
          <w:szCs w:val="26"/>
        </w:rPr>
        <w:t>на территории нового строительства</w:t>
      </w:r>
      <w:r w:rsidRPr="00A46AB7">
        <w:rPr>
          <w:color w:val="0D0D0D" w:themeColor="text1" w:themeTint="F2"/>
          <w:sz w:val="26"/>
          <w:szCs w:val="26"/>
        </w:rPr>
        <w:t xml:space="preserve"> возможных источников чрезвычайных ситуаций биолого-социального характера не выявлено.</w:t>
      </w:r>
    </w:p>
    <w:p w:rsidR="00F66153" w:rsidRPr="00A46AB7" w:rsidRDefault="00F66153" w:rsidP="00D85D94">
      <w:pPr>
        <w:spacing w:line="276" w:lineRule="auto"/>
        <w:ind w:firstLine="709"/>
        <w:jc w:val="both"/>
        <w:rPr>
          <w:b/>
          <w:bCs/>
          <w:iCs/>
          <w:color w:val="0D0D0D" w:themeColor="text1" w:themeTint="F2"/>
          <w:sz w:val="26"/>
          <w:szCs w:val="26"/>
        </w:rPr>
      </w:pPr>
      <w:r w:rsidRPr="00A46AB7">
        <w:rPr>
          <w:b/>
          <w:bCs/>
          <w:iCs/>
          <w:color w:val="0D0D0D" w:themeColor="text1" w:themeTint="F2"/>
          <w:sz w:val="26"/>
          <w:szCs w:val="26"/>
        </w:rPr>
        <w:t>Аварии на коммунальных системах обеспечения жизнедеятельности</w:t>
      </w:r>
    </w:p>
    <w:p w:rsidR="00F66153" w:rsidRPr="00A46AB7" w:rsidRDefault="00F66153" w:rsidP="00235969">
      <w:pPr>
        <w:spacing w:line="276" w:lineRule="auto"/>
        <w:ind w:firstLine="709"/>
        <w:jc w:val="both"/>
        <w:rPr>
          <w:color w:val="0D0D0D" w:themeColor="text1" w:themeTint="F2"/>
          <w:sz w:val="26"/>
          <w:szCs w:val="26"/>
        </w:rPr>
      </w:pPr>
      <w:r w:rsidRPr="00A46AB7">
        <w:rPr>
          <w:color w:val="0D0D0D" w:themeColor="text1" w:themeTint="F2"/>
          <w:sz w:val="26"/>
          <w:szCs w:val="26"/>
        </w:rPr>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A46AB7" w:rsidRDefault="00F66153" w:rsidP="00235969">
      <w:pPr>
        <w:spacing w:line="276" w:lineRule="auto"/>
        <w:ind w:firstLine="709"/>
        <w:jc w:val="both"/>
        <w:rPr>
          <w:color w:val="0D0D0D" w:themeColor="text1" w:themeTint="F2"/>
          <w:sz w:val="26"/>
          <w:szCs w:val="26"/>
        </w:rPr>
      </w:pPr>
      <w:r w:rsidRPr="00A46AB7">
        <w:rPr>
          <w:color w:val="0D0D0D" w:themeColor="text1" w:themeTint="F2"/>
          <w:sz w:val="26"/>
          <w:szCs w:val="26"/>
        </w:rPr>
        <w:lastRenderedPageBreak/>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F66153" w:rsidRPr="00A46AB7" w:rsidRDefault="00F66153" w:rsidP="00D85D94">
      <w:pPr>
        <w:spacing w:before="120" w:line="276" w:lineRule="auto"/>
        <w:ind w:firstLine="709"/>
        <w:jc w:val="both"/>
        <w:rPr>
          <w:b/>
          <w:color w:val="0D0D0D" w:themeColor="text1" w:themeTint="F2"/>
          <w:sz w:val="26"/>
          <w:szCs w:val="26"/>
          <w:lang w:eastAsia="ar-SA" w:bidi="en-US"/>
        </w:rPr>
      </w:pPr>
      <w:r w:rsidRPr="00A46AB7">
        <w:rPr>
          <w:b/>
          <w:color w:val="0D0D0D" w:themeColor="text1" w:themeTint="F2"/>
          <w:sz w:val="26"/>
          <w:szCs w:val="26"/>
          <w:lang w:eastAsia="ar-SA" w:bidi="en-US"/>
        </w:rPr>
        <w:t>Опасности на объектах жизнеобеспечения</w:t>
      </w:r>
    </w:p>
    <w:p w:rsidR="00F66153" w:rsidRPr="00A46AB7" w:rsidRDefault="00F66153" w:rsidP="00D85D94">
      <w:pPr>
        <w:spacing w:line="276" w:lineRule="auto"/>
        <w:ind w:firstLine="709"/>
        <w:jc w:val="both"/>
        <w:rPr>
          <w:color w:val="0D0D0D" w:themeColor="text1" w:themeTint="F2"/>
          <w:sz w:val="26"/>
          <w:szCs w:val="26"/>
          <w:lang w:eastAsia="ar-SA" w:bidi="en-US"/>
        </w:rPr>
      </w:pPr>
      <w:r w:rsidRPr="00A46AB7">
        <w:rPr>
          <w:color w:val="0D0D0D" w:themeColor="text1" w:themeTint="F2"/>
          <w:sz w:val="26"/>
          <w:szCs w:val="26"/>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короткие замыкания;</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электрические повреждения в муфтах и механические обрывы в кабельных сетях;</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механические повреждения опор и обрывы проводов на воздушных линиях.</w:t>
      </w:r>
    </w:p>
    <w:p w:rsidR="00F66153" w:rsidRPr="00A46AB7" w:rsidRDefault="00F66153" w:rsidP="00D85D94">
      <w:pPr>
        <w:spacing w:line="276" w:lineRule="auto"/>
        <w:ind w:firstLine="709"/>
        <w:jc w:val="both"/>
        <w:rPr>
          <w:color w:val="0D0D0D" w:themeColor="text1" w:themeTint="F2"/>
          <w:sz w:val="26"/>
          <w:szCs w:val="26"/>
          <w:lang w:eastAsia="ar-SA" w:bidi="en-US"/>
        </w:rPr>
      </w:pPr>
      <w:r w:rsidRPr="00A46AB7">
        <w:rPr>
          <w:color w:val="0D0D0D" w:themeColor="text1" w:themeTint="F2"/>
          <w:sz w:val="26"/>
          <w:szCs w:val="26"/>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A46AB7" w:rsidRDefault="00F66153" w:rsidP="00D85D94">
      <w:pPr>
        <w:spacing w:line="276" w:lineRule="auto"/>
        <w:ind w:firstLine="709"/>
        <w:jc w:val="both"/>
        <w:rPr>
          <w:color w:val="0D0D0D" w:themeColor="text1" w:themeTint="F2"/>
          <w:sz w:val="26"/>
          <w:szCs w:val="26"/>
          <w:lang w:eastAsia="ar-SA" w:bidi="en-US"/>
        </w:rPr>
      </w:pPr>
      <w:r w:rsidRPr="00A46AB7">
        <w:rPr>
          <w:color w:val="0D0D0D" w:themeColor="text1" w:themeTint="F2"/>
          <w:sz w:val="26"/>
          <w:szCs w:val="26"/>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A46AB7" w:rsidRDefault="00F66153" w:rsidP="00D85D94">
      <w:pPr>
        <w:spacing w:before="120" w:line="276" w:lineRule="auto"/>
        <w:ind w:firstLine="709"/>
        <w:jc w:val="both"/>
        <w:rPr>
          <w:b/>
          <w:color w:val="0D0D0D" w:themeColor="text1" w:themeTint="F2"/>
          <w:sz w:val="26"/>
          <w:szCs w:val="26"/>
          <w:lang w:eastAsia="ar-SA" w:bidi="en-US"/>
        </w:rPr>
      </w:pPr>
      <w:r w:rsidRPr="00A46AB7">
        <w:rPr>
          <w:b/>
          <w:color w:val="0D0D0D" w:themeColor="text1" w:themeTint="F2"/>
          <w:sz w:val="26"/>
          <w:szCs w:val="26"/>
          <w:lang w:eastAsia="ar-SA" w:bidi="en-US"/>
        </w:rPr>
        <w:t>Основные причины риска возникновения те</w:t>
      </w:r>
      <w:r w:rsidR="003A2160" w:rsidRPr="00A46AB7">
        <w:rPr>
          <w:b/>
          <w:color w:val="0D0D0D" w:themeColor="text1" w:themeTint="F2"/>
          <w:sz w:val="26"/>
          <w:szCs w:val="26"/>
          <w:lang w:eastAsia="ar-SA" w:bidi="en-US"/>
        </w:rPr>
        <w:t>хногенных чрезвычайных ситуаций</w:t>
      </w:r>
    </w:p>
    <w:p w:rsidR="00F66153" w:rsidRPr="00A46AB7" w:rsidRDefault="00F66153" w:rsidP="00D85D94">
      <w:pPr>
        <w:spacing w:line="276" w:lineRule="auto"/>
        <w:ind w:firstLine="709"/>
        <w:jc w:val="both"/>
        <w:rPr>
          <w:color w:val="0D0D0D" w:themeColor="text1" w:themeTint="F2"/>
          <w:sz w:val="26"/>
          <w:szCs w:val="26"/>
          <w:lang w:eastAsia="ar-SA" w:bidi="en-US"/>
        </w:rPr>
      </w:pPr>
      <w:r w:rsidRPr="00A46AB7">
        <w:rPr>
          <w:color w:val="0D0D0D" w:themeColor="text1" w:themeTint="F2"/>
          <w:sz w:val="26"/>
          <w:szCs w:val="26"/>
          <w:lang w:eastAsia="ar-SA" w:bidi="en-US"/>
        </w:rPr>
        <w:t>Пожаровзрывоопасные объекты:</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сильная изношенность труб газопроводов;</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несанкционированное вмешательство в работу трубопроводов;</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несоблюдение техники безопасности;</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A46AB7" w:rsidRDefault="00F66153" w:rsidP="00D85D94">
      <w:pPr>
        <w:spacing w:line="276" w:lineRule="auto"/>
        <w:ind w:firstLine="709"/>
        <w:jc w:val="both"/>
        <w:rPr>
          <w:b/>
          <w:bCs/>
          <w:iCs/>
          <w:color w:val="0D0D0D" w:themeColor="text1" w:themeTint="F2"/>
          <w:sz w:val="26"/>
          <w:szCs w:val="26"/>
        </w:rPr>
      </w:pPr>
      <w:r w:rsidRPr="00A46AB7">
        <w:rPr>
          <w:color w:val="0D0D0D" w:themeColor="text1" w:themeTint="F2"/>
          <w:sz w:val="26"/>
          <w:szCs w:val="26"/>
        </w:rPr>
        <w:t>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w:t>
      </w:r>
      <w:r w:rsidR="003A2160" w:rsidRPr="00A46AB7">
        <w:rPr>
          <w:color w:val="0D0D0D" w:themeColor="text1" w:themeTint="F2"/>
          <w:sz w:val="26"/>
          <w:szCs w:val="26"/>
        </w:rPr>
        <w:t xml:space="preserve"> населения</w:t>
      </w:r>
      <w:r w:rsidRPr="00A46AB7">
        <w:rPr>
          <w:color w:val="0D0D0D" w:themeColor="text1" w:themeTint="F2"/>
          <w:sz w:val="26"/>
          <w:szCs w:val="26"/>
        </w:rPr>
        <w:t xml:space="preserve">. </w:t>
      </w:r>
    </w:p>
    <w:p w:rsidR="00F66153" w:rsidRPr="00A46AB7" w:rsidRDefault="00F66153" w:rsidP="00D85D94">
      <w:pPr>
        <w:spacing w:line="276" w:lineRule="auto"/>
        <w:ind w:firstLine="709"/>
        <w:jc w:val="both"/>
        <w:rPr>
          <w:b/>
          <w:bCs/>
          <w:iCs/>
          <w:color w:val="0D0D0D" w:themeColor="text1" w:themeTint="F2"/>
          <w:sz w:val="26"/>
          <w:szCs w:val="26"/>
        </w:rPr>
      </w:pPr>
      <w:r w:rsidRPr="00A46AB7">
        <w:rPr>
          <w:color w:val="0D0D0D" w:themeColor="text1" w:themeTint="F2"/>
          <w:sz w:val="26"/>
          <w:szCs w:val="26"/>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A46AB7" w:rsidRDefault="00F66153" w:rsidP="00D85D94">
      <w:pPr>
        <w:spacing w:line="276" w:lineRule="auto"/>
        <w:ind w:firstLine="709"/>
        <w:jc w:val="both"/>
        <w:rPr>
          <w:b/>
          <w:bCs/>
          <w:iCs/>
          <w:color w:val="0D0D0D" w:themeColor="text1" w:themeTint="F2"/>
          <w:sz w:val="26"/>
          <w:szCs w:val="26"/>
        </w:rPr>
      </w:pPr>
      <w:r w:rsidRPr="00A46AB7">
        <w:rPr>
          <w:color w:val="0D0D0D" w:themeColor="text1" w:themeTint="F2"/>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w:t>
      </w:r>
      <w:r w:rsidR="00C903C0" w:rsidRPr="00A46AB7">
        <w:rPr>
          <w:color w:val="0D0D0D" w:themeColor="text1" w:themeTint="F2"/>
          <w:sz w:val="26"/>
          <w:szCs w:val="26"/>
        </w:rPr>
        <w:t>ия жителей населенных пунктов</w:t>
      </w:r>
      <w:r w:rsidRPr="00A46AB7">
        <w:rPr>
          <w:color w:val="0D0D0D" w:themeColor="text1" w:themeTint="F2"/>
          <w:sz w:val="26"/>
          <w:szCs w:val="26"/>
        </w:rPr>
        <w:t>.</w:t>
      </w:r>
    </w:p>
    <w:p w:rsidR="00F66153" w:rsidRPr="00A46AB7" w:rsidRDefault="00F66153" w:rsidP="00D85D94">
      <w:pPr>
        <w:spacing w:line="276" w:lineRule="auto"/>
        <w:ind w:firstLine="709"/>
        <w:jc w:val="both"/>
        <w:rPr>
          <w:b/>
          <w:bCs/>
          <w:iCs/>
          <w:color w:val="0D0D0D" w:themeColor="text1" w:themeTint="F2"/>
          <w:sz w:val="26"/>
          <w:szCs w:val="26"/>
        </w:rPr>
      </w:pPr>
      <w:r w:rsidRPr="00A46AB7">
        <w:rPr>
          <w:color w:val="0D0D0D" w:themeColor="text1" w:themeTint="F2"/>
          <w:sz w:val="26"/>
          <w:szCs w:val="26"/>
        </w:rPr>
        <w:t xml:space="preserve">Аварии на коллекторах канализационных сетей обусловлены ветхостью и засорением труб. Следствие аварий в канализации – массовый выброс загрязняющих </w:t>
      </w:r>
      <w:r w:rsidRPr="00A46AB7">
        <w:rPr>
          <w:color w:val="0D0D0D" w:themeColor="text1" w:themeTint="F2"/>
          <w:sz w:val="26"/>
          <w:szCs w:val="26"/>
        </w:rPr>
        <w:lastRenderedPageBreak/>
        <w:t>веществ, ухудшение экологической системы, обострение эпидемиологической обстановки.</w:t>
      </w:r>
    </w:p>
    <w:p w:rsidR="00F66153" w:rsidRPr="00A46AB7" w:rsidRDefault="00F66153" w:rsidP="00D85D94">
      <w:pPr>
        <w:spacing w:line="276" w:lineRule="auto"/>
        <w:ind w:firstLine="709"/>
        <w:jc w:val="both"/>
        <w:rPr>
          <w:b/>
          <w:bCs/>
          <w:iCs/>
          <w:color w:val="0D0D0D" w:themeColor="text1" w:themeTint="F2"/>
          <w:sz w:val="26"/>
          <w:szCs w:val="26"/>
        </w:rPr>
      </w:pPr>
      <w:r w:rsidRPr="00A46AB7">
        <w:rPr>
          <w:color w:val="0D0D0D" w:themeColor="text1" w:themeTint="F2"/>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A46AB7" w:rsidRDefault="00F66153" w:rsidP="00D85D94">
      <w:pPr>
        <w:spacing w:line="276" w:lineRule="auto"/>
        <w:ind w:firstLine="709"/>
        <w:jc w:val="both"/>
        <w:rPr>
          <w:b/>
          <w:bCs/>
          <w:iCs/>
          <w:color w:val="0D0D0D" w:themeColor="text1" w:themeTint="F2"/>
          <w:sz w:val="26"/>
          <w:szCs w:val="26"/>
        </w:rPr>
      </w:pPr>
      <w:r w:rsidRPr="00A46AB7">
        <w:rPr>
          <w:b/>
          <w:bCs/>
          <w:iCs/>
          <w:color w:val="0D0D0D" w:themeColor="text1" w:themeTint="F2"/>
          <w:sz w:val="26"/>
          <w:szCs w:val="26"/>
        </w:rPr>
        <w:t>Аварии на</w:t>
      </w:r>
      <w:r w:rsidR="00245582" w:rsidRPr="00A46AB7">
        <w:rPr>
          <w:b/>
          <w:bCs/>
          <w:iCs/>
          <w:color w:val="0D0D0D" w:themeColor="text1" w:themeTint="F2"/>
          <w:sz w:val="26"/>
          <w:szCs w:val="26"/>
        </w:rPr>
        <w:t xml:space="preserve"> магистральных и </w:t>
      </w:r>
      <w:r w:rsidRPr="00A46AB7">
        <w:rPr>
          <w:b/>
          <w:bCs/>
          <w:iCs/>
          <w:color w:val="0D0D0D" w:themeColor="text1" w:themeTint="F2"/>
          <w:sz w:val="26"/>
          <w:szCs w:val="26"/>
        </w:rPr>
        <w:t>межпоселков</w:t>
      </w:r>
      <w:r w:rsidR="00245582" w:rsidRPr="00A46AB7">
        <w:rPr>
          <w:b/>
          <w:bCs/>
          <w:iCs/>
          <w:color w:val="0D0D0D" w:themeColor="text1" w:themeTint="F2"/>
          <w:sz w:val="26"/>
          <w:szCs w:val="26"/>
        </w:rPr>
        <w:t>ых</w:t>
      </w:r>
      <w:r w:rsidRPr="00A46AB7">
        <w:rPr>
          <w:b/>
          <w:bCs/>
          <w:iCs/>
          <w:color w:val="0D0D0D" w:themeColor="text1" w:themeTint="F2"/>
          <w:sz w:val="26"/>
          <w:szCs w:val="26"/>
        </w:rPr>
        <w:t xml:space="preserve"> газопровод</w:t>
      </w:r>
      <w:r w:rsidR="00245582" w:rsidRPr="00A46AB7">
        <w:rPr>
          <w:b/>
          <w:bCs/>
          <w:iCs/>
          <w:color w:val="0D0D0D" w:themeColor="text1" w:themeTint="F2"/>
          <w:sz w:val="26"/>
          <w:szCs w:val="26"/>
        </w:rPr>
        <w:t>ах</w:t>
      </w:r>
      <w:r w:rsidRPr="00A46AB7">
        <w:rPr>
          <w:b/>
          <w:bCs/>
          <w:iCs/>
          <w:color w:val="0D0D0D" w:themeColor="text1" w:themeTint="F2"/>
          <w:sz w:val="26"/>
          <w:szCs w:val="26"/>
        </w:rPr>
        <w:t xml:space="preserve"> на территории </w:t>
      </w:r>
      <w:r w:rsidR="00B871E5">
        <w:rPr>
          <w:b/>
          <w:bCs/>
          <w:iCs/>
          <w:color w:val="0D0D0D" w:themeColor="text1" w:themeTint="F2"/>
          <w:sz w:val="26"/>
          <w:szCs w:val="26"/>
        </w:rPr>
        <w:t>городского</w:t>
      </w:r>
      <w:r w:rsidRPr="00A46AB7">
        <w:rPr>
          <w:b/>
          <w:bCs/>
          <w:iCs/>
          <w:color w:val="0D0D0D" w:themeColor="text1" w:themeTint="F2"/>
          <w:sz w:val="26"/>
          <w:szCs w:val="26"/>
        </w:rPr>
        <w:t xml:space="preserve"> поселения.</w:t>
      </w:r>
    </w:p>
    <w:p w:rsidR="009E5E09" w:rsidRPr="00A46AB7" w:rsidRDefault="009E5E09" w:rsidP="00D85D94">
      <w:pPr>
        <w:pStyle w:val="2c"/>
        <w:shd w:val="clear" w:color="auto" w:fill="auto"/>
        <w:spacing w:before="0" w:line="276" w:lineRule="auto"/>
        <w:ind w:firstLine="782"/>
        <w:rPr>
          <w:rStyle w:val="2Exact"/>
          <w:rFonts w:eastAsia="SimSun"/>
          <w:color w:val="0D0D0D" w:themeColor="text1" w:themeTint="F2"/>
        </w:rPr>
      </w:pPr>
      <w:r w:rsidRPr="00A46AB7">
        <w:rPr>
          <w:rStyle w:val="2Exact"/>
          <w:rFonts w:eastAsia="SimSun"/>
          <w:color w:val="0D0D0D" w:themeColor="text1" w:themeTint="F2"/>
        </w:rPr>
        <w:t xml:space="preserve">По территории </w:t>
      </w:r>
      <w:r w:rsidR="00B871E5">
        <w:rPr>
          <w:rStyle w:val="2Exact"/>
          <w:rFonts w:eastAsia="SimSun"/>
          <w:color w:val="0D0D0D" w:themeColor="text1" w:themeTint="F2"/>
        </w:rPr>
        <w:t>городского</w:t>
      </w:r>
      <w:r w:rsidRPr="00A46AB7">
        <w:rPr>
          <w:rStyle w:val="2Exact"/>
          <w:rFonts w:eastAsia="SimSun"/>
          <w:color w:val="0D0D0D" w:themeColor="text1" w:themeTint="F2"/>
        </w:rPr>
        <w:t xml:space="preserve"> поселения </w:t>
      </w:r>
      <w:r w:rsidR="00245582" w:rsidRPr="00A46AB7">
        <w:rPr>
          <w:rStyle w:val="2Exact"/>
          <w:rFonts w:eastAsia="SimSun"/>
          <w:color w:val="0D0D0D" w:themeColor="text1" w:themeTint="F2"/>
        </w:rPr>
        <w:t>проходит магистральный газопровод высокого давления, а также на территории расположены</w:t>
      </w:r>
      <w:r w:rsidRPr="00A46AB7">
        <w:rPr>
          <w:rStyle w:val="2Exact"/>
          <w:rFonts w:eastAsia="SimSun"/>
          <w:color w:val="0D0D0D" w:themeColor="text1" w:themeTint="F2"/>
        </w:rPr>
        <w:t xml:space="preserve"> распределительные межпоселковые газопроводы, а также планируется строительство новых межпоселковых газопроводов для газификации </w:t>
      </w:r>
      <w:r w:rsidR="00B871E5">
        <w:rPr>
          <w:rStyle w:val="2Exact"/>
          <w:rFonts w:eastAsia="SimSun"/>
          <w:color w:val="0D0D0D" w:themeColor="text1" w:themeTint="F2"/>
        </w:rPr>
        <w:t>городского</w:t>
      </w:r>
      <w:r w:rsidRPr="00A46AB7">
        <w:rPr>
          <w:rStyle w:val="2Exact"/>
          <w:rFonts w:eastAsia="SimSun"/>
          <w:color w:val="0D0D0D" w:themeColor="text1" w:themeTint="F2"/>
        </w:rPr>
        <w:t xml:space="preserve"> поселения.</w:t>
      </w:r>
    </w:p>
    <w:p w:rsidR="00F66153" w:rsidRPr="00A46AB7" w:rsidRDefault="00F66153" w:rsidP="00D85D94">
      <w:pPr>
        <w:pStyle w:val="2c"/>
        <w:shd w:val="clear" w:color="auto" w:fill="auto"/>
        <w:spacing w:before="0" w:line="276" w:lineRule="auto"/>
        <w:ind w:firstLine="782"/>
        <w:rPr>
          <w:color w:val="0D0D0D" w:themeColor="text1" w:themeTint="F2"/>
        </w:rPr>
      </w:pPr>
      <w:r w:rsidRPr="00A46AB7">
        <w:rPr>
          <w:rStyle w:val="2Exact"/>
          <w:rFonts w:eastAsia="SimSun"/>
          <w:color w:val="0D0D0D" w:themeColor="text1" w:themeTint="F2"/>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A46AB7" w:rsidRDefault="00F66153" w:rsidP="00507E15">
      <w:pPr>
        <w:pStyle w:val="2c"/>
        <w:numPr>
          <w:ilvl w:val="0"/>
          <w:numId w:val="7"/>
        </w:numPr>
        <w:shd w:val="clear" w:color="auto" w:fill="auto"/>
        <w:tabs>
          <w:tab w:val="left" w:pos="914"/>
        </w:tabs>
        <w:spacing w:before="0" w:line="276" w:lineRule="auto"/>
        <w:ind w:firstLine="780"/>
        <w:rPr>
          <w:color w:val="0D0D0D" w:themeColor="text1" w:themeTint="F2"/>
        </w:rPr>
      </w:pPr>
      <w:r w:rsidRPr="00A46AB7">
        <w:rPr>
          <w:rStyle w:val="2Exact"/>
          <w:rFonts w:eastAsia="SimSun"/>
          <w:color w:val="0D0D0D" w:themeColor="text1" w:themeTint="F2"/>
        </w:rPr>
        <w:t>разрушение (разгерметизация) газопровода;</w:t>
      </w:r>
    </w:p>
    <w:p w:rsidR="00F66153" w:rsidRPr="00A46AB7" w:rsidRDefault="00F66153" w:rsidP="00507E15">
      <w:pPr>
        <w:pStyle w:val="2c"/>
        <w:numPr>
          <w:ilvl w:val="0"/>
          <w:numId w:val="7"/>
        </w:numPr>
        <w:shd w:val="clear" w:color="auto" w:fill="auto"/>
        <w:tabs>
          <w:tab w:val="left" w:pos="914"/>
        </w:tabs>
        <w:spacing w:before="0" w:line="276" w:lineRule="auto"/>
        <w:ind w:firstLine="780"/>
        <w:rPr>
          <w:color w:val="0D0D0D" w:themeColor="text1" w:themeTint="F2"/>
        </w:rPr>
      </w:pPr>
      <w:r w:rsidRPr="00A46AB7">
        <w:rPr>
          <w:rStyle w:val="2Exact"/>
          <w:rFonts w:eastAsia="SimSun"/>
          <w:color w:val="0D0D0D" w:themeColor="text1" w:themeTint="F2"/>
        </w:rPr>
        <w:t>разрушение (разгерметизация) запорной арматуры.</w:t>
      </w:r>
    </w:p>
    <w:p w:rsidR="00F66153" w:rsidRPr="00A46AB7" w:rsidRDefault="00F66153" w:rsidP="00D85D94">
      <w:pPr>
        <w:pStyle w:val="2c"/>
        <w:shd w:val="clear" w:color="auto" w:fill="auto"/>
        <w:spacing w:before="0" w:line="276" w:lineRule="auto"/>
        <w:ind w:firstLine="780"/>
        <w:rPr>
          <w:color w:val="0D0D0D" w:themeColor="text1" w:themeTint="F2"/>
        </w:rPr>
      </w:pPr>
      <w:r w:rsidRPr="00A46AB7">
        <w:rPr>
          <w:rStyle w:val="2Exact"/>
          <w:rFonts w:eastAsia="SimSun"/>
          <w:color w:val="0D0D0D" w:themeColor="text1" w:themeTint="F2"/>
        </w:rPr>
        <w:t>Приведенные события, в свою очередь, могут произойти по следующим причинам:</w:t>
      </w:r>
    </w:p>
    <w:p w:rsidR="00F66153" w:rsidRPr="00A46AB7" w:rsidRDefault="00F66153" w:rsidP="00507E15">
      <w:pPr>
        <w:pStyle w:val="2c"/>
        <w:numPr>
          <w:ilvl w:val="0"/>
          <w:numId w:val="7"/>
        </w:numPr>
        <w:shd w:val="clear" w:color="auto" w:fill="auto"/>
        <w:tabs>
          <w:tab w:val="left" w:pos="919"/>
        </w:tabs>
        <w:spacing w:before="0" w:line="276" w:lineRule="auto"/>
        <w:ind w:firstLine="780"/>
        <w:rPr>
          <w:color w:val="0D0D0D" w:themeColor="text1" w:themeTint="F2"/>
        </w:rPr>
      </w:pPr>
      <w:r w:rsidRPr="00A46AB7">
        <w:rPr>
          <w:rStyle w:val="2Exact"/>
          <w:rFonts w:eastAsia="SimSun"/>
          <w:color w:val="0D0D0D" w:themeColor="text1" w:themeTint="F2"/>
        </w:rPr>
        <w:t>коррозийное разрушение стенок газопроводов;</w:t>
      </w:r>
    </w:p>
    <w:p w:rsidR="00F66153" w:rsidRPr="00A46AB7" w:rsidRDefault="00F66153" w:rsidP="00507E15">
      <w:pPr>
        <w:pStyle w:val="2c"/>
        <w:numPr>
          <w:ilvl w:val="0"/>
          <w:numId w:val="7"/>
        </w:numPr>
        <w:shd w:val="clear" w:color="auto" w:fill="auto"/>
        <w:tabs>
          <w:tab w:val="left" w:pos="869"/>
        </w:tabs>
        <w:spacing w:before="0" w:line="276" w:lineRule="auto"/>
        <w:ind w:firstLine="780"/>
        <w:rPr>
          <w:rStyle w:val="2Exact"/>
          <w:rFonts w:eastAsia="SimSun"/>
          <w:color w:val="0D0D0D" w:themeColor="text1" w:themeTint="F2"/>
        </w:rPr>
      </w:pPr>
      <w:r w:rsidRPr="00A46AB7">
        <w:rPr>
          <w:rStyle w:val="2Exact"/>
          <w:rFonts w:eastAsia="SimSun"/>
          <w:color w:val="0D0D0D" w:themeColor="text1" w:themeTint="F2"/>
        </w:rPr>
        <w:t>разрушения арматуры, фланцевых соединений из-за износа, некачественного монтажа или ремонта.</w:t>
      </w:r>
    </w:p>
    <w:p w:rsidR="00F66153" w:rsidRPr="00A46AB7" w:rsidRDefault="00F66153" w:rsidP="009E5E09">
      <w:pPr>
        <w:pStyle w:val="2c"/>
        <w:tabs>
          <w:tab w:val="left" w:pos="869"/>
        </w:tabs>
        <w:spacing w:before="0" w:line="276" w:lineRule="auto"/>
        <w:ind w:firstLine="851"/>
        <w:rPr>
          <w:rStyle w:val="2Exact"/>
          <w:rFonts w:eastAsia="SimSun"/>
          <w:color w:val="0D0D0D" w:themeColor="text1" w:themeTint="F2"/>
        </w:rPr>
      </w:pPr>
      <w:r w:rsidRPr="00A46AB7">
        <w:rPr>
          <w:color w:val="0D0D0D" w:themeColor="text1" w:themeTint="F2"/>
        </w:rPr>
        <w:t>Природный газ (СН</w:t>
      </w:r>
      <w:r w:rsidRPr="00A46AB7">
        <w:rPr>
          <w:color w:val="0D0D0D" w:themeColor="text1" w:themeTint="F2"/>
          <w:vertAlign w:val="subscript"/>
        </w:rPr>
        <w:t>4</w:t>
      </w:r>
      <w:r w:rsidRPr="00A46AB7">
        <w:rPr>
          <w:color w:val="0D0D0D" w:themeColor="text1" w:themeTint="F2"/>
        </w:rPr>
        <w:t>) бесцветен, неодорированный - не имеет запаха (используемый газ одорирован на АГРС; основной составляющий элемент одоранта - эт</w:t>
      </w:r>
      <w:r w:rsidR="0084305E" w:rsidRPr="00A46AB7">
        <w:rPr>
          <w:color w:val="0D0D0D" w:themeColor="text1" w:themeTint="F2"/>
        </w:rPr>
        <w:t>илмеркаптан имеет специ</w:t>
      </w:r>
      <w:r w:rsidRPr="00A46AB7">
        <w:rPr>
          <w:color w:val="0D0D0D" w:themeColor="text1" w:themeTint="F2"/>
        </w:rPr>
        <w:t>фический запах), взрывопожароопасен, п</w:t>
      </w:r>
      <w:r w:rsidR="009E5E09" w:rsidRPr="00A46AB7">
        <w:rPr>
          <w:color w:val="0D0D0D" w:themeColor="text1" w:themeTint="F2"/>
        </w:rPr>
        <w:t xml:space="preserve">очти в два раза легче воздуха. </w:t>
      </w:r>
      <w:r w:rsidRPr="00A46AB7">
        <w:rPr>
          <w:rStyle w:val="2Exact"/>
          <w:rFonts w:eastAsia="SimSun"/>
          <w:color w:val="0D0D0D" w:themeColor="text1" w:themeTint="F2"/>
        </w:rPr>
        <w:t>Температура воспламенения газа - 650-670</w:t>
      </w:r>
      <w:r w:rsidR="009E5E09" w:rsidRPr="00A46AB7">
        <w:rPr>
          <w:bCs/>
          <w:color w:val="0D0D0D" w:themeColor="text1" w:themeTint="F2"/>
        </w:rPr>
        <w:t>˚</w:t>
      </w:r>
      <w:r w:rsidRPr="00A46AB7">
        <w:rPr>
          <w:rStyle w:val="2Exact"/>
          <w:rFonts w:eastAsia="SimSun"/>
          <w:color w:val="0D0D0D" w:themeColor="text1" w:themeTint="F2"/>
        </w:rPr>
        <w:t xml:space="preserve">С, пределы взрываемости - 5-15% объема. </w:t>
      </w:r>
    </w:p>
    <w:p w:rsidR="00F66153" w:rsidRPr="00A46AB7" w:rsidRDefault="00F66153" w:rsidP="00D85D94">
      <w:pPr>
        <w:pStyle w:val="2c"/>
        <w:shd w:val="clear" w:color="auto" w:fill="auto"/>
        <w:spacing w:before="0" w:line="276" w:lineRule="auto"/>
        <w:ind w:firstLine="782"/>
        <w:rPr>
          <w:rStyle w:val="2Exact"/>
          <w:rFonts w:eastAsia="SimSun"/>
          <w:color w:val="0D0D0D" w:themeColor="text1" w:themeTint="F2"/>
        </w:rPr>
      </w:pPr>
      <w:r w:rsidRPr="00A46AB7">
        <w:rPr>
          <w:rStyle w:val="2Exact"/>
          <w:rFonts w:eastAsia="SimSun"/>
          <w:color w:val="0D0D0D" w:themeColor="text1" w:themeTint="F2"/>
        </w:rPr>
        <w:t xml:space="preserve">Состав природного газа отвечает требованиям ГОСТ 51.40-93: </w:t>
      </w:r>
    </w:p>
    <w:p w:rsidR="00F66153" w:rsidRPr="00A46AB7" w:rsidRDefault="00F66153" w:rsidP="00D85D94">
      <w:pPr>
        <w:pStyle w:val="2c"/>
        <w:shd w:val="clear" w:color="auto" w:fill="auto"/>
        <w:spacing w:before="0" w:line="276" w:lineRule="auto"/>
        <w:ind w:firstLine="782"/>
        <w:rPr>
          <w:rStyle w:val="2Exact"/>
          <w:rFonts w:eastAsia="SimSun"/>
          <w:color w:val="0D0D0D" w:themeColor="text1" w:themeTint="F2"/>
        </w:rPr>
      </w:pPr>
      <w:r w:rsidRPr="00A46AB7">
        <w:rPr>
          <w:rStyle w:val="2Exact"/>
          <w:rFonts w:eastAsia="SimSun"/>
          <w:color w:val="0D0D0D" w:themeColor="text1" w:themeTint="F2"/>
        </w:rPr>
        <w:t xml:space="preserve">- метан – 98,64%; </w:t>
      </w:r>
    </w:p>
    <w:p w:rsidR="00F66153" w:rsidRPr="00A46AB7" w:rsidRDefault="00F66153" w:rsidP="00D85D94">
      <w:pPr>
        <w:pStyle w:val="2c"/>
        <w:shd w:val="clear" w:color="auto" w:fill="auto"/>
        <w:spacing w:before="0" w:line="276" w:lineRule="auto"/>
        <w:ind w:firstLine="782"/>
        <w:rPr>
          <w:rStyle w:val="2Exact"/>
          <w:rFonts w:eastAsia="SimSun"/>
          <w:color w:val="0D0D0D" w:themeColor="text1" w:themeTint="F2"/>
        </w:rPr>
      </w:pPr>
      <w:r w:rsidRPr="00A46AB7">
        <w:rPr>
          <w:rStyle w:val="2Exact"/>
          <w:rFonts w:eastAsia="SimSun"/>
          <w:color w:val="0D0D0D" w:themeColor="text1" w:themeTint="F2"/>
        </w:rPr>
        <w:t xml:space="preserve">- этан – 0,46%; </w:t>
      </w:r>
    </w:p>
    <w:p w:rsidR="00F66153" w:rsidRPr="00A46AB7" w:rsidRDefault="00F66153" w:rsidP="00D85D94">
      <w:pPr>
        <w:pStyle w:val="2c"/>
        <w:shd w:val="clear" w:color="auto" w:fill="auto"/>
        <w:spacing w:before="0" w:line="276" w:lineRule="auto"/>
        <w:ind w:firstLine="782"/>
        <w:rPr>
          <w:rStyle w:val="2Exact"/>
          <w:rFonts w:eastAsia="SimSun"/>
          <w:color w:val="0D0D0D" w:themeColor="text1" w:themeTint="F2"/>
        </w:rPr>
      </w:pPr>
      <w:r w:rsidRPr="00A46AB7">
        <w:rPr>
          <w:rStyle w:val="2Exact"/>
          <w:rFonts w:eastAsia="SimSun"/>
          <w:color w:val="0D0D0D" w:themeColor="text1" w:themeTint="F2"/>
        </w:rPr>
        <w:t xml:space="preserve">- пропан – 0,12%; </w:t>
      </w:r>
    </w:p>
    <w:p w:rsidR="00F66153" w:rsidRPr="00A46AB7" w:rsidRDefault="00F66153" w:rsidP="00D85D94">
      <w:pPr>
        <w:pStyle w:val="2c"/>
        <w:shd w:val="clear" w:color="auto" w:fill="auto"/>
        <w:spacing w:before="0" w:line="276" w:lineRule="auto"/>
        <w:ind w:firstLine="782"/>
        <w:rPr>
          <w:rStyle w:val="2Exact"/>
          <w:rFonts w:eastAsia="SimSun"/>
          <w:color w:val="0D0D0D" w:themeColor="text1" w:themeTint="F2"/>
        </w:rPr>
      </w:pPr>
      <w:r w:rsidRPr="00A46AB7">
        <w:rPr>
          <w:rStyle w:val="2Exact"/>
          <w:rFonts w:eastAsia="SimSun"/>
          <w:color w:val="0D0D0D" w:themeColor="text1" w:themeTint="F2"/>
        </w:rPr>
        <w:t xml:space="preserve">- азот – 0,74%; </w:t>
      </w:r>
    </w:p>
    <w:p w:rsidR="00F66153" w:rsidRPr="00A46AB7" w:rsidRDefault="00F66153" w:rsidP="00D85D94">
      <w:pPr>
        <w:pStyle w:val="2c"/>
        <w:shd w:val="clear" w:color="auto" w:fill="auto"/>
        <w:spacing w:before="0" w:line="276" w:lineRule="auto"/>
        <w:ind w:firstLine="782"/>
        <w:rPr>
          <w:rStyle w:val="2Exact"/>
          <w:rFonts w:eastAsia="SimSun"/>
          <w:color w:val="0D0D0D" w:themeColor="text1" w:themeTint="F2"/>
        </w:rPr>
      </w:pPr>
      <w:r w:rsidRPr="00A46AB7">
        <w:rPr>
          <w:rStyle w:val="2Exact"/>
          <w:rFonts w:eastAsia="SimSun"/>
          <w:color w:val="0D0D0D" w:themeColor="text1" w:themeTint="F2"/>
        </w:rPr>
        <w:t>- углерод – 0,04%.</w:t>
      </w:r>
    </w:p>
    <w:p w:rsidR="00F66153" w:rsidRPr="00A46AB7" w:rsidRDefault="00F66153" w:rsidP="00D85D94">
      <w:pPr>
        <w:pStyle w:val="2c"/>
        <w:shd w:val="clear" w:color="auto" w:fill="auto"/>
        <w:spacing w:before="0" w:line="276" w:lineRule="auto"/>
        <w:ind w:firstLine="782"/>
        <w:rPr>
          <w:color w:val="0D0D0D" w:themeColor="text1" w:themeTint="F2"/>
        </w:rPr>
      </w:pPr>
      <w:r w:rsidRPr="00A46AB7">
        <w:rPr>
          <w:rStyle w:val="2Exact"/>
          <w:rFonts w:eastAsia="SimSun"/>
          <w:color w:val="0D0D0D" w:themeColor="text1" w:themeTint="F2"/>
        </w:rPr>
        <w:t>Возможные зоны поражения при разрушении газопровода на линейном участке представлены</w:t>
      </w:r>
      <w:r w:rsidRPr="00A46AB7">
        <w:rPr>
          <w:color w:val="0D0D0D" w:themeColor="text1" w:themeTint="F2"/>
        </w:rPr>
        <w:t xml:space="preserve"> в таблице</w:t>
      </w:r>
    </w:p>
    <w:p w:rsidR="00F66153" w:rsidRPr="00A46AB7" w:rsidRDefault="00F66153" w:rsidP="00D85D94">
      <w:pPr>
        <w:pStyle w:val="2c"/>
        <w:shd w:val="clear" w:color="auto" w:fill="auto"/>
        <w:spacing w:before="0" w:line="276" w:lineRule="auto"/>
        <w:ind w:firstLine="800"/>
        <w:rPr>
          <w:color w:val="0D0D0D" w:themeColor="text1" w:themeTint="F2"/>
        </w:rPr>
      </w:pPr>
      <w:r w:rsidRPr="00A46AB7">
        <w:rPr>
          <w:rStyle w:val="2f5"/>
          <w:rFonts w:eastAsia="SimSun"/>
          <w:color w:val="0D0D0D" w:themeColor="text1" w:themeTint="F2"/>
        </w:rPr>
        <w:t xml:space="preserve">Сценарий 1. </w:t>
      </w:r>
      <w:r w:rsidRPr="00A46AB7">
        <w:rPr>
          <w:color w:val="0D0D0D" w:themeColor="text1" w:themeTint="F2"/>
        </w:rPr>
        <w:t>Разрушение межпоселкового газопровода высокого давления при про</w:t>
      </w:r>
      <w:r w:rsidRPr="00A46AB7">
        <w:rPr>
          <w:color w:val="0D0D0D" w:themeColor="text1" w:themeTint="F2"/>
        </w:rPr>
        <w:softHyphen/>
        <w:t>изводстве несанкционированных земляных работ; образование выброса природного газа; рассе</w:t>
      </w:r>
      <w:r w:rsidRPr="00A46AB7">
        <w:rPr>
          <w:color w:val="0D0D0D" w:themeColor="text1" w:themeTint="F2"/>
        </w:rPr>
        <w:softHyphen/>
        <w:t>ивание газа в окружающей среде; образование смеси ГВС; взрыв газовоздушной смеси; образо</w:t>
      </w:r>
      <w:r w:rsidRPr="00A46AB7">
        <w:rPr>
          <w:rStyle w:val="2Exact"/>
          <w:rFonts w:eastAsia="SimSun"/>
          <w:color w:val="0D0D0D" w:themeColor="text1" w:themeTint="F2"/>
        </w:rPr>
        <w:t>вание мест горящего технологического оборудования; пожар с последующим вовлечением га</w:t>
      </w:r>
      <w:r w:rsidRPr="00A46AB7">
        <w:rPr>
          <w:rStyle w:val="2Exact"/>
          <w:rFonts w:eastAsia="SimSun"/>
          <w:color w:val="0D0D0D" w:themeColor="text1" w:themeTint="F2"/>
        </w:rPr>
        <w:softHyphen/>
        <w:t>зового оборудования и поражением обслуживающего персонала и населения.</w:t>
      </w:r>
    </w:p>
    <w:p w:rsidR="00F66153" w:rsidRPr="00A46AB7" w:rsidRDefault="00F66153" w:rsidP="00D85D94">
      <w:pPr>
        <w:pStyle w:val="2c"/>
        <w:shd w:val="clear" w:color="auto" w:fill="auto"/>
        <w:spacing w:before="0" w:line="276" w:lineRule="auto"/>
        <w:ind w:firstLine="780"/>
        <w:rPr>
          <w:color w:val="0D0D0D" w:themeColor="text1" w:themeTint="F2"/>
        </w:rPr>
      </w:pPr>
      <w:r w:rsidRPr="00A46AB7">
        <w:rPr>
          <w:rStyle w:val="2Exact0"/>
          <w:rFonts w:eastAsia="SimSun"/>
          <w:color w:val="0D0D0D" w:themeColor="text1" w:themeTint="F2"/>
          <w:sz w:val="26"/>
          <w:szCs w:val="26"/>
        </w:rPr>
        <w:t xml:space="preserve">Сценарий 2. </w:t>
      </w:r>
      <w:r w:rsidRPr="00A46AB7">
        <w:rPr>
          <w:rStyle w:val="2Exact"/>
          <w:rFonts w:eastAsia="SimSun"/>
          <w:color w:val="0D0D0D" w:themeColor="text1" w:themeTint="F2"/>
        </w:rPr>
        <w:t>Разрушение межпоселкового газопровода среднего давления в непо</w:t>
      </w:r>
      <w:r w:rsidRPr="00A46AB7">
        <w:rPr>
          <w:rStyle w:val="2Exact"/>
          <w:rFonts w:eastAsia="SimSun"/>
          <w:color w:val="0D0D0D" w:themeColor="text1" w:themeTint="F2"/>
        </w:rPr>
        <w:softHyphen/>
        <w:t>средственной близости с ГРП при производстве несанкционированных земляных работ; образо</w:t>
      </w:r>
      <w:r w:rsidRPr="00A46AB7">
        <w:rPr>
          <w:rStyle w:val="2Exact"/>
          <w:rFonts w:eastAsia="SimSun"/>
          <w:color w:val="0D0D0D" w:themeColor="text1" w:themeTint="F2"/>
        </w:rPr>
        <w:softHyphen/>
        <w:t>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w:t>
      </w:r>
      <w:r w:rsidRPr="00A46AB7">
        <w:rPr>
          <w:rStyle w:val="2Exact"/>
          <w:rFonts w:eastAsia="SimSun"/>
          <w:color w:val="0D0D0D" w:themeColor="text1" w:themeTint="F2"/>
        </w:rPr>
        <w:softHyphen/>
        <w:t xml:space="preserve">жар с последующим </w:t>
      </w:r>
      <w:r w:rsidRPr="00A46AB7">
        <w:rPr>
          <w:rStyle w:val="2Exact"/>
          <w:rFonts w:eastAsia="SimSun"/>
          <w:color w:val="0D0D0D" w:themeColor="text1" w:themeTint="F2"/>
        </w:rPr>
        <w:lastRenderedPageBreak/>
        <w:t>вовлечением газового оборудования и поражением обслуживающего пер</w:t>
      </w:r>
      <w:r w:rsidRPr="00A46AB7">
        <w:rPr>
          <w:rStyle w:val="2Exact"/>
          <w:rFonts w:eastAsia="SimSun"/>
          <w:color w:val="0D0D0D" w:themeColor="text1" w:themeTint="F2"/>
        </w:rPr>
        <w:softHyphen/>
        <w:t>сонала и населения.</w:t>
      </w:r>
    </w:p>
    <w:p w:rsidR="004E67E0" w:rsidRDefault="00F66153" w:rsidP="00D85D94">
      <w:pPr>
        <w:pStyle w:val="2c"/>
        <w:shd w:val="clear" w:color="auto" w:fill="auto"/>
        <w:spacing w:before="0" w:line="276" w:lineRule="auto"/>
        <w:ind w:firstLine="780"/>
        <w:rPr>
          <w:rStyle w:val="2Exact"/>
          <w:rFonts w:eastAsia="SimSun"/>
          <w:color w:val="0D0D0D" w:themeColor="text1" w:themeTint="F2"/>
        </w:rPr>
      </w:pPr>
      <w:r w:rsidRPr="00A46AB7">
        <w:rPr>
          <w:rStyle w:val="2Exact0"/>
          <w:rFonts w:eastAsia="SimSun"/>
          <w:color w:val="0D0D0D" w:themeColor="text1" w:themeTint="F2"/>
          <w:sz w:val="26"/>
          <w:szCs w:val="26"/>
        </w:rPr>
        <w:t xml:space="preserve">Сценарий 3. </w:t>
      </w:r>
      <w:r w:rsidRPr="00A46AB7">
        <w:rPr>
          <w:rStyle w:val="2Exact"/>
          <w:rFonts w:eastAsia="SimSun"/>
          <w:color w:val="0D0D0D" w:themeColor="text1" w:themeTint="F2"/>
        </w:rPr>
        <w:t xml:space="preserve">Разрушение газопровода низкого давления; проходящего по улицам </w:t>
      </w:r>
      <w:r w:rsidR="00B871E5">
        <w:rPr>
          <w:rStyle w:val="2Exact"/>
          <w:rFonts w:eastAsia="SimSun"/>
          <w:color w:val="0D0D0D" w:themeColor="text1" w:themeTint="F2"/>
        </w:rPr>
        <w:t>города</w:t>
      </w:r>
      <w:r w:rsidRPr="00A46AB7">
        <w:rPr>
          <w:rStyle w:val="2Exact"/>
          <w:rFonts w:eastAsia="SimSun"/>
          <w:color w:val="0D0D0D" w:themeColor="text1" w:themeTint="F2"/>
        </w:rPr>
        <w:t xml:space="preserve"> при производстве несанкционированных земляных работ; обра</w:t>
      </w:r>
      <w:r w:rsidRPr="00A46AB7">
        <w:rPr>
          <w:rStyle w:val="2Exact"/>
          <w:rFonts w:eastAsia="SimSun"/>
          <w:color w:val="0D0D0D" w:themeColor="text1" w:themeTint="F2"/>
        </w:rPr>
        <w:softHyphen/>
        <w:t xml:space="preserve">зование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пожар с последующим вовлечением газового оборудования и поражением </w:t>
      </w:r>
      <w:r w:rsidR="004E67E0" w:rsidRPr="00A46AB7">
        <w:rPr>
          <w:rStyle w:val="2Exact"/>
          <w:rFonts w:eastAsia="SimSun"/>
          <w:color w:val="0D0D0D" w:themeColor="text1" w:themeTint="F2"/>
        </w:rPr>
        <w:t>населения.</w:t>
      </w:r>
    </w:p>
    <w:p w:rsidR="00A46AB7" w:rsidRDefault="00A46AB7" w:rsidP="00D85D94">
      <w:pPr>
        <w:pStyle w:val="2c"/>
        <w:shd w:val="clear" w:color="auto" w:fill="auto"/>
        <w:spacing w:before="0" w:line="276" w:lineRule="auto"/>
        <w:ind w:firstLine="780"/>
        <w:rPr>
          <w:rStyle w:val="2Exact"/>
          <w:rFonts w:eastAsia="SimSun"/>
          <w:color w:val="0D0D0D" w:themeColor="text1" w:themeTint="F2"/>
        </w:rPr>
        <w:sectPr w:rsidR="00A46AB7" w:rsidSect="002F0D9A">
          <w:pgSz w:w="11906" w:h="16838"/>
          <w:pgMar w:top="851" w:right="707" w:bottom="851" w:left="1644" w:header="709" w:footer="367" w:gutter="0"/>
          <w:cols w:space="720"/>
          <w:docGrid w:linePitch="360"/>
        </w:sectPr>
      </w:pPr>
    </w:p>
    <w:p w:rsidR="00F66153" w:rsidRPr="00A46AB7" w:rsidRDefault="00F66153" w:rsidP="009E5E09">
      <w:pPr>
        <w:pStyle w:val="3"/>
        <w:spacing w:line="276" w:lineRule="auto"/>
        <w:jc w:val="center"/>
        <w:rPr>
          <w:color w:val="0D0D0D" w:themeColor="text1" w:themeTint="F2"/>
          <w:sz w:val="28"/>
          <w:szCs w:val="28"/>
          <w:lang w:val="ru-RU"/>
        </w:rPr>
      </w:pPr>
      <w:bookmarkStart w:id="207" w:name="_Toc38016400"/>
      <w:bookmarkStart w:id="208" w:name="_Toc38612888"/>
      <w:bookmarkStart w:id="209" w:name="_Toc49348096"/>
      <w:bookmarkStart w:id="210" w:name="_Toc79672770"/>
      <w:r w:rsidRPr="00A46AB7">
        <w:rPr>
          <w:color w:val="0D0D0D" w:themeColor="text1" w:themeTint="F2"/>
          <w:sz w:val="28"/>
          <w:szCs w:val="28"/>
        </w:rPr>
        <w:lastRenderedPageBreak/>
        <w:t>VI</w:t>
      </w:r>
      <w:r w:rsidRPr="00A46AB7">
        <w:rPr>
          <w:color w:val="0D0D0D" w:themeColor="text1" w:themeTint="F2"/>
          <w:sz w:val="28"/>
          <w:szCs w:val="28"/>
          <w:lang w:val="ru-RU"/>
        </w:rPr>
        <w:t>.</w:t>
      </w:r>
      <w:r w:rsidRPr="00A46AB7">
        <w:rPr>
          <w:color w:val="0D0D0D" w:themeColor="text1" w:themeTint="F2"/>
          <w:sz w:val="28"/>
          <w:szCs w:val="28"/>
        </w:rPr>
        <w:t>III</w:t>
      </w:r>
      <w:r w:rsidRPr="00A46AB7">
        <w:rPr>
          <w:color w:val="0D0D0D" w:themeColor="text1" w:themeTint="F2"/>
          <w:sz w:val="28"/>
          <w:szCs w:val="28"/>
          <w:lang w:val="ru-RU"/>
        </w:rPr>
        <w:t xml:space="preserve"> Перечень мероприятий по обеспечению пожарной безопасности</w:t>
      </w:r>
      <w:bookmarkEnd w:id="207"/>
      <w:bookmarkEnd w:id="208"/>
      <w:bookmarkEnd w:id="209"/>
      <w:bookmarkEnd w:id="210"/>
    </w:p>
    <w:p w:rsidR="00F66153" w:rsidRPr="00A46AB7" w:rsidRDefault="00F66153" w:rsidP="009E5E09">
      <w:pPr>
        <w:spacing w:line="276" w:lineRule="auto"/>
        <w:ind w:firstLine="760"/>
        <w:jc w:val="center"/>
        <w:rPr>
          <w:b/>
          <w:color w:val="0D0D0D" w:themeColor="text1" w:themeTint="F2"/>
          <w:sz w:val="28"/>
          <w:szCs w:val="28"/>
        </w:rPr>
      </w:pPr>
      <w:r w:rsidRPr="00A46AB7">
        <w:rPr>
          <w:rFonts w:eastAsia="Arial Unicode MS"/>
          <w:b/>
          <w:color w:val="0D0D0D" w:themeColor="text1" w:themeTint="F2"/>
          <w:sz w:val="28"/>
          <w:szCs w:val="28"/>
        </w:rPr>
        <w:t>Перечень первичных мер пожарной безопасности.</w:t>
      </w:r>
    </w:p>
    <w:p w:rsidR="00F66153" w:rsidRPr="00A46AB7" w:rsidRDefault="00F66153" w:rsidP="005C3C05">
      <w:pPr>
        <w:spacing w:line="276" w:lineRule="auto"/>
        <w:ind w:firstLine="760"/>
        <w:jc w:val="both"/>
        <w:rPr>
          <w:color w:val="0D0D0D" w:themeColor="text1" w:themeTint="F2"/>
          <w:sz w:val="26"/>
          <w:szCs w:val="26"/>
        </w:rPr>
      </w:pPr>
      <w:r w:rsidRPr="00A46AB7">
        <w:rPr>
          <w:color w:val="0D0D0D" w:themeColor="text1" w:themeTint="F2"/>
          <w:sz w:val="26"/>
          <w:szCs w:val="26"/>
        </w:rPr>
        <w:t>Согласно статьи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F66153" w:rsidRPr="00A46AB7" w:rsidRDefault="00F66153" w:rsidP="00507E15">
      <w:pPr>
        <w:pStyle w:val="aff3"/>
        <w:widowControl w:val="0"/>
        <w:numPr>
          <w:ilvl w:val="0"/>
          <w:numId w:val="8"/>
        </w:numPr>
        <w:suppressAutoHyphens w:val="0"/>
        <w:spacing w:line="276" w:lineRule="auto"/>
        <w:ind w:left="0" w:firstLine="851"/>
        <w:jc w:val="both"/>
        <w:rPr>
          <w:color w:val="0D0D0D" w:themeColor="text1" w:themeTint="F2"/>
          <w:sz w:val="26"/>
          <w:szCs w:val="26"/>
        </w:rPr>
      </w:pPr>
      <w:r w:rsidRPr="00A46AB7">
        <w:rPr>
          <w:color w:val="0D0D0D" w:themeColor="text1" w:themeTint="F2"/>
          <w:sz w:val="26"/>
          <w:szCs w:val="26"/>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A46AB7" w:rsidRDefault="00F66153" w:rsidP="00507E15">
      <w:pPr>
        <w:pStyle w:val="aff3"/>
        <w:widowControl w:val="0"/>
        <w:numPr>
          <w:ilvl w:val="0"/>
          <w:numId w:val="8"/>
        </w:numPr>
        <w:suppressAutoHyphens w:val="0"/>
        <w:spacing w:line="276" w:lineRule="auto"/>
        <w:ind w:left="0" w:firstLine="851"/>
        <w:jc w:val="both"/>
        <w:rPr>
          <w:color w:val="0D0D0D" w:themeColor="text1" w:themeTint="F2"/>
          <w:sz w:val="26"/>
          <w:szCs w:val="26"/>
        </w:rPr>
      </w:pPr>
      <w:r w:rsidRPr="00A46AB7">
        <w:rPr>
          <w:color w:val="0D0D0D" w:themeColor="text1" w:themeTint="F2"/>
          <w:sz w:val="26"/>
          <w:szCs w:val="26"/>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A46AB7" w:rsidRDefault="00F66153" w:rsidP="00507E15">
      <w:pPr>
        <w:pStyle w:val="aff3"/>
        <w:widowControl w:val="0"/>
        <w:numPr>
          <w:ilvl w:val="0"/>
          <w:numId w:val="8"/>
        </w:numPr>
        <w:suppressAutoHyphens w:val="0"/>
        <w:spacing w:line="276" w:lineRule="auto"/>
        <w:ind w:left="0" w:firstLine="851"/>
        <w:jc w:val="both"/>
        <w:rPr>
          <w:color w:val="0D0D0D" w:themeColor="text1" w:themeTint="F2"/>
          <w:sz w:val="26"/>
          <w:szCs w:val="26"/>
        </w:rPr>
      </w:pPr>
      <w:r w:rsidRPr="00A46AB7">
        <w:rPr>
          <w:color w:val="0D0D0D" w:themeColor="text1" w:themeTint="F2"/>
          <w:sz w:val="26"/>
          <w:szCs w:val="26"/>
        </w:rPr>
        <w:t>разработку и организацию выполнения муниципальных целевых программ по вопросам обеспечения пожарной безопасности;</w:t>
      </w:r>
    </w:p>
    <w:p w:rsidR="00F66153" w:rsidRPr="00A46AB7" w:rsidRDefault="00F66153" w:rsidP="00507E15">
      <w:pPr>
        <w:pStyle w:val="aff3"/>
        <w:widowControl w:val="0"/>
        <w:numPr>
          <w:ilvl w:val="0"/>
          <w:numId w:val="8"/>
        </w:numPr>
        <w:suppressAutoHyphens w:val="0"/>
        <w:spacing w:line="276" w:lineRule="auto"/>
        <w:ind w:left="0" w:firstLine="851"/>
        <w:jc w:val="both"/>
        <w:rPr>
          <w:color w:val="0D0D0D" w:themeColor="text1" w:themeTint="F2"/>
          <w:sz w:val="26"/>
          <w:szCs w:val="26"/>
        </w:rPr>
      </w:pPr>
      <w:r w:rsidRPr="00A46AB7">
        <w:rPr>
          <w:color w:val="0D0D0D" w:themeColor="text1" w:themeTint="F2"/>
          <w:sz w:val="26"/>
          <w:szCs w:val="26"/>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F66153" w:rsidRPr="00A46AB7" w:rsidRDefault="00F66153" w:rsidP="00507E15">
      <w:pPr>
        <w:pStyle w:val="aff3"/>
        <w:widowControl w:val="0"/>
        <w:numPr>
          <w:ilvl w:val="0"/>
          <w:numId w:val="8"/>
        </w:numPr>
        <w:suppressAutoHyphens w:val="0"/>
        <w:spacing w:line="276" w:lineRule="auto"/>
        <w:ind w:left="0" w:firstLine="851"/>
        <w:jc w:val="both"/>
        <w:rPr>
          <w:color w:val="0D0D0D" w:themeColor="text1" w:themeTint="F2"/>
          <w:sz w:val="26"/>
          <w:szCs w:val="26"/>
        </w:rPr>
      </w:pPr>
      <w:r w:rsidRPr="00A46AB7">
        <w:rPr>
          <w:color w:val="0D0D0D" w:themeColor="text1" w:themeTint="F2"/>
          <w:sz w:val="26"/>
          <w:szCs w:val="26"/>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66153" w:rsidRPr="00A46AB7" w:rsidRDefault="00F66153" w:rsidP="00507E15">
      <w:pPr>
        <w:pStyle w:val="aff3"/>
        <w:widowControl w:val="0"/>
        <w:numPr>
          <w:ilvl w:val="0"/>
          <w:numId w:val="8"/>
        </w:numPr>
        <w:tabs>
          <w:tab w:val="left" w:pos="1123"/>
        </w:tabs>
        <w:suppressAutoHyphens w:val="0"/>
        <w:spacing w:line="276" w:lineRule="auto"/>
        <w:ind w:left="0" w:firstLine="851"/>
        <w:jc w:val="both"/>
        <w:rPr>
          <w:color w:val="0D0D0D" w:themeColor="text1" w:themeTint="F2"/>
          <w:sz w:val="26"/>
          <w:szCs w:val="26"/>
        </w:rPr>
      </w:pPr>
      <w:r w:rsidRPr="00A46AB7">
        <w:rPr>
          <w:color w:val="0D0D0D" w:themeColor="text1" w:themeTint="F2"/>
          <w:sz w:val="26"/>
          <w:szCs w:val="26"/>
        </w:rPr>
        <w:t>обеспечение беспрепятственного проезда пожарной техники к месту пожара;</w:t>
      </w:r>
    </w:p>
    <w:p w:rsidR="00F66153" w:rsidRPr="00A46AB7" w:rsidRDefault="00F66153" w:rsidP="00507E15">
      <w:pPr>
        <w:pStyle w:val="aff3"/>
        <w:widowControl w:val="0"/>
        <w:numPr>
          <w:ilvl w:val="0"/>
          <w:numId w:val="8"/>
        </w:numPr>
        <w:tabs>
          <w:tab w:val="left" w:pos="1123"/>
        </w:tabs>
        <w:suppressAutoHyphens w:val="0"/>
        <w:spacing w:line="276" w:lineRule="auto"/>
        <w:ind w:left="0" w:firstLine="851"/>
        <w:jc w:val="both"/>
        <w:rPr>
          <w:color w:val="0D0D0D" w:themeColor="text1" w:themeTint="F2"/>
          <w:sz w:val="26"/>
          <w:szCs w:val="26"/>
        </w:rPr>
      </w:pPr>
      <w:r w:rsidRPr="00A46AB7">
        <w:rPr>
          <w:color w:val="0D0D0D" w:themeColor="text1" w:themeTint="F2"/>
          <w:sz w:val="26"/>
          <w:szCs w:val="26"/>
        </w:rPr>
        <w:t>обеспечение связи и оповещения населения о пожаре;</w:t>
      </w:r>
    </w:p>
    <w:p w:rsidR="00F66153" w:rsidRPr="00A46AB7" w:rsidRDefault="00F66153" w:rsidP="00507E15">
      <w:pPr>
        <w:pStyle w:val="aff3"/>
        <w:widowControl w:val="0"/>
        <w:numPr>
          <w:ilvl w:val="0"/>
          <w:numId w:val="8"/>
        </w:numPr>
        <w:suppressAutoHyphens w:val="0"/>
        <w:spacing w:line="276" w:lineRule="auto"/>
        <w:ind w:left="0" w:firstLine="851"/>
        <w:jc w:val="both"/>
        <w:rPr>
          <w:color w:val="0D0D0D" w:themeColor="text1" w:themeTint="F2"/>
          <w:sz w:val="26"/>
          <w:szCs w:val="26"/>
        </w:rPr>
      </w:pPr>
      <w:r w:rsidRPr="00A46AB7">
        <w:rPr>
          <w:color w:val="0D0D0D" w:themeColor="text1" w:themeTint="F2"/>
          <w:sz w:val="26"/>
          <w:szCs w:val="26"/>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A46AB7" w:rsidRDefault="00F66153" w:rsidP="00507E15">
      <w:pPr>
        <w:pStyle w:val="aff3"/>
        <w:widowControl w:val="0"/>
        <w:numPr>
          <w:ilvl w:val="0"/>
          <w:numId w:val="8"/>
        </w:numPr>
        <w:suppressAutoHyphens w:val="0"/>
        <w:spacing w:line="276" w:lineRule="auto"/>
        <w:ind w:left="0" w:firstLine="851"/>
        <w:jc w:val="both"/>
        <w:rPr>
          <w:color w:val="0D0D0D" w:themeColor="text1" w:themeTint="F2"/>
          <w:sz w:val="26"/>
          <w:szCs w:val="26"/>
        </w:rPr>
      </w:pPr>
      <w:r w:rsidRPr="00A46AB7">
        <w:rPr>
          <w:color w:val="0D0D0D" w:themeColor="text1" w:themeTint="F2"/>
          <w:sz w:val="26"/>
          <w:szCs w:val="26"/>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66153" w:rsidRPr="00A46AB7" w:rsidRDefault="00F66153" w:rsidP="00245582">
      <w:pPr>
        <w:spacing w:line="276" w:lineRule="auto"/>
        <w:ind w:firstLine="709"/>
        <w:rPr>
          <w:b/>
          <w:color w:val="0D0D0D" w:themeColor="text1" w:themeTint="F2"/>
          <w:sz w:val="26"/>
          <w:szCs w:val="26"/>
        </w:rPr>
      </w:pPr>
      <w:r w:rsidRPr="00A46AB7">
        <w:rPr>
          <w:b/>
          <w:color w:val="0D0D0D" w:themeColor="text1" w:themeTint="F2"/>
          <w:sz w:val="26"/>
          <w:szCs w:val="26"/>
        </w:rPr>
        <w:t>Природные пожары.</w:t>
      </w:r>
    </w:p>
    <w:p w:rsidR="00F66153" w:rsidRPr="00A46AB7" w:rsidRDefault="00F66153" w:rsidP="00D85D94">
      <w:pPr>
        <w:widowControl w:val="0"/>
        <w:spacing w:line="276" w:lineRule="auto"/>
        <w:ind w:firstLine="709"/>
        <w:jc w:val="both"/>
        <w:rPr>
          <w:color w:val="0D0D0D" w:themeColor="text1" w:themeTint="F2"/>
          <w:sz w:val="26"/>
          <w:szCs w:val="26"/>
        </w:rPr>
      </w:pPr>
      <w:r w:rsidRPr="00A46AB7">
        <w:rPr>
          <w:color w:val="0D0D0D" w:themeColor="text1" w:themeTint="F2"/>
          <w:sz w:val="26"/>
          <w:szCs w:val="26"/>
        </w:rPr>
        <w:t xml:space="preserve">Наиболее вероятными местами возникновения лесных пожаров являются леса. </w:t>
      </w:r>
    </w:p>
    <w:p w:rsidR="00F66153" w:rsidRPr="00A46AB7" w:rsidRDefault="00F66153" w:rsidP="005C3C05">
      <w:pPr>
        <w:widowControl w:val="0"/>
        <w:spacing w:line="276" w:lineRule="auto"/>
        <w:ind w:firstLine="709"/>
        <w:jc w:val="both"/>
        <w:rPr>
          <w:color w:val="0D0D0D" w:themeColor="text1" w:themeTint="F2"/>
          <w:sz w:val="26"/>
          <w:szCs w:val="26"/>
        </w:rPr>
      </w:pPr>
      <w:r w:rsidRPr="00A46AB7">
        <w:rPr>
          <w:color w:val="0D0D0D" w:themeColor="text1" w:themeTint="F2"/>
          <w:sz w:val="26"/>
          <w:szCs w:val="26"/>
        </w:rPr>
        <w:t>Наиболее вероятно возникновение низовых пожаров площадью до 5-10 га на территории Калужского лесничества, где произрастают преимущественно сосновые леса и хвойные молодняки, относящиеся к I и II классам пожарной опасности. Переход низовых по</w:t>
      </w:r>
      <w:r w:rsidR="005C3C05" w:rsidRPr="00A46AB7">
        <w:rPr>
          <w:color w:val="0D0D0D" w:themeColor="text1" w:themeTint="F2"/>
          <w:sz w:val="26"/>
          <w:szCs w:val="26"/>
        </w:rPr>
        <w:t>жаров в верховые маловероятен.</w:t>
      </w:r>
    </w:p>
    <w:p w:rsidR="00F66153" w:rsidRPr="00A46AB7" w:rsidRDefault="00F66153" w:rsidP="00D85D94">
      <w:pPr>
        <w:widowControl w:val="0"/>
        <w:spacing w:line="276" w:lineRule="auto"/>
        <w:ind w:firstLine="709"/>
        <w:jc w:val="both"/>
        <w:rPr>
          <w:color w:val="0D0D0D" w:themeColor="text1" w:themeTint="F2"/>
          <w:sz w:val="26"/>
          <w:szCs w:val="26"/>
        </w:rPr>
      </w:pPr>
      <w:r w:rsidRPr="00A46AB7">
        <w:rPr>
          <w:color w:val="0D0D0D" w:themeColor="text1" w:themeTint="F2"/>
          <w:sz w:val="26"/>
          <w:szCs w:val="26"/>
        </w:rPr>
        <w:t>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горимости лесов наблюдается с конца апреля до начала сентября.</w:t>
      </w:r>
    </w:p>
    <w:p w:rsidR="00F66153" w:rsidRPr="00A46AB7" w:rsidRDefault="00F66153" w:rsidP="00D85D94">
      <w:pPr>
        <w:widowControl w:val="0"/>
        <w:spacing w:line="276" w:lineRule="auto"/>
        <w:ind w:firstLine="709"/>
        <w:jc w:val="both"/>
        <w:rPr>
          <w:color w:val="0D0D0D" w:themeColor="text1" w:themeTint="F2"/>
          <w:sz w:val="26"/>
          <w:szCs w:val="26"/>
        </w:rPr>
      </w:pPr>
      <w:r w:rsidRPr="00A46AB7">
        <w:rPr>
          <w:color w:val="0D0D0D" w:themeColor="text1" w:themeTint="F2"/>
          <w:sz w:val="26"/>
          <w:szCs w:val="26"/>
        </w:rPr>
        <w:lastRenderedPageBreak/>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сельхозпалы. </w:t>
      </w:r>
    </w:p>
    <w:p w:rsidR="00F66153" w:rsidRPr="00A46AB7" w:rsidRDefault="00F66153" w:rsidP="00D85D94">
      <w:pPr>
        <w:widowControl w:val="0"/>
        <w:spacing w:line="276" w:lineRule="auto"/>
        <w:ind w:firstLine="709"/>
        <w:jc w:val="both"/>
        <w:rPr>
          <w:color w:val="0D0D0D" w:themeColor="text1" w:themeTint="F2"/>
          <w:sz w:val="26"/>
          <w:szCs w:val="26"/>
        </w:rPr>
      </w:pPr>
      <w:r w:rsidRPr="00A46AB7">
        <w:rPr>
          <w:color w:val="0D0D0D" w:themeColor="text1" w:themeTint="F2"/>
          <w:sz w:val="26"/>
          <w:szCs w:val="26"/>
        </w:rPr>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w:t>
      </w:r>
      <w:r w:rsidR="005C3C05" w:rsidRPr="00A46AB7">
        <w:rPr>
          <w:color w:val="0D0D0D" w:themeColor="text1" w:themeTint="F2"/>
          <w:sz w:val="26"/>
          <w:szCs w:val="26"/>
        </w:rPr>
        <w:t xml:space="preserve">обровольные пожарные дружины и </w:t>
      </w:r>
      <w:r w:rsidRPr="00A46AB7">
        <w:rPr>
          <w:color w:val="0D0D0D" w:themeColor="text1" w:themeTint="F2"/>
          <w:sz w:val="26"/>
          <w:szCs w:val="26"/>
        </w:rPr>
        <w:t>пожарные команды.</w:t>
      </w:r>
    </w:p>
    <w:p w:rsidR="00F66153" w:rsidRPr="00A46AB7" w:rsidRDefault="00F66153" w:rsidP="00D85D94">
      <w:pPr>
        <w:widowControl w:val="0"/>
        <w:spacing w:line="276" w:lineRule="auto"/>
        <w:ind w:firstLine="709"/>
        <w:jc w:val="both"/>
        <w:rPr>
          <w:color w:val="0D0D0D" w:themeColor="text1" w:themeTint="F2"/>
          <w:sz w:val="26"/>
          <w:szCs w:val="26"/>
        </w:rPr>
      </w:pPr>
      <w:r w:rsidRPr="00A46AB7">
        <w:rPr>
          <w:color w:val="0D0D0D" w:themeColor="text1" w:themeTint="F2"/>
          <w:sz w:val="26"/>
          <w:szCs w:val="26"/>
        </w:rPr>
        <w:t xml:space="preserve">Ведётся контроль за наличием и состоянием опашки, водоисточников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p>
    <w:p w:rsidR="00F66153" w:rsidRPr="00A46AB7" w:rsidRDefault="00F66153" w:rsidP="00D85D94">
      <w:pPr>
        <w:widowControl w:val="0"/>
        <w:spacing w:line="276" w:lineRule="auto"/>
        <w:ind w:firstLine="709"/>
        <w:jc w:val="both"/>
        <w:rPr>
          <w:color w:val="0D0D0D" w:themeColor="text1" w:themeTint="F2"/>
          <w:sz w:val="26"/>
          <w:szCs w:val="26"/>
        </w:rPr>
      </w:pPr>
      <w:r w:rsidRPr="00A46AB7">
        <w:rPr>
          <w:color w:val="0D0D0D" w:themeColor="text1" w:themeTint="F2"/>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F66153" w:rsidRPr="00A46AB7" w:rsidRDefault="00F66153" w:rsidP="00966BC5">
      <w:pPr>
        <w:widowControl w:val="0"/>
        <w:spacing w:line="276" w:lineRule="auto"/>
        <w:jc w:val="both"/>
        <w:rPr>
          <w:color w:val="0D0D0D" w:themeColor="text1" w:themeTint="F2"/>
          <w:sz w:val="26"/>
          <w:szCs w:val="26"/>
        </w:rPr>
      </w:pPr>
      <w:r w:rsidRPr="00A46AB7">
        <w:rPr>
          <w:color w:val="0D0D0D" w:themeColor="text1" w:themeTint="F2"/>
          <w:sz w:val="26"/>
          <w:szCs w:val="26"/>
        </w:rPr>
        <w:t>В целях обеспечения пожарной безопасности в лесах осуществляются:</w:t>
      </w:r>
    </w:p>
    <w:p w:rsidR="00F66153" w:rsidRPr="00A46AB7" w:rsidRDefault="00966BC5" w:rsidP="00966BC5">
      <w:pPr>
        <w:widowControl w:val="0"/>
        <w:suppressAutoHyphens w:val="0"/>
        <w:spacing w:line="276" w:lineRule="auto"/>
        <w:ind w:left="709"/>
        <w:jc w:val="both"/>
        <w:rPr>
          <w:color w:val="0D0D0D" w:themeColor="text1" w:themeTint="F2"/>
          <w:sz w:val="26"/>
          <w:szCs w:val="26"/>
        </w:rPr>
      </w:pPr>
      <w:r w:rsidRPr="00A46AB7">
        <w:rPr>
          <w:color w:val="0D0D0D" w:themeColor="text1" w:themeTint="F2"/>
          <w:sz w:val="26"/>
          <w:szCs w:val="26"/>
        </w:rPr>
        <w:t>- </w:t>
      </w:r>
      <w:r w:rsidR="00F66153" w:rsidRPr="00A46AB7">
        <w:rPr>
          <w:color w:val="0D0D0D" w:themeColor="text1" w:themeTint="F2"/>
          <w:sz w:val="26"/>
          <w:szCs w:val="26"/>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F66153" w:rsidRPr="00A46AB7" w:rsidRDefault="00966BC5" w:rsidP="00966BC5">
      <w:pPr>
        <w:widowControl w:val="0"/>
        <w:suppressAutoHyphens w:val="0"/>
        <w:spacing w:line="276" w:lineRule="auto"/>
        <w:ind w:left="709"/>
        <w:jc w:val="both"/>
        <w:rPr>
          <w:color w:val="0D0D0D" w:themeColor="text1" w:themeTint="F2"/>
          <w:sz w:val="26"/>
          <w:szCs w:val="26"/>
        </w:rPr>
      </w:pPr>
      <w:r w:rsidRPr="00A46AB7">
        <w:rPr>
          <w:color w:val="0D0D0D" w:themeColor="text1" w:themeTint="F2"/>
          <w:sz w:val="26"/>
          <w:szCs w:val="26"/>
        </w:rPr>
        <w:t>- </w:t>
      </w:r>
      <w:r w:rsidR="00F66153" w:rsidRPr="00A46AB7">
        <w:rPr>
          <w:color w:val="0D0D0D" w:themeColor="text1" w:themeTint="F2"/>
          <w:sz w:val="26"/>
          <w:szCs w:val="26"/>
        </w:rPr>
        <w:t xml:space="preserve">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F66153" w:rsidRPr="00A46AB7" w:rsidRDefault="00966BC5" w:rsidP="00966BC5">
      <w:pPr>
        <w:widowControl w:val="0"/>
        <w:suppressAutoHyphens w:val="0"/>
        <w:spacing w:line="276" w:lineRule="auto"/>
        <w:ind w:left="709"/>
        <w:jc w:val="both"/>
        <w:rPr>
          <w:color w:val="0D0D0D" w:themeColor="text1" w:themeTint="F2"/>
          <w:sz w:val="26"/>
          <w:szCs w:val="26"/>
        </w:rPr>
      </w:pPr>
      <w:r w:rsidRPr="00A46AB7">
        <w:rPr>
          <w:color w:val="0D0D0D" w:themeColor="text1" w:themeTint="F2"/>
          <w:sz w:val="26"/>
          <w:szCs w:val="26"/>
        </w:rPr>
        <w:t>- </w:t>
      </w:r>
      <w:r w:rsidR="00F66153" w:rsidRPr="00A46AB7">
        <w:rPr>
          <w:color w:val="0D0D0D" w:themeColor="text1" w:themeTint="F2"/>
          <w:sz w:val="26"/>
          <w:szCs w:val="26"/>
        </w:rPr>
        <w:t xml:space="preserve">мониторинг пожарной опасности в лесах; </w:t>
      </w:r>
    </w:p>
    <w:p w:rsidR="00F66153" w:rsidRPr="00A46AB7" w:rsidRDefault="00966BC5" w:rsidP="00966BC5">
      <w:pPr>
        <w:widowControl w:val="0"/>
        <w:suppressAutoHyphens w:val="0"/>
        <w:spacing w:line="276" w:lineRule="auto"/>
        <w:ind w:left="709"/>
        <w:jc w:val="both"/>
        <w:rPr>
          <w:color w:val="0D0D0D" w:themeColor="text1" w:themeTint="F2"/>
          <w:sz w:val="26"/>
          <w:szCs w:val="26"/>
        </w:rPr>
      </w:pPr>
      <w:r w:rsidRPr="00A46AB7">
        <w:rPr>
          <w:color w:val="0D0D0D" w:themeColor="text1" w:themeTint="F2"/>
          <w:sz w:val="26"/>
          <w:szCs w:val="26"/>
        </w:rPr>
        <w:t>- </w:t>
      </w:r>
      <w:r w:rsidR="00F66153" w:rsidRPr="00A46AB7">
        <w:rPr>
          <w:color w:val="0D0D0D" w:themeColor="text1" w:themeTint="F2"/>
          <w:sz w:val="26"/>
          <w:szCs w:val="26"/>
        </w:rPr>
        <w:t>разработка планов тушения лесных пожаров;</w:t>
      </w:r>
    </w:p>
    <w:p w:rsidR="00F66153" w:rsidRPr="00A46AB7" w:rsidRDefault="00966BC5" w:rsidP="00966BC5">
      <w:pPr>
        <w:widowControl w:val="0"/>
        <w:suppressAutoHyphens w:val="0"/>
        <w:spacing w:line="276" w:lineRule="auto"/>
        <w:ind w:left="709"/>
        <w:jc w:val="both"/>
        <w:rPr>
          <w:color w:val="0D0D0D" w:themeColor="text1" w:themeTint="F2"/>
          <w:sz w:val="26"/>
          <w:szCs w:val="26"/>
        </w:rPr>
      </w:pPr>
      <w:r w:rsidRPr="00A46AB7">
        <w:rPr>
          <w:color w:val="0D0D0D" w:themeColor="text1" w:themeTint="F2"/>
          <w:sz w:val="26"/>
          <w:szCs w:val="26"/>
        </w:rPr>
        <w:t>- </w:t>
      </w:r>
      <w:r w:rsidR="00F66153" w:rsidRPr="00A46AB7">
        <w:rPr>
          <w:color w:val="0D0D0D" w:themeColor="text1" w:themeTint="F2"/>
          <w:sz w:val="26"/>
          <w:szCs w:val="26"/>
        </w:rPr>
        <w:t>тушение лесных пожаров;</w:t>
      </w:r>
    </w:p>
    <w:p w:rsidR="00F66153" w:rsidRPr="00A46AB7" w:rsidRDefault="00966BC5" w:rsidP="00966BC5">
      <w:pPr>
        <w:widowControl w:val="0"/>
        <w:suppressAutoHyphens w:val="0"/>
        <w:spacing w:line="276" w:lineRule="auto"/>
        <w:ind w:left="709"/>
        <w:jc w:val="both"/>
        <w:rPr>
          <w:color w:val="0D0D0D" w:themeColor="text1" w:themeTint="F2"/>
          <w:sz w:val="26"/>
          <w:szCs w:val="26"/>
        </w:rPr>
      </w:pPr>
      <w:r w:rsidRPr="00A46AB7">
        <w:rPr>
          <w:color w:val="0D0D0D" w:themeColor="text1" w:themeTint="F2"/>
          <w:sz w:val="26"/>
          <w:szCs w:val="26"/>
        </w:rPr>
        <w:t>- </w:t>
      </w:r>
      <w:r w:rsidR="00F66153" w:rsidRPr="00A46AB7">
        <w:rPr>
          <w:color w:val="0D0D0D" w:themeColor="text1" w:themeTint="F2"/>
          <w:sz w:val="26"/>
          <w:szCs w:val="26"/>
        </w:rPr>
        <w:t xml:space="preserve">иные меры пожарной безопасности в лесах. </w:t>
      </w:r>
    </w:p>
    <w:p w:rsidR="00F66153" w:rsidRPr="00A46AB7" w:rsidRDefault="00F66153" w:rsidP="00966BC5">
      <w:pPr>
        <w:widowControl w:val="0"/>
        <w:spacing w:line="276" w:lineRule="auto"/>
        <w:jc w:val="both"/>
        <w:rPr>
          <w:color w:val="0D0D0D" w:themeColor="text1" w:themeTint="F2"/>
          <w:sz w:val="26"/>
          <w:szCs w:val="26"/>
        </w:rPr>
      </w:pPr>
      <w:r w:rsidRPr="00A46AB7">
        <w:rPr>
          <w:color w:val="0D0D0D" w:themeColor="text1" w:themeTint="F2"/>
          <w:sz w:val="26"/>
          <w:szCs w:val="26"/>
        </w:rPr>
        <w:t>Кроме того, необходимо:</w:t>
      </w:r>
    </w:p>
    <w:p w:rsidR="00F66153" w:rsidRPr="00A46AB7" w:rsidRDefault="00966BC5" w:rsidP="00966BC5">
      <w:pPr>
        <w:widowControl w:val="0"/>
        <w:suppressAutoHyphens w:val="0"/>
        <w:spacing w:line="276" w:lineRule="auto"/>
        <w:ind w:left="709"/>
        <w:jc w:val="both"/>
        <w:rPr>
          <w:color w:val="0D0D0D" w:themeColor="text1" w:themeTint="F2"/>
          <w:sz w:val="26"/>
          <w:szCs w:val="26"/>
        </w:rPr>
      </w:pPr>
      <w:r w:rsidRPr="00A46AB7">
        <w:rPr>
          <w:color w:val="0D0D0D" w:themeColor="text1" w:themeTint="F2"/>
          <w:sz w:val="26"/>
          <w:szCs w:val="26"/>
        </w:rPr>
        <w:t>- </w:t>
      </w:r>
      <w:r w:rsidR="00F66153" w:rsidRPr="00A46AB7">
        <w:rPr>
          <w:color w:val="0D0D0D" w:themeColor="text1" w:themeTint="F2"/>
          <w:sz w:val="26"/>
          <w:szCs w:val="26"/>
        </w:rPr>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F66153" w:rsidRPr="00A46AB7" w:rsidRDefault="00966BC5" w:rsidP="00966BC5">
      <w:pPr>
        <w:widowControl w:val="0"/>
        <w:suppressAutoHyphens w:val="0"/>
        <w:spacing w:line="276" w:lineRule="auto"/>
        <w:ind w:left="709"/>
        <w:jc w:val="both"/>
        <w:rPr>
          <w:color w:val="0D0D0D" w:themeColor="text1" w:themeTint="F2"/>
          <w:sz w:val="26"/>
          <w:szCs w:val="26"/>
        </w:rPr>
      </w:pPr>
      <w:r w:rsidRPr="00A46AB7">
        <w:rPr>
          <w:color w:val="0D0D0D" w:themeColor="text1" w:themeTint="F2"/>
          <w:sz w:val="26"/>
          <w:szCs w:val="26"/>
        </w:rPr>
        <w:t>- </w:t>
      </w:r>
      <w:r w:rsidR="00F66153" w:rsidRPr="00A46AB7">
        <w:rPr>
          <w:color w:val="0D0D0D" w:themeColor="text1" w:themeTint="F2"/>
          <w:sz w:val="26"/>
          <w:szCs w:val="26"/>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F66153" w:rsidRPr="00A46AB7" w:rsidRDefault="00966BC5" w:rsidP="00966BC5">
      <w:pPr>
        <w:widowControl w:val="0"/>
        <w:suppressAutoHyphens w:val="0"/>
        <w:spacing w:line="276" w:lineRule="auto"/>
        <w:ind w:left="709"/>
        <w:jc w:val="both"/>
        <w:rPr>
          <w:color w:val="0D0D0D" w:themeColor="text1" w:themeTint="F2"/>
          <w:sz w:val="26"/>
          <w:szCs w:val="26"/>
        </w:rPr>
      </w:pPr>
      <w:r w:rsidRPr="00A46AB7">
        <w:rPr>
          <w:color w:val="0D0D0D" w:themeColor="text1" w:themeTint="F2"/>
          <w:sz w:val="26"/>
          <w:szCs w:val="26"/>
        </w:rPr>
        <w:t>- </w:t>
      </w:r>
      <w:r w:rsidR="00F66153" w:rsidRPr="00A46AB7">
        <w:rPr>
          <w:color w:val="0D0D0D" w:themeColor="text1" w:themeTint="F2"/>
          <w:sz w:val="26"/>
          <w:szCs w:val="26"/>
        </w:rPr>
        <w:t xml:space="preserve">наращивание количества добровольных пожарных команд в </w:t>
      </w:r>
      <w:r w:rsidR="00B871E5">
        <w:rPr>
          <w:color w:val="0D0D0D" w:themeColor="text1" w:themeTint="F2"/>
          <w:sz w:val="26"/>
          <w:szCs w:val="26"/>
        </w:rPr>
        <w:t>городских</w:t>
      </w:r>
      <w:r w:rsidR="00F66153" w:rsidRPr="00A46AB7">
        <w:rPr>
          <w:color w:val="0D0D0D" w:themeColor="text1" w:themeTint="F2"/>
          <w:sz w:val="26"/>
          <w:szCs w:val="26"/>
        </w:rPr>
        <w:t xml:space="preserve"> </w:t>
      </w:r>
      <w:r w:rsidR="00F66153" w:rsidRPr="00A46AB7">
        <w:rPr>
          <w:color w:val="0D0D0D" w:themeColor="text1" w:themeTint="F2"/>
          <w:sz w:val="26"/>
          <w:szCs w:val="26"/>
        </w:rPr>
        <w:lastRenderedPageBreak/>
        <w:t>поселениях, совершенствование их оснащения и повышение эффективности деятельности;</w:t>
      </w:r>
    </w:p>
    <w:p w:rsidR="00F66153" w:rsidRPr="00A46AB7" w:rsidRDefault="00966BC5" w:rsidP="00966BC5">
      <w:pPr>
        <w:widowControl w:val="0"/>
        <w:suppressAutoHyphens w:val="0"/>
        <w:spacing w:line="276" w:lineRule="auto"/>
        <w:ind w:left="709"/>
        <w:jc w:val="both"/>
        <w:rPr>
          <w:color w:val="0D0D0D" w:themeColor="text1" w:themeTint="F2"/>
          <w:sz w:val="26"/>
          <w:szCs w:val="26"/>
        </w:rPr>
      </w:pPr>
      <w:r w:rsidRPr="00A46AB7">
        <w:rPr>
          <w:color w:val="0D0D0D" w:themeColor="text1" w:themeTint="F2"/>
          <w:sz w:val="26"/>
          <w:szCs w:val="26"/>
        </w:rPr>
        <w:t>- </w:t>
      </w:r>
      <w:r w:rsidR="00F66153" w:rsidRPr="00A46AB7">
        <w:rPr>
          <w:color w:val="0D0D0D" w:themeColor="text1" w:themeTint="F2"/>
          <w:sz w:val="26"/>
          <w:szCs w:val="26"/>
        </w:rPr>
        <w:t>совершенствование профессионального мастерства спасателей и пожарных.</w:t>
      </w:r>
    </w:p>
    <w:p w:rsidR="00F66153" w:rsidRPr="00A46AB7" w:rsidRDefault="00F66153" w:rsidP="00D85D94">
      <w:pPr>
        <w:spacing w:before="120" w:line="276" w:lineRule="auto"/>
        <w:ind w:firstLine="709"/>
        <w:jc w:val="both"/>
        <w:rPr>
          <w:b/>
          <w:color w:val="0D0D0D" w:themeColor="text1" w:themeTint="F2"/>
          <w:sz w:val="26"/>
          <w:szCs w:val="26"/>
          <w:lang w:eastAsia="ar-SA" w:bidi="en-US"/>
        </w:rPr>
      </w:pPr>
      <w:r w:rsidRPr="00A46AB7">
        <w:rPr>
          <w:b/>
          <w:color w:val="0D0D0D" w:themeColor="text1" w:themeTint="F2"/>
          <w:sz w:val="26"/>
          <w:szCs w:val="26"/>
          <w:lang w:eastAsia="ar-SA" w:bidi="en-US"/>
        </w:rPr>
        <w:t>Мероприятия по борьбе с лесными пожарами</w:t>
      </w:r>
    </w:p>
    <w:p w:rsidR="00F66153" w:rsidRPr="00A46AB7" w:rsidRDefault="00F66153" w:rsidP="00D85D94">
      <w:pPr>
        <w:spacing w:line="276" w:lineRule="auto"/>
        <w:ind w:firstLine="709"/>
        <w:jc w:val="both"/>
        <w:rPr>
          <w:bCs/>
          <w:color w:val="0D0D0D" w:themeColor="text1" w:themeTint="F2"/>
          <w:sz w:val="26"/>
          <w:szCs w:val="26"/>
        </w:rPr>
      </w:pPr>
      <w:r w:rsidRPr="00A46AB7">
        <w:rPr>
          <w:bCs/>
          <w:color w:val="0D0D0D" w:themeColor="text1" w:themeTint="F2"/>
          <w:sz w:val="26"/>
          <w:szCs w:val="26"/>
        </w:rPr>
        <w:t xml:space="preserve">Успех борьбы с лесными </w:t>
      </w:r>
      <w:r w:rsidRPr="00A46AB7">
        <w:rPr>
          <w:color w:val="0D0D0D" w:themeColor="text1" w:themeTint="F2"/>
          <w:sz w:val="26"/>
          <w:szCs w:val="26"/>
          <w:lang w:eastAsia="ar-SA" w:bidi="en-US"/>
        </w:rPr>
        <w:t>пожарами</w:t>
      </w:r>
      <w:r w:rsidRPr="00A46AB7">
        <w:rPr>
          <w:bCs/>
          <w:color w:val="0D0D0D" w:themeColor="text1" w:themeTint="F2"/>
          <w:sz w:val="26"/>
          <w:szCs w:val="26"/>
        </w:rPr>
        <w:t xml:space="preserve"> во многом зависит от их своевременного обнаружения и быстрого принятия мер по их ограничению и ликвидации.</w:t>
      </w:r>
    </w:p>
    <w:p w:rsidR="00F66153" w:rsidRPr="00A46AB7" w:rsidRDefault="00F66153" w:rsidP="00D85D94">
      <w:pPr>
        <w:spacing w:line="276" w:lineRule="auto"/>
        <w:ind w:firstLine="709"/>
        <w:jc w:val="both"/>
        <w:rPr>
          <w:color w:val="0D0D0D" w:themeColor="text1" w:themeTint="F2"/>
          <w:sz w:val="26"/>
          <w:szCs w:val="26"/>
          <w:lang w:eastAsia="ar-SA" w:bidi="en-US"/>
        </w:rPr>
      </w:pPr>
      <w:r w:rsidRPr="00A46AB7">
        <w:rPr>
          <w:color w:val="0D0D0D" w:themeColor="text1" w:themeTint="F2"/>
          <w:sz w:val="26"/>
          <w:szCs w:val="26"/>
          <w:lang w:eastAsia="ar-SA" w:bidi="en-US"/>
        </w:rPr>
        <w:t xml:space="preserve">Основными функциями системы обеспечения пожарной безопасности являются: </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 xml:space="preserve">нормативное правовое регулирование и осуществление государственных мер в области пожарной безопасности; </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 xml:space="preserve">разработка и осуществление мер пожарной безопасности; </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 xml:space="preserve">проведение противопожарной пропаганды и обучение населения мерам пожарной безопасности; </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 xml:space="preserve">содействие деятельности добровольных пожарных, привлечение населения к обеспечению пожарной безопасности; </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 xml:space="preserve">информационное обеспечение в области пожарной безопасности; </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 xml:space="preserve">выполнение работ и оказание услуг в области пожарной безопасности; </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 xml:space="preserve">тушение пожаров и проведение аварийно-спасательных работ; </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 xml:space="preserve">учет пожаров и их последствий; </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установление особого противопожарного режима.</w:t>
      </w:r>
    </w:p>
    <w:p w:rsidR="00F66153" w:rsidRPr="00A46AB7" w:rsidRDefault="00F66153" w:rsidP="00D85D94">
      <w:pPr>
        <w:spacing w:line="276" w:lineRule="auto"/>
        <w:ind w:firstLine="709"/>
        <w:jc w:val="both"/>
        <w:rPr>
          <w:bCs/>
          <w:color w:val="0D0D0D" w:themeColor="text1" w:themeTint="F2"/>
          <w:sz w:val="26"/>
          <w:szCs w:val="26"/>
        </w:rPr>
      </w:pPr>
      <w:r w:rsidRPr="00A46AB7">
        <w:rPr>
          <w:color w:val="0D0D0D" w:themeColor="text1" w:themeTint="F2"/>
          <w:sz w:val="26"/>
          <w:szCs w:val="26"/>
          <w:lang w:eastAsia="ar-SA" w:bidi="en-US"/>
        </w:rPr>
        <w:t>Достижение</w:t>
      </w:r>
      <w:r w:rsidRPr="00A46AB7">
        <w:rPr>
          <w:bCs/>
          <w:color w:val="0D0D0D" w:themeColor="text1" w:themeTint="F2"/>
          <w:sz w:val="26"/>
          <w:szCs w:val="26"/>
        </w:rPr>
        <w:t xml:space="preserve"> заданного уровня пожарной безопасности достигается комплексом организационных и технических решений.</w:t>
      </w:r>
    </w:p>
    <w:p w:rsidR="00F66153" w:rsidRPr="00A46AB7" w:rsidRDefault="00F66153" w:rsidP="00D85D94">
      <w:pPr>
        <w:spacing w:before="120" w:line="276" w:lineRule="auto"/>
        <w:ind w:firstLine="709"/>
        <w:jc w:val="both"/>
        <w:rPr>
          <w:b/>
          <w:color w:val="0D0D0D" w:themeColor="text1" w:themeTint="F2"/>
          <w:sz w:val="26"/>
          <w:szCs w:val="26"/>
          <w:lang w:eastAsia="ar-SA" w:bidi="en-US"/>
        </w:rPr>
      </w:pPr>
      <w:r w:rsidRPr="00A46AB7">
        <w:rPr>
          <w:b/>
          <w:color w:val="0D0D0D" w:themeColor="text1" w:themeTint="F2"/>
          <w:sz w:val="26"/>
          <w:szCs w:val="26"/>
          <w:lang w:eastAsia="ar-SA" w:bidi="en-US"/>
        </w:rPr>
        <w:t>Мероприятия по защите территории от опасных техногенных процессов и чрезвычайных ситуаций</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мониторинг и прогнозирование чрезвычайных ситуаций;</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рациональное размещение производительных сил по территории района с учетом природной и техногенной безопасности;</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lastRenderedPageBreak/>
        <w:t xml:space="preserve">предотвращение, в возможных пределах, некоторых неблагоприятных и </w:t>
      </w:r>
      <w:r w:rsidR="00A57564" w:rsidRPr="00A46AB7">
        <w:rPr>
          <w:color w:val="0D0D0D" w:themeColor="text1" w:themeTint="F2"/>
          <w:sz w:val="26"/>
          <w:szCs w:val="26"/>
          <w:lang w:eastAsia="ar-SA" w:bidi="en-US"/>
        </w:rPr>
        <w:t>опасных природных явлений,</w:t>
      </w:r>
      <w:r w:rsidRPr="00A46AB7">
        <w:rPr>
          <w:color w:val="0D0D0D" w:themeColor="text1" w:themeTint="F2"/>
          <w:sz w:val="26"/>
          <w:szCs w:val="26"/>
          <w:lang w:eastAsia="ar-SA" w:bidi="en-US"/>
        </w:rPr>
        <w:t xml:space="preserve"> и процессов путем систематического снижения их накапливающегося разрушительного потенциала;</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подготовка объектов экономики и систем жизнеобеспечения населения к работе в условиях чрезвычайных ситуаций;</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декларирование промышленной безопасности;</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лицензирование деятельности опасных производственных объектов;</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страхование ответственности за причинение вреда при эксплуатации опасного производственного объекта;</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проведение государственной экспертизы в области предупреждения чрезвычайных ситуаций;</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государственный надзор и контроль по вопросам природной и техногенной безопасности;</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информирование населения о потенциальных природных и техногенных угрозах на территории проживания;</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подготовка населения в области защиты от чрезвычайных ситуаций.</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На взрывоопасных и пожароопасных объектах экономики необходимо осуществлять:</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строительство и ремонт пожарных водоемов;</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установку систем пожарной сигнализации;</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монтаж автоматических установок пожаротушения;</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обеспечение исправности электропроводки и электрооборудования;</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lastRenderedPageBreak/>
        <w:t>соблюдение технологических норм перевозки и хранения взрывчатых и горючих веществ;</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lang w:eastAsia="ar-SA" w:bidi="en-US"/>
        </w:rPr>
      </w:pPr>
      <w:r w:rsidRPr="00A46AB7">
        <w:rPr>
          <w:color w:val="0D0D0D" w:themeColor="text1" w:themeTint="F2"/>
          <w:sz w:val="26"/>
          <w:szCs w:val="26"/>
          <w:lang w:eastAsia="ar-SA" w:bidi="en-US"/>
        </w:rPr>
        <w:t>профилактическую работу среди населения;</w:t>
      </w:r>
    </w:p>
    <w:p w:rsidR="00F66153" w:rsidRPr="00A46AB7" w:rsidRDefault="00F66153" w:rsidP="00507E15">
      <w:pPr>
        <w:pStyle w:val="aff3"/>
        <w:numPr>
          <w:ilvl w:val="0"/>
          <w:numId w:val="2"/>
        </w:numPr>
        <w:suppressAutoHyphens w:val="0"/>
        <w:spacing w:line="276" w:lineRule="auto"/>
        <w:contextualSpacing/>
        <w:jc w:val="both"/>
        <w:rPr>
          <w:color w:val="0D0D0D" w:themeColor="text1" w:themeTint="F2"/>
          <w:sz w:val="26"/>
          <w:szCs w:val="26"/>
        </w:rPr>
      </w:pPr>
      <w:r w:rsidRPr="00A46AB7">
        <w:rPr>
          <w:color w:val="0D0D0D" w:themeColor="text1" w:themeTint="F2"/>
          <w:sz w:val="26"/>
          <w:szCs w:val="26"/>
          <w:lang w:eastAsia="ar-SA" w:bidi="en-US"/>
        </w:rPr>
        <w:t>поддержание</w:t>
      </w:r>
      <w:r w:rsidRPr="00A46AB7">
        <w:rPr>
          <w:color w:val="0D0D0D" w:themeColor="text1" w:themeTint="F2"/>
          <w:sz w:val="26"/>
          <w:szCs w:val="26"/>
        </w:rPr>
        <w:t xml:space="preserve"> в готовности противопожарных формирований.</w:t>
      </w:r>
    </w:p>
    <w:p w:rsidR="00F66153" w:rsidRPr="00A46AB7" w:rsidRDefault="00F66153" w:rsidP="00A57564">
      <w:pPr>
        <w:pStyle w:val="2d"/>
        <w:tabs>
          <w:tab w:val="left" w:pos="-180"/>
        </w:tabs>
        <w:autoSpaceDE w:val="0"/>
        <w:autoSpaceDN w:val="0"/>
        <w:adjustRightInd w:val="0"/>
        <w:spacing w:line="276" w:lineRule="auto"/>
        <w:ind w:firstLine="709"/>
        <w:jc w:val="both"/>
        <w:rPr>
          <w:color w:val="0D0D0D" w:themeColor="text1" w:themeTint="F2"/>
          <w:sz w:val="26"/>
          <w:szCs w:val="26"/>
        </w:rPr>
      </w:pPr>
      <w:r w:rsidRPr="00A46AB7">
        <w:rPr>
          <w:color w:val="0D0D0D" w:themeColor="text1" w:themeTint="F2"/>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(пообъектных) защитных сооружений.</w:t>
      </w:r>
    </w:p>
    <w:p w:rsidR="00F66153" w:rsidRPr="00A46AB7" w:rsidRDefault="00F66153" w:rsidP="00D85D94">
      <w:pPr>
        <w:spacing w:line="276" w:lineRule="auto"/>
        <w:ind w:firstLine="709"/>
        <w:jc w:val="both"/>
        <w:rPr>
          <w:b/>
          <w:color w:val="0D0D0D" w:themeColor="text1" w:themeTint="F2"/>
          <w:sz w:val="26"/>
          <w:szCs w:val="26"/>
        </w:rPr>
      </w:pPr>
      <w:bookmarkStart w:id="211" w:name="_Toc258718"/>
      <w:r w:rsidRPr="00A46AB7">
        <w:rPr>
          <w:b/>
          <w:color w:val="0D0D0D" w:themeColor="text1" w:themeTint="F2"/>
          <w:sz w:val="26"/>
          <w:szCs w:val="26"/>
        </w:rPr>
        <w:t xml:space="preserve"> Размещение взрывопожароопасных объектов на территории поселения.</w:t>
      </w:r>
      <w:bookmarkEnd w:id="211"/>
      <w:r w:rsidRPr="00A46AB7">
        <w:rPr>
          <w:b/>
          <w:color w:val="0D0D0D" w:themeColor="text1" w:themeTint="F2"/>
          <w:sz w:val="26"/>
          <w:szCs w:val="26"/>
        </w:rPr>
        <w:t xml:space="preserve"> </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 xml:space="preserve">При проектировании и размещении на территории </w:t>
      </w:r>
      <w:r w:rsidR="00B871E5">
        <w:rPr>
          <w:color w:val="0D0D0D" w:themeColor="text1" w:themeTint="F2"/>
          <w:sz w:val="26"/>
          <w:szCs w:val="26"/>
        </w:rPr>
        <w:t>городского</w:t>
      </w:r>
      <w:r w:rsidR="00A57564" w:rsidRPr="00A46AB7">
        <w:rPr>
          <w:color w:val="0D0D0D" w:themeColor="text1" w:themeTint="F2"/>
          <w:sz w:val="26"/>
          <w:szCs w:val="26"/>
        </w:rPr>
        <w:t xml:space="preserve"> поселения</w:t>
      </w:r>
      <w:r w:rsidRPr="00A46AB7">
        <w:rPr>
          <w:color w:val="0D0D0D" w:themeColor="text1" w:themeTint="F2"/>
          <w:sz w:val="26"/>
          <w:szCs w:val="26"/>
        </w:rPr>
        <w:t xml:space="preserve">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F66153" w:rsidRPr="00A46AB7" w:rsidRDefault="00F66153" w:rsidP="00D85D94">
      <w:pPr>
        <w:spacing w:line="276" w:lineRule="auto"/>
        <w:ind w:firstLine="709"/>
        <w:jc w:val="both"/>
        <w:rPr>
          <w:color w:val="0D0D0D" w:themeColor="text1" w:themeTint="F2"/>
          <w:sz w:val="26"/>
          <w:szCs w:val="26"/>
        </w:rPr>
      </w:pPr>
      <w:bookmarkStart w:id="212" w:name="sub_662"/>
      <w:r w:rsidRPr="00A46AB7">
        <w:rPr>
          <w:color w:val="0D0D0D" w:themeColor="text1" w:themeTint="F2"/>
          <w:sz w:val="26"/>
          <w:szCs w:val="26"/>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F66153" w:rsidRPr="00A46AB7" w:rsidRDefault="00F66153" w:rsidP="00D85D94">
      <w:pPr>
        <w:spacing w:line="276" w:lineRule="auto"/>
        <w:ind w:firstLine="709"/>
        <w:jc w:val="both"/>
        <w:rPr>
          <w:color w:val="0D0D0D" w:themeColor="text1" w:themeTint="F2"/>
          <w:sz w:val="26"/>
          <w:szCs w:val="26"/>
        </w:rPr>
      </w:pPr>
      <w:bookmarkStart w:id="213" w:name="sub_663"/>
      <w:bookmarkEnd w:id="212"/>
      <w:r w:rsidRPr="00A46AB7">
        <w:rPr>
          <w:color w:val="0D0D0D" w:themeColor="text1" w:themeTint="F2"/>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F66153" w:rsidRPr="00A46AB7" w:rsidRDefault="00F66153" w:rsidP="00D85D94">
      <w:pPr>
        <w:spacing w:line="276" w:lineRule="auto"/>
        <w:ind w:firstLine="709"/>
        <w:jc w:val="both"/>
        <w:rPr>
          <w:color w:val="0D0D0D" w:themeColor="text1" w:themeTint="F2"/>
          <w:sz w:val="26"/>
          <w:szCs w:val="26"/>
        </w:rPr>
      </w:pPr>
      <w:bookmarkStart w:id="214" w:name="sub_664"/>
      <w:bookmarkEnd w:id="213"/>
      <w:r w:rsidRPr="00A46AB7">
        <w:rPr>
          <w:color w:val="0D0D0D" w:themeColor="text1" w:themeTint="F2"/>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215" w:name="sub_665"/>
      <w:bookmarkEnd w:id="214"/>
    </w:p>
    <w:bookmarkEnd w:id="215"/>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E0677A" w:rsidRPr="00A46AB7" w:rsidRDefault="00E0677A" w:rsidP="00D85D94">
      <w:pPr>
        <w:spacing w:line="276" w:lineRule="auto"/>
        <w:ind w:firstLine="709"/>
        <w:jc w:val="both"/>
        <w:rPr>
          <w:color w:val="0D0D0D" w:themeColor="text1" w:themeTint="F2"/>
          <w:sz w:val="26"/>
          <w:szCs w:val="26"/>
        </w:rPr>
      </w:pPr>
    </w:p>
    <w:p w:rsidR="00E0677A" w:rsidRPr="00A46AB7" w:rsidRDefault="00E0677A" w:rsidP="00D85D94">
      <w:pPr>
        <w:spacing w:line="276" w:lineRule="auto"/>
        <w:ind w:firstLine="709"/>
        <w:jc w:val="both"/>
        <w:rPr>
          <w:color w:val="0D0D0D" w:themeColor="text1" w:themeTint="F2"/>
          <w:sz w:val="26"/>
          <w:szCs w:val="26"/>
        </w:rPr>
      </w:pPr>
    </w:p>
    <w:p w:rsidR="00F66153" w:rsidRPr="00A46AB7" w:rsidRDefault="00F66153" w:rsidP="00D85D94">
      <w:pPr>
        <w:spacing w:line="276" w:lineRule="auto"/>
        <w:ind w:firstLine="709"/>
        <w:jc w:val="both"/>
        <w:rPr>
          <w:b/>
          <w:color w:val="0D0D0D" w:themeColor="text1" w:themeTint="F2"/>
          <w:sz w:val="26"/>
          <w:szCs w:val="26"/>
        </w:rPr>
      </w:pPr>
      <w:bookmarkStart w:id="216" w:name="_Toc258719"/>
      <w:r w:rsidRPr="00A46AB7">
        <w:rPr>
          <w:b/>
          <w:color w:val="0D0D0D" w:themeColor="text1" w:themeTint="F2"/>
          <w:sz w:val="26"/>
          <w:szCs w:val="26"/>
        </w:rPr>
        <w:lastRenderedPageBreak/>
        <w:t xml:space="preserve"> Противопожарное водоснабжение.</w:t>
      </w:r>
      <w:bookmarkEnd w:id="216"/>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F66153" w:rsidRPr="00A46AB7" w:rsidRDefault="00F66153" w:rsidP="00D85D94">
      <w:pPr>
        <w:spacing w:line="276" w:lineRule="auto"/>
        <w:ind w:firstLine="709"/>
        <w:jc w:val="both"/>
        <w:rPr>
          <w:color w:val="0D0D0D" w:themeColor="text1" w:themeTint="F2"/>
          <w:sz w:val="26"/>
          <w:szCs w:val="26"/>
        </w:rPr>
      </w:pPr>
      <w:bookmarkStart w:id="217" w:name="sub_681"/>
      <w:r w:rsidRPr="00A46AB7">
        <w:rPr>
          <w:color w:val="0D0D0D" w:themeColor="text1" w:themeTint="F2"/>
          <w:sz w:val="26"/>
          <w:szCs w:val="26"/>
        </w:rPr>
        <w:t>На территориях поселений и городских округов должны быть источники наружного противопожарного водоснабжения.</w:t>
      </w:r>
    </w:p>
    <w:p w:rsidR="00F66153" w:rsidRPr="00A46AB7" w:rsidRDefault="00F66153" w:rsidP="00D85D94">
      <w:pPr>
        <w:pStyle w:val="2c"/>
        <w:shd w:val="clear" w:color="auto" w:fill="auto"/>
        <w:spacing w:before="0" w:line="276" w:lineRule="auto"/>
        <w:rPr>
          <w:color w:val="0D0D0D" w:themeColor="text1" w:themeTint="F2"/>
        </w:rPr>
      </w:pPr>
      <w:r w:rsidRPr="00A46AB7">
        <w:rPr>
          <w:color w:val="0D0D0D" w:themeColor="text1" w:themeTint="F2"/>
        </w:rPr>
        <w:t>К источникам наружного противопожарного водоснабжения относятся:</w:t>
      </w:r>
    </w:p>
    <w:p w:rsidR="00F66153" w:rsidRPr="00A46AB7" w:rsidRDefault="00A57564" w:rsidP="00245582">
      <w:pPr>
        <w:pStyle w:val="2c"/>
        <w:shd w:val="clear" w:color="auto" w:fill="auto"/>
        <w:spacing w:before="0" w:line="276" w:lineRule="auto"/>
        <w:ind w:left="709"/>
        <w:jc w:val="left"/>
        <w:rPr>
          <w:color w:val="0D0D0D" w:themeColor="text1" w:themeTint="F2"/>
        </w:rPr>
      </w:pPr>
      <w:r w:rsidRPr="00A46AB7">
        <w:rPr>
          <w:color w:val="0D0D0D" w:themeColor="text1" w:themeTint="F2"/>
        </w:rPr>
        <w:t>- </w:t>
      </w:r>
      <w:r w:rsidR="00F66153" w:rsidRPr="00A46AB7">
        <w:rPr>
          <w:color w:val="0D0D0D" w:themeColor="text1" w:themeTint="F2"/>
        </w:rPr>
        <w:t>наружные водопроводные сети с пожарными гидрантами;</w:t>
      </w:r>
    </w:p>
    <w:p w:rsidR="00F66153" w:rsidRPr="00A46AB7" w:rsidRDefault="00A57564" w:rsidP="00245582">
      <w:pPr>
        <w:suppressAutoHyphens w:val="0"/>
        <w:spacing w:line="276" w:lineRule="auto"/>
        <w:ind w:left="709"/>
        <w:jc w:val="both"/>
        <w:rPr>
          <w:color w:val="0D0D0D" w:themeColor="text1" w:themeTint="F2"/>
          <w:sz w:val="26"/>
          <w:szCs w:val="26"/>
        </w:rPr>
      </w:pPr>
      <w:r w:rsidRPr="00A46AB7">
        <w:rPr>
          <w:color w:val="0D0D0D" w:themeColor="text1" w:themeTint="F2"/>
          <w:sz w:val="26"/>
          <w:szCs w:val="26"/>
        </w:rPr>
        <w:t>- </w:t>
      </w:r>
      <w:r w:rsidR="00F66153" w:rsidRPr="00A46AB7">
        <w:rPr>
          <w:color w:val="0D0D0D" w:themeColor="text1" w:themeTint="F2"/>
          <w:sz w:val="26"/>
          <w:szCs w:val="26"/>
        </w:rPr>
        <w:t>водные объекты, используемые для целей пожаротушения в соответствии с законодательством Российской Федерации</w:t>
      </w:r>
      <w:r w:rsidRPr="00A46AB7">
        <w:rPr>
          <w:color w:val="0D0D0D" w:themeColor="text1" w:themeTint="F2"/>
          <w:sz w:val="26"/>
          <w:szCs w:val="26"/>
        </w:rPr>
        <w:t>.</w:t>
      </w:r>
    </w:p>
    <w:p w:rsidR="00F66153" w:rsidRPr="00A46AB7" w:rsidRDefault="00F66153" w:rsidP="00D85D94">
      <w:pPr>
        <w:spacing w:line="276" w:lineRule="auto"/>
        <w:ind w:firstLine="709"/>
        <w:jc w:val="both"/>
        <w:rPr>
          <w:color w:val="0D0D0D" w:themeColor="text1" w:themeTint="F2"/>
          <w:sz w:val="26"/>
          <w:szCs w:val="26"/>
        </w:rPr>
      </w:pPr>
      <w:bookmarkStart w:id="218" w:name="sub_683"/>
      <w:bookmarkEnd w:id="217"/>
      <w:r w:rsidRPr="00A46AB7">
        <w:rPr>
          <w:color w:val="0D0D0D" w:themeColor="text1" w:themeTint="F2"/>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18"/>
    <w:p w:rsidR="00F66153"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52435" w:rsidRPr="00A46AB7" w:rsidRDefault="00F66153" w:rsidP="00D85D94">
      <w:pPr>
        <w:spacing w:line="276" w:lineRule="auto"/>
        <w:ind w:firstLine="709"/>
        <w:jc w:val="both"/>
        <w:rPr>
          <w:color w:val="0D0D0D" w:themeColor="text1" w:themeTint="F2"/>
          <w:sz w:val="26"/>
          <w:szCs w:val="26"/>
        </w:rPr>
      </w:pPr>
      <w:r w:rsidRPr="00A46AB7">
        <w:rPr>
          <w:color w:val="0D0D0D" w:themeColor="text1" w:themeTint="F2"/>
          <w:sz w:val="26"/>
          <w:szCs w:val="26"/>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365CFA" w:rsidRDefault="00B871E5" w:rsidP="00B871E5">
      <w:pPr>
        <w:shd w:val="clear" w:color="auto" w:fill="FFFFFF"/>
        <w:spacing w:line="276" w:lineRule="auto"/>
        <w:ind w:left="10" w:firstLine="720"/>
        <w:jc w:val="both"/>
        <w:rPr>
          <w:color w:val="0D0D0D" w:themeColor="text1" w:themeTint="F2"/>
          <w:sz w:val="26"/>
          <w:szCs w:val="26"/>
        </w:rPr>
      </w:pPr>
      <w:r>
        <w:rPr>
          <w:color w:val="0D0D0D" w:themeColor="text1" w:themeTint="F2"/>
          <w:sz w:val="26"/>
          <w:szCs w:val="26"/>
        </w:rPr>
        <w:t xml:space="preserve">Обеспеченность города централизованным водоснабжением составляет 80 %. </w:t>
      </w:r>
      <w:r w:rsidR="00F52435" w:rsidRPr="004E749A">
        <w:rPr>
          <w:color w:val="0D0D0D" w:themeColor="text1" w:themeTint="F2"/>
          <w:sz w:val="26"/>
          <w:szCs w:val="26"/>
        </w:rPr>
        <w:t xml:space="preserve">Генеральным планом </w:t>
      </w:r>
      <w:r w:rsidR="0028591C" w:rsidRPr="004E749A">
        <w:rPr>
          <w:i/>
          <w:color w:val="0D0D0D" w:themeColor="text1" w:themeTint="F2"/>
          <w:sz w:val="26"/>
          <w:szCs w:val="26"/>
        </w:rPr>
        <w:t>на первую очередь</w:t>
      </w:r>
      <w:r w:rsidR="0028591C" w:rsidRPr="004E749A">
        <w:rPr>
          <w:color w:val="0D0D0D" w:themeColor="text1" w:themeTint="F2"/>
          <w:sz w:val="26"/>
          <w:szCs w:val="26"/>
        </w:rPr>
        <w:t xml:space="preserve"> </w:t>
      </w:r>
      <w:r w:rsidR="00F52435" w:rsidRPr="004E749A">
        <w:rPr>
          <w:color w:val="0D0D0D" w:themeColor="text1" w:themeTint="F2"/>
          <w:sz w:val="26"/>
          <w:szCs w:val="26"/>
        </w:rPr>
        <w:t>предлагается реконструкция и оборудование водоводов для пожаротушения.</w:t>
      </w:r>
      <w:r w:rsidR="00365CFA" w:rsidRPr="004E749A">
        <w:rPr>
          <w:color w:val="0D0D0D" w:themeColor="text1" w:themeTint="F2"/>
          <w:sz w:val="26"/>
          <w:szCs w:val="26"/>
        </w:rPr>
        <w:t xml:space="preserve"> </w:t>
      </w:r>
    </w:p>
    <w:p w:rsidR="004E749A" w:rsidRDefault="004E749A" w:rsidP="00365CFA">
      <w:pPr>
        <w:shd w:val="clear" w:color="auto" w:fill="FFFFFF"/>
        <w:spacing w:line="276" w:lineRule="auto"/>
        <w:ind w:left="10" w:firstLine="720"/>
        <w:jc w:val="both"/>
        <w:rPr>
          <w:color w:val="0D0D0D" w:themeColor="text1" w:themeTint="F2"/>
          <w:sz w:val="26"/>
          <w:szCs w:val="26"/>
        </w:rPr>
      </w:pPr>
    </w:p>
    <w:p w:rsidR="004E749A" w:rsidRDefault="004E749A" w:rsidP="00365CFA">
      <w:pPr>
        <w:shd w:val="clear" w:color="auto" w:fill="FFFFFF"/>
        <w:spacing w:line="276" w:lineRule="auto"/>
        <w:ind w:left="10" w:firstLine="720"/>
        <w:jc w:val="both"/>
        <w:rPr>
          <w:color w:val="0D0D0D" w:themeColor="text1" w:themeTint="F2"/>
          <w:sz w:val="26"/>
          <w:szCs w:val="26"/>
        </w:rPr>
      </w:pPr>
    </w:p>
    <w:p w:rsidR="00B871E5" w:rsidRPr="004E749A" w:rsidRDefault="00B871E5" w:rsidP="00365CFA">
      <w:pPr>
        <w:shd w:val="clear" w:color="auto" w:fill="FFFFFF"/>
        <w:spacing w:line="276" w:lineRule="auto"/>
        <w:ind w:left="10" w:firstLine="720"/>
        <w:jc w:val="both"/>
        <w:rPr>
          <w:color w:val="0D0D0D" w:themeColor="text1" w:themeTint="F2"/>
          <w:sz w:val="26"/>
          <w:szCs w:val="26"/>
        </w:rPr>
      </w:pPr>
    </w:p>
    <w:p w:rsidR="00F66153" w:rsidRPr="002B381F" w:rsidRDefault="00F66153" w:rsidP="00D85D94">
      <w:pPr>
        <w:spacing w:line="276" w:lineRule="auto"/>
        <w:ind w:firstLine="709"/>
        <w:jc w:val="both"/>
        <w:rPr>
          <w:b/>
          <w:color w:val="0D0D0D" w:themeColor="text1" w:themeTint="F2"/>
          <w:sz w:val="26"/>
          <w:szCs w:val="26"/>
        </w:rPr>
      </w:pPr>
      <w:r w:rsidRPr="002B381F">
        <w:rPr>
          <w:b/>
          <w:color w:val="0D0D0D" w:themeColor="text1" w:themeTint="F2"/>
          <w:sz w:val="26"/>
          <w:szCs w:val="26"/>
        </w:rPr>
        <w:lastRenderedPageBreak/>
        <w:t xml:space="preserve">Противопожарные расстояния между зданиями и сооружениями. </w:t>
      </w:r>
    </w:p>
    <w:p w:rsidR="00F66153" w:rsidRPr="002B381F" w:rsidRDefault="00F66153" w:rsidP="00D85D94">
      <w:pPr>
        <w:tabs>
          <w:tab w:val="left" w:pos="8075"/>
        </w:tabs>
        <w:spacing w:line="276" w:lineRule="auto"/>
        <w:ind w:firstLine="709"/>
        <w:jc w:val="both"/>
        <w:rPr>
          <w:color w:val="0D0D0D" w:themeColor="text1" w:themeTint="F2"/>
          <w:sz w:val="26"/>
          <w:szCs w:val="26"/>
        </w:rPr>
      </w:pPr>
      <w:bookmarkStart w:id="219" w:name="sub_6910"/>
      <w:r w:rsidRPr="002B381F">
        <w:rPr>
          <w:color w:val="0D0D0D" w:themeColor="text1" w:themeTint="F2"/>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2B381F" w:rsidRDefault="00F66153" w:rsidP="00D85D94">
      <w:pPr>
        <w:tabs>
          <w:tab w:val="left" w:pos="8075"/>
        </w:tabs>
        <w:spacing w:line="276" w:lineRule="auto"/>
        <w:ind w:firstLine="709"/>
        <w:jc w:val="both"/>
        <w:rPr>
          <w:color w:val="0D0D0D" w:themeColor="text1" w:themeTint="F2"/>
          <w:sz w:val="26"/>
          <w:szCs w:val="26"/>
        </w:rPr>
      </w:pPr>
      <w:r w:rsidRPr="002B381F">
        <w:rPr>
          <w:color w:val="0D0D0D" w:themeColor="text1" w:themeTint="F2"/>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2B381F" w:rsidRDefault="00F66153" w:rsidP="00D85D94">
      <w:pPr>
        <w:tabs>
          <w:tab w:val="left" w:pos="8075"/>
        </w:tabs>
        <w:spacing w:line="276" w:lineRule="auto"/>
        <w:ind w:firstLine="709"/>
        <w:jc w:val="both"/>
        <w:rPr>
          <w:bCs/>
          <w:color w:val="0D0D0D" w:themeColor="text1" w:themeTint="F2"/>
          <w:sz w:val="26"/>
          <w:szCs w:val="26"/>
          <w:lang w:eastAsia="ar-SA"/>
        </w:rPr>
      </w:pPr>
      <w:r w:rsidRPr="002B381F">
        <w:rPr>
          <w:color w:val="0D0D0D" w:themeColor="text1" w:themeTint="F2"/>
          <w:sz w:val="26"/>
          <w:szCs w:val="26"/>
          <w:lang w:eastAsia="ar-SA"/>
        </w:rPr>
        <w:t xml:space="preserve">Противопожарные расстояния </w:t>
      </w:r>
      <w:r w:rsidRPr="002B381F">
        <w:rPr>
          <w:color w:val="0D0D0D" w:themeColor="text1" w:themeTint="F2"/>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2B381F">
        <w:rPr>
          <w:bCs/>
          <w:color w:val="0D0D0D" w:themeColor="text1" w:themeTint="F2"/>
          <w:sz w:val="26"/>
          <w:szCs w:val="26"/>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07E73" w:rsidRPr="002B381F" w:rsidRDefault="00607E73" w:rsidP="00607E73">
      <w:pPr>
        <w:pStyle w:val="afff4"/>
        <w:jc w:val="right"/>
        <w:rPr>
          <w:i/>
          <w:color w:val="0D0D0D" w:themeColor="text1" w:themeTint="F2"/>
          <w:lang w:val="ru-RU"/>
        </w:rPr>
      </w:pPr>
      <w:r w:rsidRPr="002B381F">
        <w:rPr>
          <w:i/>
          <w:color w:val="0D0D0D" w:themeColor="text1" w:themeTint="F2"/>
          <w:lang w:val="ru-RU"/>
        </w:rPr>
        <w:t xml:space="preserve">Таблица </w:t>
      </w:r>
      <w:r w:rsidR="002B381F" w:rsidRPr="002B381F">
        <w:rPr>
          <w:i/>
          <w:color w:val="0D0D0D" w:themeColor="text1" w:themeTint="F2"/>
          <w:lang w:val="ru-RU"/>
        </w:rPr>
        <w:t>54</w:t>
      </w:r>
    </w:p>
    <w:tbl>
      <w:tblPr>
        <w:tblW w:w="0" w:type="auto"/>
        <w:tblInd w:w="74" w:type="dxa"/>
        <w:tblCellMar>
          <w:left w:w="0" w:type="dxa"/>
          <w:right w:w="0" w:type="dxa"/>
        </w:tblCellMar>
        <w:tblLook w:val="04A0" w:firstRow="1" w:lastRow="0" w:firstColumn="1" w:lastColumn="0" w:noHBand="0" w:noVBand="1"/>
      </w:tblPr>
      <w:tblGrid>
        <w:gridCol w:w="1819"/>
        <w:gridCol w:w="2251"/>
        <w:gridCol w:w="2681"/>
        <w:gridCol w:w="2547"/>
      </w:tblGrid>
      <w:tr w:rsidR="00902663" w:rsidRPr="002B381F" w:rsidTr="00607E73">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2B381F" w:rsidRDefault="00F66153" w:rsidP="00D85D94">
            <w:pPr>
              <w:spacing w:line="276" w:lineRule="auto"/>
              <w:jc w:val="center"/>
              <w:textAlignment w:val="baseline"/>
              <w:rPr>
                <w:color w:val="0D0D0D" w:themeColor="text1" w:themeTint="F2"/>
              </w:rPr>
            </w:pPr>
            <w:r w:rsidRPr="002B381F">
              <w:rPr>
                <w:color w:val="0D0D0D" w:themeColor="text1" w:themeTint="F2"/>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2B381F" w:rsidRDefault="00F66153" w:rsidP="00D85D94">
            <w:pPr>
              <w:spacing w:line="276" w:lineRule="auto"/>
              <w:jc w:val="center"/>
              <w:textAlignment w:val="baseline"/>
              <w:rPr>
                <w:color w:val="0D0D0D" w:themeColor="text1" w:themeTint="F2"/>
              </w:rPr>
            </w:pPr>
            <w:r w:rsidRPr="002B381F">
              <w:rPr>
                <w:color w:val="0D0D0D" w:themeColor="text1" w:themeTint="F2"/>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B381F" w:rsidRDefault="00F66153" w:rsidP="00D85D94">
            <w:pPr>
              <w:spacing w:line="276" w:lineRule="auto"/>
              <w:jc w:val="center"/>
              <w:textAlignment w:val="baseline"/>
              <w:rPr>
                <w:color w:val="0D0D0D" w:themeColor="text1" w:themeTint="F2"/>
              </w:rPr>
            </w:pPr>
            <w:r w:rsidRPr="002B381F">
              <w:rPr>
                <w:color w:val="0D0D0D" w:themeColor="text1" w:themeTint="F2"/>
              </w:rPr>
              <w:t>Минимальные расстояния при степени огнестойкости и классе конструктивной пожарной опасности жилых зданий, м</w:t>
            </w:r>
          </w:p>
        </w:tc>
      </w:tr>
      <w:tr w:rsidR="00902663" w:rsidRPr="002B381F" w:rsidTr="00607E73">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B381F" w:rsidRDefault="00F66153" w:rsidP="00D85D94">
            <w:pPr>
              <w:spacing w:line="276" w:lineRule="auto"/>
              <w:jc w:val="center"/>
              <w:textAlignment w:val="baseline"/>
              <w:rPr>
                <w:color w:val="0D0D0D" w:themeColor="text1" w:themeTint="F2"/>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B381F" w:rsidRDefault="00F66153" w:rsidP="00D85D94">
            <w:pPr>
              <w:spacing w:line="276" w:lineRule="auto"/>
              <w:jc w:val="center"/>
              <w:textAlignment w:val="baseline"/>
              <w:rPr>
                <w:color w:val="0D0D0D" w:themeColor="text1" w:themeTint="F2"/>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B381F" w:rsidRDefault="00F66153" w:rsidP="00D85D94">
            <w:pPr>
              <w:spacing w:line="276" w:lineRule="auto"/>
              <w:jc w:val="center"/>
              <w:textAlignment w:val="baseline"/>
              <w:rPr>
                <w:color w:val="0D0D0D" w:themeColor="text1" w:themeTint="F2"/>
              </w:rPr>
            </w:pPr>
            <w:r w:rsidRPr="002B381F">
              <w:rPr>
                <w:color w:val="0D0D0D" w:themeColor="text1" w:themeTint="F2"/>
              </w:rPr>
              <w:t>I, II, III</w:t>
            </w:r>
            <w:r w:rsidRPr="002B381F">
              <w:rPr>
                <w:color w:val="0D0D0D" w:themeColor="text1" w:themeTint="F2"/>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B381F" w:rsidRDefault="00F66153" w:rsidP="00D85D94">
            <w:pPr>
              <w:spacing w:line="276" w:lineRule="auto"/>
              <w:jc w:val="center"/>
              <w:textAlignment w:val="baseline"/>
              <w:rPr>
                <w:color w:val="0D0D0D" w:themeColor="text1" w:themeTint="F2"/>
              </w:rPr>
            </w:pPr>
            <w:r w:rsidRPr="002B381F">
              <w:rPr>
                <w:color w:val="0D0D0D" w:themeColor="text1" w:themeTint="F2"/>
              </w:rPr>
              <w:t>II, III</w:t>
            </w:r>
            <w:r w:rsidRPr="002B381F">
              <w:rPr>
                <w:color w:val="0D0D0D" w:themeColor="text1" w:themeTint="F2"/>
              </w:rPr>
              <w:br/>
              <w:t>С1</w:t>
            </w:r>
          </w:p>
        </w:tc>
      </w:tr>
      <w:tr w:rsidR="00902663" w:rsidRPr="002B381F"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B381F" w:rsidRDefault="00F66153" w:rsidP="00D85D94">
            <w:pPr>
              <w:spacing w:line="276" w:lineRule="auto"/>
              <w:jc w:val="center"/>
              <w:textAlignment w:val="baseline"/>
              <w:rPr>
                <w:color w:val="0D0D0D" w:themeColor="text1" w:themeTint="F2"/>
              </w:rPr>
            </w:pPr>
            <w:r w:rsidRPr="002B381F">
              <w:rPr>
                <w:color w:val="0D0D0D" w:themeColor="text1" w:themeTint="F2"/>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B381F" w:rsidRDefault="00F66153" w:rsidP="00D85D94">
            <w:pPr>
              <w:spacing w:line="276" w:lineRule="auto"/>
              <w:jc w:val="center"/>
              <w:textAlignment w:val="baseline"/>
              <w:rPr>
                <w:color w:val="0D0D0D" w:themeColor="text1" w:themeTint="F2"/>
              </w:rPr>
            </w:pPr>
            <w:r w:rsidRPr="002B381F">
              <w:rPr>
                <w:color w:val="0D0D0D" w:themeColor="text1" w:themeTint="F2"/>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B381F" w:rsidRDefault="00F66153" w:rsidP="00D85D94">
            <w:pPr>
              <w:spacing w:line="276" w:lineRule="auto"/>
              <w:jc w:val="center"/>
              <w:textAlignment w:val="baseline"/>
              <w:rPr>
                <w:color w:val="0D0D0D" w:themeColor="text1" w:themeTint="F2"/>
              </w:rPr>
            </w:pPr>
            <w:r w:rsidRPr="002B381F">
              <w:rPr>
                <w:color w:val="0D0D0D" w:themeColor="text1" w:themeTint="F2"/>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B381F" w:rsidRDefault="00F66153" w:rsidP="00D85D94">
            <w:pPr>
              <w:spacing w:line="276" w:lineRule="auto"/>
              <w:jc w:val="center"/>
              <w:textAlignment w:val="baseline"/>
              <w:rPr>
                <w:color w:val="0D0D0D" w:themeColor="text1" w:themeTint="F2"/>
              </w:rPr>
            </w:pPr>
            <w:r w:rsidRPr="002B381F">
              <w:rPr>
                <w:color w:val="0D0D0D" w:themeColor="text1" w:themeTint="F2"/>
              </w:rPr>
              <w:t>8</w:t>
            </w:r>
          </w:p>
        </w:tc>
      </w:tr>
      <w:tr w:rsidR="00F66153" w:rsidRPr="002B381F"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B381F" w:rsidRDefault="00F66153" w:rsidP="00D85D94">
            <w:pPr>
              <w:spacing w:line="276" w:lineRule="auto"/>
              <w:jc w:val="center"/>
              <w:textAlignment w:val="baseline"/>
              <w:rPr>
                <w:color w:val="0D0D0D" w:themeColor="text1" w:themeTint="F2"/>
              </w:rPr>
            </w:pPr>
            <w:r w:rsidRPr="002B381F">
              <w:rPr>
                <w:color w:val="0D0D0D" w:themeColor="text1" w:themeTint="F2"/>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B381F" w:rsidRDefault="00F66153" w:rsidP="00D85D94">
            <w:pPr>
              <w:spacing w:line="276" w:lineRule="auto"/>
              <w:jc w:val="center"/>
              <w:textAlignment w:val="baseline"/>
              <w:rPr>
                <w:color w:val="0D0D0D" w:themeColor="text1" w:themeTint="F2"/>
              </w:rPr>
            </w:pPr>
            <w:r w:rsidRPr="002B381F">
              <w:rPr>
                <w:color w:val="0D0D0D" w:themeColor="text1" w:themeTint="F2"/>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B381F" w:rsidRDefault="00F66153" w:rsidP="00D85D94">
            <w:pPr>
              <w:spacing w:line="276" w:lineRule="auto"/>
              <w:jc w:val="center"/>
              <w:textAlignment w:val="baseline"/>
              <w:rPr>
                <w:color w:val="0D0D0D" w:themeColor="text1" w:themeTint="F2"/>
              </w:rPr>
            </w:pPr>
            <w:r w:rsidRPr="002B381F">
              <w:rPr>
                <w:color w:val="0D0D0D" w:themeColor="text1" w:themeTint="F2"/>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B381F" w:rsidRDefault="00F66153" w:rsidP="00D85D94">
            <w:pPr>
              <w:spacing w:line="276" w:lineRule="auto"/>
              <w:jc w:val="center"/>
              <w:textAlignment w:val="baseline"/>
              <w:rPr>
                <w:color w:val="0D0D0D" w:themeColor="text1" w:themeTint="F2"/>
              </w:rPr>
            </w:pPr>
            <w:r w:rsidRPr="002B381F">
              <w:rPr>
                <w:color w:val="0D0D0D" w:themeColor="text1" w:themeTint="F2"/>
              </w:rPr>
              <w:t>8</w:t>
            </w:r>
          </w:p>
        </w:tc>
      </w:tr>
    </w:tbl>
    <w:p w:rsidR="00F66153" w:rsidRPr="002B381F" w:rsidRDefault="00F66153" w:rsidP="00D85D94">
      <w:pPr>
        <w:spacing w:line="276" w:lineRule="auto"/>
        <w:ind w:firstLine="709"/>
        <w:jc w:val="both"/>
        <w:rPr>
          <w:color w:val="0D0D0D" w:themeColor="text1" w:themeTint="F2"/>
        </w:rPr>
      </w:pPr>
    </w:p>
    <w:bookmarkEnd w:id="219"/>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 xml:space="preserve">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w:t>
      </w:r>
      <w:r w:rsidRPr="002B381F">
        <w:rPr>
          <w:color w:val="0D0D0D" w:themeColor="text1" w:themeTint="F2"/>
          <w:sz w:val="26"/>
          <w:szCs w:val="26"/>
        </w:rPr>
        <w:lastRenderedPageBreak/>
        <w:t>вокруг складов должна предусматриваться вспаханная полоса земли шириной не менее 5 м.</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2) до окон или дверей (для жилых и общественных зданий).</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w:t>
      </w:r>
      <w:r w:rsidRPr="002B381F">
        <w:rPr>
          <w:color w:val="0D0D0D" w:themeColor="text1" w:themeTint="F2"/>
          <w:sz w:val="26"/>
          <w:szCs w:val="26"/>
        </w:rPr>
        <w:lastRenderedPageBreak/>
        <w:t>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w:t>
      </w:r>
      <w:r w:rsidR="00607E73" w:rsidRPr="002B381F">
        <w:rPr>
          <w:color w:val="0D0D0D" w:themeColor="text1" w:themeTint="F2"/>
          <w:sz w:val="26"/>
          <w:szCs w:val="26"/>
        </w:rPr>
        <w:t>нения пожара на объектах защиты</w:t>
      </w:r>
      <w:r w:rsidRPr="002B381F">
        <w:rPr>
          <w:color w:val="0D0D0D" w:themeColor="text1" w:themeTint="F2"/>
          <w:sz w:val="26"/>
          <w:szCs w:val="26"/>
        </w:rPr>
        <w:t>», а также с учётом требований к объектам класса функциональной пожарной опасности Ф1.4 при организованной малоэтажной застройке:</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w:t>
      </w:r>
      <w:r w:rsidRPr="002B381F">
        <w:rPr>
          <w:color w:val="0D0D0D" w:themeColor="text1" w:themeTint="F2"/>
          <w:sz w:val="26"/>
          <w:szCs w:val="26"/>
        </w:rPr>
        <w:lastRenderedPageBreak/>
        <w:t>«Системы противопожарной защиты. Ограничение распростра</w:t>
      </w:r>
      <w:r w:rsidR="00607E73" w:rsidRPr="002B381F">
        <w:rPr>
          <w:color w:val="0D0D0D" w:themeColor="text1" w:themeTint="F2"/>
          <w:sz w:val="26"/>
          <w:szCs w:val="26"/>
        </w:rPr>
        <w:t>нения пожара на объектах защиты</w:t>
      </w:r>
      <w:r w:rsidRPr="002B381F">
        <w:rPr>
          <w:color w:val="0D0D0D" w:themeColor="text1" w:themeTint="F2"/>
          <w:sz w:val="26"/>
          <w:szCs w:val="26"/>
        </w:rPr>
        <w:t xml:space="preserve">». </w:t>
      </w:r>
    </w:p>
    <w:p w:rsidR="00F66153" w:rsidRPr="002B381F" w:rsidRDefault="00F66153" w:rsidP="00607E73">
      <w:pPr>
        <w:spacing w:line="276" w:lineRule="auto"/>
        <w:ind w:firstLine="709"/>
        <w:jc w:val="both"/>
        <w:rPr>
          <w:color w:val="0D0D0D" w:themeColor="text1" w:themeTint="F2"/>
          <w:sz w:val="26"/>
          <w:szCs w:val="26"/>
        </w:rPr>
      </w:pPr>
      <w:r w:rsidRPr="002B381F">
        <w:rPr>
          <w:color w:val="0D0D0D" w:themeColor="text1" w:themeTint="F2"/>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w:t>
      </w:r>
      <w:r w:rsidR="00607E73" w:rsidRPr="002B381F">
        <w:rPr>
          <w:color w:val="0D0D0D" w:themeColor="text1" w:themeTint="F2"/>
          <w:sz w:val="26"/>
          <w:szCs w:val="26"/>
        </w:rPr>
        <w:t xml:space="preserve">лощадь застройки сблокированных </w:t>
      </w:r>
      <w:r w:rsidRPr="002B381F">
        <w:rPr>
          <w:color w:val="0D0D0D" w:themeColor="text1" w:themeTint="F2"/>
          <w:sz w:val="26"/>
          <w:szCs w:val="26"/>
        </w:rPr>
        <w:t>хозяйствен</w:t>
      </w:r>
      <w:r w:rsidR="00607E73" w:rsidRPr="002B381F">
        <w:rPr>
          <w:color w:val="0D0D0D" w:themeColor="text1" w:themeTint="F2"/>
          <w:sz w:val="26"/>
          <w:szCs w:val="26"/>
        </w:rPr>
        <w:t>ных построек не превышает 800 м</w:t>
      </w:r>
      <w:r w:rsidRPr="002B381F">
        <w:rPr>
          <w:color w:val="0D0D0D" w:themeColor="text1" w:themeTint="F2"/>
          <w:sz w:val="26"/>
          <w:szCs w:val="26"/>
        </w:rPr>
        <w:t>.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F66153" w:rsidRPr="002B381F" w:rsidRDefault="00F66153" w:rsidP="00D85D94">
      <w:pPr>
        <w:pStyle w:val="52"/>
        <w:shd w:val="clear" w:color="auto" w:fill="auto"/>
        <w:spacing w:after="0" w:line="276" w:lineRule="auto"/>
        <w:ind w:firstLine="760"/>
        <w:jc w:val="both"/>
        <w:rPr>
          <w:color w:val="0D0D0D" w:themeColor="text1" w:themeTint="F2"/>
        </w:rPr>
      </w:pPr>
      <w:r w:rsidRPr="002B381F">
        <w:rPr>
          <w:color w:val="0D0D0D" w:themeColor="text1" w:themeTint="F2"/>
        </w:rPr>
        <w:t>Проходы, проезды и подъезды к зданиям и сооружениям</w:t>
      </w:r>
    </w:p>
    <w:p w:rsidR="00F66153" w:rsidRPr="002B381F" w:rsidRDefault="00F66153" w:rsidP="00D85D94">
      <w:pPr>
        <w:pStyle w:val="2c"/>
        <w:shd w:val="clear" w:color="auto" w:fill="auto"/>
        <w:spacing w:before="0" w:line="276" w:lineRule="auto"/>
        <w:ind w:firstLine="760"/>
        <w:rPr>
          <w:color w:val="0D0D0D" w:themeColor="text1" w:themeTint="F2"/>
        </w:rPr>
      </w:pPr>
      <w:r w:rsidRPr="002B381F">
        <w:rPr>
          <w:color w:val="0D0D0D" w:themeColor="text1" w:themeTint="F2"/>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F66153" w:rsidRPr="002B381F" w:rsidRDefault="00F66153" w:rsidP="00D85D94">
      <w:pPr>
        <w:pStyle w:val="2c"/>
        <w:shd w:val="clear" w:color="auto" w:fill="auto"/>
        <w:spacing w:before="0" w:line="276" w:lineRule="auto"/>
        <w:ind w:firstLine="760"/>
        <w:rPr>
          <w:color w:val="0D0D0D" w:themeColor="text1" w:themeTint="F2"/>
        </w:rPr>
      </w:pPr>
      <w:r w:rsidRPr="002B381F">
        <w:rPr>
          <w:color w:val="0D0D0D" w:themeColor="text1" w:themeTint="F2"/>
        </w:rPr>
        <w:t>Подъезд пожарных автомобилей должен быть обеспечен:</w:t>
      </w:r>
    </w:p>
    <w:p w:rsidR="00F66153" w:rsidRPr="002B381F" w:rsidRDefault="00F66153" w:rsidP="00507E15">
      <w:pPr>
        <w:pStyle w:val="2c"/>
        <w:numPr>
          <w:ilvl w:val="0"/>
          <w:numId w:val="9"/>
        </w:numPr>
        <w:shd w:val="clear" w:color="auto" w:fill="auto"/>
        <w:tabs>
          <w:tab w:val="left" w:pos="975"/>
        </w:tabs>
        <w:spacing w:before="0" w:line="276" w:lineRule="auto"/>
        <w:ind w:firstLine="760"/>
        <w:rPr>
          <w:color w:val="0D0D0D" w:themeColor="text1" w:themeTint="F2"/>
        </w:rPr>
      </w:pPr>
      <w:r w:rsidRPr="002B381F">
        <w:rPr>
          <w:color w:val="0D0D0D" w:themeColor="text1" w:themeTint="F2"/>
        </w:rPr>
        <w:t>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ФЗ, Ф4.2, Ф4.3, Ф.4.4 высотой 18 и более метров;</w:t>
      </w:r>
    </w:p>
    <w:p w:rsidR="00F66153" w:rsidRPr="002B381F" w:rsidRDefault="00F66153" w:rsidP="00507E15">
      <w:pPr>
        <w:pStyle w:val="2c"/>
        <w:numPr>
          <w:ilvl w:val="0"/>
          <w:numId w:val="9"/>
        </w:numPr>
        <w:shd w:val="clear" w:color="auto" w:fill="auto"/>
        <w:tabs>
          <w:tab w:val="left" w:pos="975"/>
        </w:tabs>
        <w:spacing w:before="0" w:line="276" w:lineRule="auto"/>
        <w:ind w:firstLine="760"/>
        <w:rPr>
          <w:color w:val="0D0D0D" w:themeColor="text1" w:themeTint="F2"/>
        </w:rPr>
      </w:pPr>
      <w:r w:rsidRPr="002B381F">
        <w:rPr>
          <w:color w:val="0D0D0D" w:themeColor="text1" w:themeTint="F2"/>
        </w:rPr>
        <w:t>со всех сторон - к зданиям и сооружениям классов функциональной пожарной опасности Ф1.1, Ф4.1.</w:t>
      </w:r>
    </w:p>
    <w:p w:rsidR="00F66153" w:rsidRPr="002B381F" w:rsidRDefault="00F66153" w:rsidP="00D85D94">
      <w:pPr>
        <w:pStyle w:val="2c"/>
        <w:shd w:val="clear" w:color="auto" w:fill="auto"/>
        <w:spacing w:before="0" w:line="276" w:lineRule="auto"/>
        <w:ind w:firstLine="760"/>
        <w:rPr>
          <w:color w:val="0D0D0D" w:themeColor="text1" w:themeTint="F2"/>
        </w:rPr>
      </w:pPr>
      <w:r w:rsidRPr="002B381F">
        <w:rPr>
          <w:color w:val="0D0D0D" w:themeColor="text1" w:themeTint="F2"/>
        </w:rPr>
        <w:t>К зданиям и сооружениям производственных объектов по всей их длине должен быть обеспечен подъезд пожарных автомобилей:</w:t>
      </w:r>
    </w:p>
    <w:p w:rsidR="00F66153" w:rsidRPr="002B381F" w:rsidRDefault="00F66153" w:rsidP="00507E15">
      <w:pPr>
        <w:pStyle w:val="2c"/>
        <w:numPr>
          <w:ilvl w:val="0"/>
          <w:numId w:val="9"/>
        </w:numPr>
        <w:shd w:val="clear" w:color="auto" w:fill="auto"/>
        <w:tabs>
          <w:tab w:val="left" w:pos="989"/>
        </w:tabs>
        <w:spacing w:before="0" w:line="276" w:lineRule="auto"/>
        <w:ind w:firstLine="760"/>
        <w:rPr>
          <w:color w:val="0D0D0D" w:themeColor="text1" w:themeTint="F2"/>
        </w:rPr>
      </w:pPr>
      <w:r w:rsidRPr="002B381F">
        <w:rPr>
          <w:color w:val="0D0D0D" w:themeColor="text1" w:themeTint="F2"/>
        </w:rPr>
        <w:t>с одной стороны - при ширине здания или сооружения не более 18 метров;</w:t>
      </w:r>
    </w:p>
    <w:p w:rsidR="00F66153" w:rsidRPr="002B381F" w:rsidRDefault="00F66153" w:rsidP="00507E15">
      <w:pPr>
        <w:pStyle w:val="2c"/>
        <w:numPr>
          <w:ilvl w:val="0"/>
          <w:numId w:val="9"/>
        </w:numPr>
        <w:shd w:val="clear" w:color="auto" w:fill="auto"/>
        <w:tabs>
          <w:tab w:val="left" w:pos="975"/>
        </w:tabs>
        <w:spacing w:before="0" w:line="276" w:lineRule="auto"/>
        <w:ind w:firstLine="760"/>
        <w:rPr>
          <w:color w:val="0D0D0D" w:themeColor="text1" w:themeTint="F2"/>
        </w:rPr>
      </w:pPr>
      <w:r w:rsidRPr="002B381F">
        <w:rPr>
          <w:color w:val="0D0D0D" w:themeColor="text1" w:themeTint="F2"/>
        </w:rPr>
        <w:t>с двух сторон - при ширине здания или сооружения более 18 метров, а также при устройстве замкнутых и полузамкнутых дворов.</w:t>
      </w:r>
    </w:p>
    <w:p w:rsidR="00F66153" w:rsidRPr="002B381F" w:rsidRDefault="00F66153" w:rsidP="00D85D94">
      <w:pPr>
        <w:pStyle w:val="2c"/>
        <w:shd w:val="clear" w:color="auto" w:fill="auto"/>
        <w:spacing w:before="0" w:line="276" w:lineRule="auto"/>
        <w:ind w:firstLine="760"/>
        <w:rPr>
          <w:color w:val="0D0D0D" w:themeColor="text1" w:themeTint="F2"/>
        </w:rPr>
      </w:pPr>
      <w:r w:rsidRPr="002B381F">
        <w:rPr>
          <w:color w:val="0D0D0D" w:themeColor="text1" w:themeTint="F2"/>
        </w:rPr>
        <w:t>Допускается предусматривать подъезд пожарных автомобилей только с одной стороны к зданиям и сооружениям в случаях:</w:t>
      </w:r>
    </w:p>
    <w:p w:rsidR="00F66153" w:rsidRPr="002B381F" w:rsidRDefault="00F66153" w:rsidP="00507E15">
      <w:pPr>
        <w:pStyle w:val="2c"/>
        <w:numPr>
          <w:ilvl w:val="0"/>
          <w:numId w:val="9"/>
        </w:numPr>
        <w:shd w:val="clear" w:color="auto" w:fill="auto"/>
        <w:tabs>
          <w:tab w:val="left" w:pos="989"/>
        </w:tabs>
        <w:spacing w:before="0" w:line="276" w:lineRule="auto"/>
        <w:ind w:firstLine="760"/>
        <w:rPr>
          <w:color w:val="0D0D0D" w:themeColor="text1" w:themeTint="F2"/>
        </w:rPr>
      </w:pPr>
      <w:r w:rsidRPr="002B381F">
        <w:rPr>
          <w:color w:val="0D0D0D" w:themeColor="text1" w:themeTint="F2"/>
        </w:rPr>
        <w:t>меньшей высоты, чем указано в пункте 8.1;</w:t>
      </w:r>
    </w:p>
    <w:p w:rsidR="00F66153" w:rsidRPr="002B381F" w:rsidRDefault="00F66153" w:rsidP="00507E15">
      <w:pPr>
        <w:pStyle w:val="2c"/>
        <w:numPr>
          <w:ilvl w:val="0"/>
          <w:numId w:val="9"/>
        </w:numPr>
        <w:shd w:val="clear" w:color="auto" w:fill="auto"/>
        <w:tabs>
          <w:tab w:val="left" w:pos="989"/>
        </w:tabs>
        <w:spacing w:before="0" w:line="276" w:lineRule="auto"/>
        <w:ind w:firstLine="760"/>
        <w:rPr>
          <w:color w:val="0D0D0D" w:themeColor="text1" w:themeTint="F2"/>
        </w:rPr>
      </w:pPr>
      <w:r w:rsidRPr="002B381F">
        <w:rPr>
          <w:color w:val="0D0D0D" w:themeColor="text1" w:themeTint="F2"/>
        </w:rPr>
        <w:t>двусторонней ориентации квартир или помещений;</w:t>
      </w:r>
    </w:p>
    <w:p w:rsidR="00F66153" w:rsidRPr="002B381F" w:rsidRDefault="00F66153" w:rsidP="00507E15">
      <w:pPr>
        <w:pStyle w:val="2c"/>
        <w:numPr>
          <w:ilvl w:val="0"/>
          <w:numId w:val="10"/>
        </w:numPr>
        <w:shd w:val="clear" w:color="auto" w:fill="auto"/>
        <w:tabs>
          <w:tab w:val="left" w:pos="933"/>
        </w:tabs>
        <w:spacing w:before="0" w:line="276" w:lineRule="auto"/>
        <w:ind w:firstLine="760"/>
        <w:rPr>
          <w:color w:val="0D0D0D" w:themeColor="text1" w:themeTint="F2"/>
        </w:rPr>
      </w:pPr>
      <w:r w:rsidRPr="002B381F">
        <w:rPr>
          <w:color w:val="0D0D0D" w:themeColor="text1" w:themeTint="F2"/>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F66153" w:rsidRPr="002B381F" w:rsidRDefault="00F66153" w:rsidP="00D85D94">
      <w:pPr>
        <w:pStyle w:val="2c"/>
        <w:shd w:val="clear" w:color="auto" w:fill="auto"/>
        <w:spacing w:before="0" w:line="276" w:lineRule="auto"/>
        <w:ind w:firstLine="760"/>
        <w:rPr>
          <w:color w:val="0D0D0D" w:themeColor="text1" w:themeTint="F2"/>
        </w:rPr>
      </w:pPr>
      <w:r w:rsidRPr="002B381F">
        <w:rPr>
          <w:color w:val="0D0D0D" w:themeColor="text1" w:themeTint="F2"/>
        </w:rPr>
        <w:t xml:space="preserve">Ширина проездов для пожарной техники в зависимости от высоты зданий или </w:t>
      </w:r>
      <w:r w:rsidRPr="002B381F">
        <w:rPr>
          <w:color w:val="0D0D0D" w:themeColor="text1" w:themeTint="F2"/>
        </w:rPr>
        <w:lastRenderedPageBreak/>
        <w:t>сооружений должна составлять не менее:</w:t>
      </w:r>
    </w:p>
    <w:p w:rsidR="00F66153" w:rsidRPr="002B381F" w:rsidRDefault="00F66153" w:rsidP="00507E15">
      <w:pPr>
        <w:pStyle w:val="2c"/>
        <w:numPr>
          <w:ilvl w:val="0"/>
          <w:numId w:val="10"/>
        </w:numPr>
        <w:shd w:val="clear" w:color="auto" w:fill="auto"/>
        <w:tabs>
          <w:tab w:val="left" w:pos="968"/>
        </w:tabs>
        <w:spacing w:before="0" w:line="276" w:lineRule="auto"/>
        <w:ind w:firstLine="760"/>
        <w:rPr>
          <w:color w:val="0D0D0D" w:themeColor="text1" w:themeTint="F2"/>
        </w:rPr>
      </w:pPr>
      <w:r w:rsidRPr="002B381F">
        <w:rPr>
          <w:color w:val="0D0D0D" w:themeColor="text1" w:themeTint="F2"/>
        </w:rPr>
        <w:t>3,5 метров - при высоте зданий или сооружения до 13,0 метров включительно;</w:t>
      </w:r>
    </w:p>
    <w:p w:rsidR="00F66153" w:rsidRPr="002B381F" w:rsidRDefault="00F66153" w:rsidP="00507E15">
      <w:pPr>
        <w:pStyle w:val="2c"/>
        <w:numPr>
          <w:ilvl w:val="0"/>
          <w:numId w:val="10"/>
        </w:numPr>
        <w:shd w:val="clear" w:color="auto" w:fill="auto"/>
        <w:tabs>
          <w:tab w:val="left" w:pos="963"/>
        </w:tabs>
        <w:spacing w:before="0" w:line="276" w:lineRule="auto"/>
        <w:ind w:firstLine="760"/>
        <w:rPr>
          <w:color w:val="0D0D0D" w:themeColor="text1" w:themeTint="F2"/>
        </w:rPr>
      </w:pPr>
      <w:r w:rsidRPr="002B381F">
        <w:rPr>
          <w:color w:val="0D0D0D" w:themeColor="text1" w:themeTint="F2"/>
        </w:rPr>
        <w:t>4,2 метра - при высоте здания от 13,0 метров до 46,0 метров включительно;</w:t>
      </w:r>
    </w:p>
    <w:p w:rsidR="00F66153" w:rsidRPr="002B381F" w:rsidRDefault="00F66153" w:rsidP="00507E15">
      <w:pPr>
        <w:pStyle w:val="2c"/>
        <w:numPr>
          <w:ilvl w:val="0"/>
          <w:numId w:val="10"/>
        </w:numPr>
        <w:shd w:val="clear" w:color="auto" w:fill="auto"/>
        <w:tabs>
          <w:tab w:val="left" w:pos="968"/>
        </w:tabs>
        <w:spacing w:before="0" w:line="276" w:lineRule="auto"/>
        <w:ind w:firstLine="760"/>
        <w:rPr>
          <w:color w:val="0D0D0D" w:themeColor="text1" w:themeTint="F2"/>
        </w:rPr>
      </w:pPr>
      <w:r w:rsidRPr="002B381F">
        <w:rPr>
          <w:color w:val="0D0D0D" w:themeColor="text1" w:themeTint="F2"/>
        </w:rPr>
        <w:t>6,0 метров - при высоте здания более 46 метров.</w:t>
      </w:r>
    </w:p>
    <w:p w:rsidR="00F66153" w:rsidRPr="002B381F" w:rsidRDefault="00F66153" w:rsidP="00D85D94">
      <w:pPr>
        <w:pStyle w:val="2c"/>
        <w:shd w:val="clear" w:color="auto" w:fill="auto"/>
        <w:spacing w:before="0" w:line="276" w:lineRule="auto"/>
        <w:ind w:firstLine="760"/>
        <w:rPr>
          <w:color w:val="0D0D0D" w:themeColor="text1" w:themeTint="F2"/>
        </w:rPr>
      </w:pPr>
      <w:r w:rsidRPr="002B381F">
        <w:rPr>
          <w:color w:val="0D0D0D" w:themeColor="text1" w:themeTint="F2"/>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F66153" w:rsidRPr="002B381F" w:rsidRDefault="00F66153" w:rsidP="00607E73">
      <w:pPr>
        <w:pStyle w:val="2c"/>
        <w:shd w:val="clear" w:color="auto" w:fill="auto"/>
        <w:spacing w:before="0" w:line="276" w:lineRule="auto"/>
        <w:ind w:firstLine="760"/>
        <w:rPr>
          <w:color w:val="0D0D0D" w:themeColor="text1" w:themeTint="F2"/>
        </w:rPr>
      </w:pPr>
      <w:r w:rsidRPr="002B381F">
        <w:rPr>
          <w:color w:val="0D0D0D" w:themeColor="text1" w:themeTint="F2"/>
        </w:rPr>
        <w:t>Расстояние от внутреннего края проезда до сте</w:t>
      </w:r>
      <w:r w:rsidR="00607E73" w:rsidRPr="002B381F">
        <w:rPr>
          <w:color w:val="0D0D0D" w:themeColor="text1" w:themeTint="F2"/>
        </w:rPr>
        <w:t xml:space="preserve">ны здания или сооружения должно </w:t>
      </w:r>
      <w:r w:rsidRPr="002B381F">
        <w:rPr>
          <w:color w:val="0D0D0D" w:themeColor="text1" w:themeTint="F2"/>
        </w:rPr>
        <w:t>быть:</w:t>
      </w:r>
    </w:p>
    <w:p w:rsidR="00F66153" w:rsidRPr="002B381F" w:rsidRDefault="00F66153" w:rsidP="00D85D94">
      <w:pPr>
        <w:pStyle w:val="2c"/>
        <w:shd w:val="clear" w:color="auto" w:fill="auto"/>
        <w:spacing w:before="0" w:line="276" w:lineRule="auto"/>
        <w:ind w:firstLine="760"/>
        <w:rPr>
          <w:color w:val="0D0D0D" w:themeColor="text1" w:themeTint="F2"/>
        </w:rPr>
      </w:pPr>
      <w:r w:rsidRPr="002B381F">
        <w:rPr>
          <w:color w:val="0D0D0D" w:themeColor="text1" w:themeTint="F2"/>
        </w:rPr>
        <w:t>для зданий высотой до 28 метров включительно - 5 - 8 метров;</w:t>
      </w:r>
    </w:p>
    <w:p w:rsidR="00F66153" w:rsidRPr="002B381F" w:rsidRDefault="00F66153" w:rsidP="00D85D94">
      <w:pPr>
        <w:pStyle w:val="2c"/>
        <w:shd w:val="clear" w:color="auto" w:fill="auto"/>
        <w:spacing w:before="0" w:line="276" w:lineRule="auto"/>
        <w:ind w:firstLine="760"/>
        <w:rPr>
          <w:color w:val="0D0D0D" w:themeColor="text1" w:themeTint="F2"/>
        </w:rPr>
      </w:pPr>
      <w:r w:rsidRPr="002B381F">
        <w:rPr>
          <w:color w:val="0D0D0D" w:themeColor="text1" w:themeTint="F2"/>
        </w:rPr>
        <w:t>для зданий высотой более 28 метров - 8 - 10 метров.</w:t>
      </w:r>
    </w:p>
    <w:p w:rsidR="00F66153" w:rsidRPr="002B381F" w:rsidRDefault="00F66153" w:rsidP="00D85D94">
      <w:pPr>
        <w:pStyle w:val="2c"/>
        <w:shd w:val="clear" w:color="auto" w:fill="auto"/>
        <w:spacing w:before="0" w:line="276" w:lineRule="auto"/>
        <w:ind w:firstLine="760"/>
        <w:rPr>
          <w:color w:val="0D0D0D" w:themeColor="text1" w:themeTint="F2"/>
        </w:rPr>
      </w:pPr>
      <w:r w:rsidRPr="002B381F">
        <w:rPr>
          <w:color w:val="0D0D0D" w:themeColor="text1" w:themeTint="F2"/>
        </w:rPr>
        <w:t>Конструкция дорожной одежды проездов для пожарной техники должна быть рассчитана на нагрузку от пожарных автомобилей.</w:t>
      </w:r>
    </w:p>
    <w:p w:rsidR="00F66153" w:rsidRPr="002B381F" w:rsidRDefault="00F66153" w:rsidP="00D85D94">
      <w:pPr>
        <w:pStyle w:val="2c"/>
        <w:shd w:val="clear" w:color="auto" w:fill="auto"/>
        <w:spacing w:before="0" w:line="276" w:lineRule="auto"/>
        <w:ind w:firstLine="760"/>
        <w:rPr>
          <w:color w:val="0D0D0D" w:themeColor="text1" w:themeTint="F2"/>
        </w:rPr>
      </w:pPr>
      <w:r w:rsidRPr="002B381F">
        <w:rPr>
          <w:color w:val="0D0D0D" w:themeColor="text1" w:themeTint="F2"/>
        </w:rPr>
        <w:t>В замкнутых и полузамкнутых дворах необходимо предусматривать проезды для пожарных автомобилей.</w:t>
      </w:r>
    </w:p>
    <w:p w:rsidR="00F66153" w:rsidRPr="002B381F" w:rsidRDefault="00F66153" w:rsidP="00D85D94">
      <w:pPr>
        <w:pStyle w:val="2c"/>
        <w:shd w:val="clear" w:color="auto" w:fill="auto"/>
        <w:spacing w:before="0" w:line="276" w:lineRule="auto"/>
        <w:ind w:firstLine="760"/>
        <w:rPr>
          <w:color w:val="0D0D0D" w:themeColor="text1" w:themeTint="F2"/>
        </w:rPr>
      </w:pPr>
      <w:r w:rsidRPr="002B381F">
        <w:rPr>
          <w:color w:val="0D0D0D" w:themeColor="text1" w:themeTint="F2"/>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F66153" w:rsidRPr="002B381F" w:rsidRDefault="00F66153" w:rsidP="00D85D94">
      <w:pPr>
        <w:pStyle w:val="2c"/>
        <w:shd w:val="clear" w:color="auto" w:fill="auto"/>
        <w:spacing w:before="0" w:line="276" w:lineRule="auto"/>
        <w:ind w:firstLine="760"/>
        <w:rPr>
          <w:color w:val="0D0D0D" w:themeColor="text1" w:themeTint="F2"/>
        </w:rPr>
      </w:pPr>
      <w:r w:rsidRPr="002B381F">
        <w:rPr>
          <w:color w:val="0D0D0D" w:themeColor="text1" w:themeTint="F2"/>
        </w:rPr>
        <w:t>В исторической застройке поселений допускается сохранять существующие размеры сквозных проездов (арок).</w:t>
      </w:r>
    </w:p>
    <w:p w:rsidR="00F66153" w:rsidRPr="002B381F" w:rsidRDefault="00F66153" w:rsidP="00D85D94">
      <w:pPr>
        <w:pStyle w:val="2c"/>
        <w:shd w:val="clear" w:color="auto" w:fill="auto"/>
        <w:spacing w:before="0" w:line="276" w:lineRule="auto"/>
        <w:ind w:firstLine="760"/>
        <w:rPr>
          <w:color w:val="0D0D0D" w:themeColor="text1" w:themeTint="F2"/>
        </w:rPr>
      </w:pPr>
      <w:r w:rsidRPr="002B381F">
        <w:rPr>
          <w:color w:val="0D0D0D" w:themeColor="text1" w:themeTint="F2"/>
        </w:rPr>
        <w:t xml:space="preserve">Тупиковые проезды должны заканчиваться площадками для разворота пожарной техники размером не менее чем </w:t>
      </w:r>
      <w:r w:rsidRPr="002B381F">
        <w:rPr>
          <w:rStyle w:val="22pt"/>
          <w:rFonts w:eastAsia="SimSun"/>
          <w:color w:val="0D0D0D" w:themeColor="text1" w:themeTint="F2"/>
          <w:lang w:val="ru-RU"/>
        </w:rPr>
        <w:t>15</w:t>
      </w:r>
      <w:r w:rsidRPr="002B381F">
        <w:rPr>
          <w:rStyle w:val="22pt"/>
          <w:rFonts w:eastAsia="SimSun"/>
          <w:color w:val="0D0D0D" w:themeColor="text1" w:themeTint="F2"/>
        </w:rPr>
        <w:t>x</w:t>
      </w:r>
      <w:r w:rsidRPr="002B381F">
        <w:rPr>
          <w:rStyle w:val="22pt"/>
          <w:rFonts w:eastAsia="SimSun"/>
          <w:color w:val="0D0D0D" w:themeColor="text1" w:themeTint="F2"/>
          <w:lang w:val="ru-RU"/>
        </w:rPr>
        <w:t>15</w:t>
      </w:r>
      <w:r w:rsidRPr="002B381F">
        <w:rPr>
          <w:color w:val="0D0D0D" w:themeColor="text1" w:themeTint="F2"/>
          <w:lang w:eastAsia="en-US" w:bidi="en-US"/>
        </w:rPr>
        <w:t xml:space="preserve"> </w:t>
      </w:r>
      <w:r w:rsidRPr="002B381F">
        <w:rPr>
          <w:color w:val="0D0D0D" w:themeColor="text1" w:themeTint="F2"/>
        </w:rPr>
        <w:t>метров. Максимальная протяженность тупикового проезда не должна превышать 150 метров.</w:t>
      </w:r>
    </w:p>
    <w:p w:rsidR="00F66153" w:rsidRPr="002B381F" w:rsidRDefault="00F66153" w:rsidP="00D85D94">
      <w:pPr>
        <w:pStyle w:val="2c"/>
        <w:shd w:val="clear" w:color="auto" w:fill="auto"/>
        <w:spacing w:before="0" w:line="276" w:lineRule="auto"/>
        <w:ind w:firstLine="760"/>
        <w:rPr>
          <w:color w:val="0D0D0D" w:themeColor="text1" w:themeTint="F2"/>
        </w:rPr>
      </w:pPr>
      <w:r w:rsidRPr="002B381F">
        <w:rPr>
          <w:color w:val="0D0D0D" w:themeColor="text1" w:themeTint="F2"/>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F66153" w:rsidRPr="002B381F" w:rsidRDefault="00F66153" w:rsidP="00D85D94">
      <w:pPr>
        <w:pStyle w:val="2c"/>
        <w:shd w:val="clear" w:color="auto" w:fill="auto"/>
        <w:spacing w:before="0" w:line="276" w:lineRule="auto"/>
        <w:ind w:firstLine="760"/>
        <w:rPr>
          <w:color w:val="0D0D0D" w:themeColor="text1" w:themeTint="F2"/>
        </w:rPr>
      </w:pPr>
      <w:r w:rsidRPr="002B381F">
        <w:rPr>
          <w:color w:val="0D0D0D" w:themeColor="text1" w:themeTint="F2"/>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66153" w:rsidRPr="002B381F" w:rsidRDefault="00F66153" w:rsidP="00D85D94">
      <w:pPr>
        <w:pStyle w:val="2c"/>
        <w:shd w:val="clear" w:color="auto" w:fill="auto"/>
        <w:spacing w:before="0" w:line="276" w:lineRule="auto"/>
        <w:ind w:firstLine="760"/>
        <w:rPr>
          <w:color w:val="0D0D0D" w:themeColor="text1" w:themeTint="F2"/>
        </w:rPr>
      </w:pPr>
      <w:r w:rsidRPr="002B381F">
        <w:rPr>
          <w:color w:val="0D0D0D" w:themeColor="text1" w:themeTint="F2"/>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66153" w:rsidRPr="002B381F" w:rsidRDefault="00F66153" w:rsidP="00D85D94">
      <w:pPr>
        <w:pStyle w:val="2c"/>
        <w:shd w:val="clear" w:color="auto" w:fill="auto"/>
        <w:spacing w:before="0" w:line="276" w:lineRule="auto"/>
        <w:ind w:firstLine="760"/>
        <w:rPr>
          <w:color w:val="0D0D0D" w:themeColor="text1" w:themeTint="F2"/>
        </w:rPr>
      </w:pPr>
      <w:r w:rsidRPr="002B381F">
        <w:rPr>
          <w:color w:val="0D0D0D" w:themeColor="text1" w:themeTint="F2"/>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F66153" w:rsidRPr="002B381F" w:rsidRDefault="00F66153" w:rsidP="00D85D94">
      <w:pPr>
        <w:pStyle w:val="2c"/>
        <w:shd w:val="clear" w:color="auto" w:fill="auto"/>
        <w:spacing w:before="0" w:line="276" w:lineRule="auto"/>
        <w:ind w:firstLine="780"/>
        <w:rPr>
          <w:color w:val="0D0D0D" w:themeColor="text1" w:themeTint="F2"/>
        </w:rPr>
      </w:pPr>
      <w:r w:rsidRPr="002B381F">
        <w:rPr>
          <w:color w:val="0D0D0D" w:themeColor="text1" w:themeTint="F2"/>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w:t>
      </w:r>
      <w:r w:rsidRPr="002B381F">
        <w:rPr>
          <w:color w:val="0D0D0D" w:themeColor="text1" w:themeTint="F2"/>
        </w:rPr>
        <w:lastRenderedPageBreak/>
        <w:t>проездов - не менее 3,5 метра.</w:t>
      </w:r>
    </w:p>
    <w:p w:rsidR="00F66153" w:rsidRPr="002B381F" w:rsidRDefault="00F66153" w:rsidP="00D85D94">
      <w:pPr>
        <w:spacing w:line="276" w:lineRule="auto"/>
        <w:ind w:firstLine="709"/>
        <w:jc w:val="both"/>
        <w:rPr>
          <w:b/>
          <w:color w:val="0D0D0D" w:themeColor="text1" w:themeTint="F2"/>
          <w:sz w:val="26"/>
          <w:szCs w:val="26"/>
        </w:rPr>
      </w:pPr>
      <w:r w:rsidRPr="002B381F">
        <w:rPr>
          <w:b/>
          <w:color w:val="0D0D0D" w:themeColor="text1" w:themeTint="F2"/>
          <w:sz w:val="26"/>
          <w:szCs w:val="26"/>
        </w:rPr>
        <w:t>Классификация и область применения первичных средств пожаротушения</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2B381F" w:rsidRDefault="00F66153" w:rsidP="00D85D94">
      <w:pPr>
        <w:tabs>
          <w:tab w:val="left" w:pos="993"/>
        </w:tabs>
        <w:spacing w:line="276" w:lineRule="auto"/>
        <w:ind w:left="709"/>
        <w:jc w:val="both"/>
        <w:rPr>
          <w:color w:val="0D0D0D" w:themeColor="text1" w:themeTint="F2"/>
          <w:sz w:val="26"/>
          <w:szCs w:val="26"/>
        </w:rPr>
      </w:pPr>
      <w:r w:rsidRPr="002B381F">
        <w:rPr>
          <w:color w:val="0D0D0D" w:themeColor="text1" w:themeTint="F2"/>
          <w:sz w:val="26"/>
          <w:szCs w:val="26"/>
        </w:rPr>
        <w:t>1) переносные и передвижные огнетушители;</w:t>
      </w:r>
    </w:p>
    <w:p w:rsidR="00F66153" w:rsidRPr="002B381F" w:rsidRDefault="00F66153" w:rsidP="00D85D94">
      <w:pPr>
        <w:tabs>
          <w:tab w:val="left" w:pos="993"/>
        </w:tabs>
        <w:spacing w:line="276" w:lineRule="auto"/>
        <w:ind w:left="709"/>
        <w:jc w:val="both"/>
        <w:rPr>
          <w:color w:val="0D0D0D" w:themeColor="text1" w:themeTint="F2"/>
          <w:sz w:val="26"/>
          <w:szCs w:val="26"/>
        </w:rPr>
      </w:pPr>
      <w:r w:rsidRPr="002B381F">
        <w:rPr>
          <w:color w:val="0D0D0D" w:themeColor="text1" w:themeTint="F2"/>
          <w:sz w:val="26"/>
          <w:szCs w:val="26"/>
        </w:rPr>
        <w:t>2) пожарные краны и средства обеспечения их использования;</w:t>
      </w:r>
    </w:p>
    <w:p w:rsidR="00F66153" w:rsidRPr="002B381F" w:rsidRDefault="00F66153" w:rsidP="00D85D94">
      <w:pPr>
        <w:tabs>
          <w:tab w:val="left" w:pos="993"/>
        </w:tabs>
        <w:spacing w:line="276" w:lineRule="auto"/>
        <w:ind w:left="709"/>
        <w:jc w:val="both"/>
        <w:rPr>
          <w:color w:val="0D0D0D" w:themeColor="text1" w:themeTint="F2"/>
          <w:sz w:val="26"/>
          <w:szCs w:val="26"/>
        </w:rPr>
      </w:pPr>
      <w:r w:rsidRPr="002B381F">
        <w:rPr>
          <w:color w:val="0D0D0D" w:themeColor="text1" w:themeTint="F2"/>
          <w:sz w:val="26"/>
          <w:szCs w:val="26"/>
        </w:rPr>
        <w:t>3) пожарный инвентарь;</w:t>
      </w:r>
    </w:p>
    <w:p w:rsidR="00F66153" w:rsidRPr="002B381F" w:rsidRDefault="00F66153" w:rsidP="00D85D94">
      <w:pPr>
        <w:tabs>
          <w:tab w:val="left" w:pos="993"/>
        </w:tabs>
        <w:spacing w:line="276" w:lineRule="auto"/>
        <w:ind w:left="709"/>
        <w:jc w:val="both"/>
        <w:rPr>
          <w:color w:val="0D0D0D" w:themeColor="text1" w:themeTint="F2"/>
          <w:sz w:val="26"/>
          <w:szCs w:val="26"/>
        </w:rPr>
      </w:pPr>
      <w:r w:rsidRPr="002B381F">
        <w:rPr>
          <w:color w:val="0D0D0D" w:themeColor="text1" w:themeTint="F2"/>
          <w:sz w:val="26"/>
          <w:szCs w:val="26"/>
        </w:rPr>
        <w:t>4) покрывала для изоляции очага возгорания;</w:t>
      </w:r>
    </w:p>
    <w:p w:rsidR="00F66153" w:rsidRPr="002B381F" w:rsidRDefault="00F66153" w:rsidP="00D85D94">
      <w:pPr>
        <w:tabs>
          <w:tab w:val="left" w:pos="993"/>
        </w:tabs>
        <w:spacing w:line="276" w:lineRule="auto"/>
        <w:ind w:left="709"/>
        <w:jc w:val="both"/>
        <w:rPr>
          <w:color w:val="0D0D0D" w:themeColor="text1" w:themeTint="F2"/>
          <w:sz w:val="26"/>
          <w:szCs w:val="26"/>
        </w:rPr>
      </w:pPr>
      <w:r w:rsidRPr="002B381F">
        <w:rPr>
          <w:color w:val="0D0D0D" w:themeColor="text1" w:themeTint="F2"/>
          <w:sz w:val="26"/>
          <w:szCs w:val="26"/>
        </w:rPr>
        <w:t>5) генераторные огнетушители аэрозольные переносные.</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2B381F" w:rsidRDefault="00F66153" w:rsidP="00D85D94">
      <w:pPr>
        <w:spacing w:line="276" w:lineRule="auto"/>
        <w:ind w:firstLine="709"/>
        <w:jc w:val="both"/>
        <w:rPr>
          <w:color w:val="0D0D0D" w:themeColor="text1" w:themeTint="F2"/>
          <w:sz w:val="26"/>
          <w:szCs w:val="26"/>
        </w:rPr>
      </w:pPr>
    </w:p>
    <w:p w:rsidR="00F66153" w:rsidRPr="002B381F" w:rsidRDefault="00F66153" w:rsidP="00D85D94">
      <w:pPr>
        <w:spacing w:line="276" w:lineRule="auto"/>
        <w:jc w:val="center"/>
        <w:rPr>
          <w:b/>
          <w:color w:val="0D0D0D" w:themeColor="text1" w:themeTint="F2"/>
          <w:sz w:val="26"/>
          <w:szCs w:val="26"/>
          <w:lang w:eastAsia="ar-SA"/>
        </w:rPr>
      </w:pPr>
      <w:r w:rsidRPr="002B381F">
        <w:rPr>
          <w:b/>
          <w:color w:val="0D0D0D" w:themeColor="text1" w:themeTint="F2"/>
          <w:sz w:val="26"/>
          <w:szCs w:val="26"/>
          <w:lang w:eastAsia="ar-SA"/>
        </w:rPr>
        <w:t>Систем оповещения населения о чрезвычайных ситуациях мирного времени и военного характера</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На территории</w:t>
      </w:r>
      <w:r w:rsidR="00581273" w:rsidRPr="002B381F">
        <w:rPr>
          <w:color w:val="0D0D0D" w:themeColor="text1" w:themeTint="F2"/>
          <w:sz w:val="26"/>
          <w:szCs w:val="26"/>
        </w:rPr>
        <w:t xml:space="preserve"> </w:t>
      </w:r>
      <w:r w:rsidR="009A6E0D">
        <w:rPr>
          <w:color w:val="0D0D0D" w:themeColor="text1" w:themeTint="F2"/>
          <w:sz w:val="26"/>
          <w:szCs w:val="26"/>
        </w:rPr>
        <w:t>городского</w:t>
      </w:r>
      <w:r w:rsidR="00581273" w:rsidRPr="002B381F">
        <w:rPr>
          <w:color w:val="0D0D0D" w:themeColor="text1" w:themeTint="F2"/>
          <w:sz w:val="26"/>
          <w:szCs w:val="26"/>
        </w:rPr>
        <w:t xml:space="preserve"> поселения</w:t>
      </w:r>
      <w:r w:rsidRPr="002B381F">
        <w:rPr>
          <w:color w:val="0D0D0D" w:themeColor="text1" w:themeTint="F2"/>
          <w:sz w:val="26"/>
          <w:szCs w:val="26"/>
        </w:rPr>
        <w:t xml:space="preserve">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66153" w:rsidRPr="002B381F" w:rsidRDefault="00F66153" w:rsidP="00D85D94">
      <w:pPr>
        <w:spacing w:line="276" w:lineRule="auto"/>
        <w:jc w:val="center"/>
        <w:rPr>
          <w:b/>
          <w:color w:val="0D0D0D" w:themeColor="text1" w:themeTint="F2"/>
          <w:sz w:val="26"/>
          <w:szCs w:val="26"/>
          <w:lang w:eastAsia="ar-SA"/>
        </w:rPr>
      </w:pPr>
      <w:r w:rsidRPr="002B381F">
        <w:rPr>
          <w:b/>
          <w:color w:val="0D0D0D" w:themeColor="text1" w:themeTint="F2"/>
          <w:sz w:val="26"/>
          <w:szCs w:val="26"/>
          <w:lang w:eastAsia="ar-SA"/>
        </w:rPr>
        <w:t xml:space="preserve"> Проведение эвакуационных мероприятий в чрезвычайных ситуациях</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rsidR="00F66153" w:rsidRPr="002B381F" w:rsidRDefault="00F66153" w:rsidP="00D85D94">
      <w:pPr>
        <w:spacing w:line="276" w:lineRule="auto"/>
        <w:ind w:firstLine="709"/>
        <w:jc w:val="both"/>
        <w:rPr>
          <w:b/>
          <w:color w:val="0D0D0D" w:themeColor="text1" w:themeTint="F2"/>
          <w:sz w:val="26"/>
          <w:szCs w:val="26"/>
        </w:rPr>
      </w:pPr>
      <w:bookmarkStart w:id="220" w:name="_Toc258731"/>
      <w:r w:rsidRPr="002B381F">
        <w:rPr>
          <w:b/>
          <w:color w:val="0D0D0D" w:themeColor="text1" w:themeTint="F2"/>
          <w:sz w:val="26"/>
          <w:szCs w:val="26"/>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220"/>
    </w:p>
    <w:p w:rsidR="00F66153" w:rsidRPr="002B381F" w:rsidRDefault="008F30F0" w:rsidP="00D85D94">
      <w:pPr>
        <w:spacing w:line="276" w:lineRule="auto"/>
        <w:ind w:firstLine="709"/>
        <w:jc w:val="both"/>
        <w:rPr>
          <w:color w:val="0D0D0D" w:themeColor="text1" w:themeTint="F2"/>
          <w:sz w:val="26"/>
          <w:szCs w:val="26"/>
        </w:rPr>
      </w:pPr>
      <w:r w:rsidRPr="002B381F">
        <w:rPr>
          <w:b/>
          <w:color w:val="0D0D0D" w:themeColor="text1" w:themeTint="F2"/>
          <w:sz w:val="26"/>
          <w:szCs w:val="26"/>
        </w:rPr>
        <w:t>Защита населения в защитных сооружениях</w:t>
      </w:r>
      <w:r w:rsidR="00F66153" w:rsidRPr="002B381F">
        <w:rPr>
          <w:b/>
          <w:color w:val="0D0D0D" w:themeColor="text1" w:themeTint="F2"/>
          <w:sz w:val="26"/>
          <w:szCs w:val="26"/>
        </w:rPr>
        <w:t xml:space="preserve">. </w:t>
      </w:r>
      <w:r w:rsidR="00F66153" w:rsidRPr="002B381F">
        <w:rPr>
          <w:color w:val="0D0D0D" w:themeColor="text1" w:themeTint="F2"/>
          <w:sz w:val="26"/>
          <w:szCs w:val="26"/>
        </w:rPr>
        <w:t xml:space="preserve">Проектирование и строительство защитных сооружений гражданской обороны должно осуществляться </w:t>
      </w:r>
      <w:r w:rsidR="00F66153" w:rsidRPr="002B381F">
        <w:rPr>
          <w:color w:val="0D0D0D" w:themeColor="text1" w:themeTint="F2"/>
          <w:sz w:val="26"/>
          <w:szCs w:val="26"/>
        </w:rPr>
        <w:lastRenderedPageBreak/>
        <w:t>с учётом положений СП 88.13330.2014 Защитные сооружения гражданской обороны. Актуализированная редакция СНиП II-11-77*.</w:t>
      </w:r>
    </w:p>
    <w:p w:rsidR="00F66153" w:rsidRPr="002B381F" w:rsidRDefault="00F66153" w:rsidP="00D85D94">
      <w:pPr>
        <w:widowControl w:val="0"/>
        <w:autoSpaceDE w:val="0"/>
        <w:autoSpaceDN w:val="0"/>
        <w:adjustRightInd w:val="0"/>
        <w:spacing w:line="276" w:lineRule="auto"/>
        <w:ind w:firstLine="709"/>
        <w:jc w:val="both"/>
        <w:rPr>
          <w:color w:val="0D0D0D" w:themeColor="text1" w:themeTint="F2"/>
          <w:sz w:val="26"/>
          <w:szCs w:val="26"/>
        </w:rPr>
      </w:pPr>
      <w:r w:rsidRPr="002B381F">
        <w:rPr>
          <w:color w:val="0D0D0D" w:themeColor="text1" w:themeTint="F2"/>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Защитные сооружения следует размещать выше отметки грунтовых вод.</w:t>
      </w:r>
    </w:p>
    <w:p w:rsidR="00F66153" w:rsidRPr="002B381F" w:rsidRDefault="00F66153" w:rsidP="00D85D94">
      <w:pPr>
        <w:widowControl w:val="0"/>
        <w:autoSpaceDE w:val="0"/>
        <w:autoSpaceDN w:val="0"/>
        <w:adjustRightInd w:val="0"/>
        <w:spacing w:line="276" w:lineRule="auto"/>
        <w:ind w:firstLine="709"/>
        <w:jc w:val="both"/>
        <w:rPr>
          <w:color w:val="0D0D0D" w:themeColor="text1" w:themeTint="F2"/>
          <w:sz w:val="26"/>
          <w:szCs w:val="26"/>
        </w:rPr>
      </w:pPr>
      <w:r w:rsidRPr="002B381F">
        <w:rPr>
          <w:color w:val="0D0D0D" w:themeColor="text1" w:themeTint="F2"/>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2B381F" w:rsidRDefault="00F66153" w:rsidP="00D85D94">
      <w:pPr>
        <w:widowControl w:val="0"/>
        <w:autoSpaceDE w:val="0"/>
        <w:autoSpaceDN w:val="0"/>
        <w:adjustRightInd w:val="0"/>
        <w:spacing w:line="276" w:lineRule="auto"/>
        <w:ind w:firstLine="709"/>
        <w:jc w:val="both"/>
        <w:rPr>
          <w:color w:val="0D0D0D" w:themeColor="text1" w:themeTint="F2"/>
          <w:sz w:val="26"/>
          <w:szCs w:val="26"/>
        </w:rPr>
      </w:pPr>
      <w:r w:rsidRPr="002B381F">
        <w:rPr>
          <w:color w:val="0D0D0D" w:themeColor="text1" w:themeTint="F2"/>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66153" w:rsidRPr="002B381F" w:rsidRDefault="00F66153" w:rsidP="00D85D94">
      <w:pPr>
        <w:spacing w:line="276" w:lineRule="auto"/>
        <w:ind w:firstLine="709"/>
        <w:jc w:val="both"/>
        <w:rPr>
          <w:color w:val="0D0D0D" w:themeColor="text1" w:themeTint="F2"/>
          <w:sz w:val="26"/>
          <w:szCs w:val="26"/>
        </w:rPr>
      </w:pPr>
      <w:r w:rsidRPr="002B381F">
        <w:rPr>
          <w:b/>
          <w:color w:val="0D0D0D" w:themeColor="text1" w:themeTint="F2"/>
          <w:sz w:val="26"/>
          <w:szCs w:val="26"/>
        </w:rPr>
        <w:t xml:space="preserve">Защита населения средствами индивидуальной защиты. </w:t>
      </w:r>
      <w:r w:rsidRPr="002B381F">
        <w:rPr>
          <w:color w:val="0D0D0D" w:themeColor="text1" w:themeTint="F2"/>
          <w:sz w:val="26"/>
          <w:szCs w:val="26"/>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F66153" w:rsidRPr="002B381F" w:rsidRDefault="00F66153" w:rsidP="00D85D94">
      <w:pPr>
        <w:spacing w:line="276" w:lineRule="auto"/>
        <w:ind w:firstLine="709"/>
        <w:jc w:val="both"/>
        <w:rPr>
          <w:color w:val="0D0D0D" w:themeColor="text1" w:themeTint="F2"/>
          <w:sz w:val="26"/>
          <w:szCs w:val="26"/>
        </w:rPr>
      </w:pPr>
      <w:r w:rsidRPr="002B381F">
        <w:rPr>
          <w:b/>
          <w:color w:val="0D0D0D" w:themeColor="text1" w:themeTint="F2"/>
          <w:sz w:val="26"/>
          <w:szCs w:val="26"/>
        </w:rPr>
        <w:t xml:space="preserve">Световая маскировка. </w:t>
      </w:r>
      <w:r w:rsidRPr="002B381F">
        <w:rPr>
          <w:color w:val="0D0D0D" w:themeColor="text1" w:themeTint="F2"/>
          <w:sz w:val="26"/>
          <w:szCs w:val="26"/>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 xml:space="preserve">В режиме частичного затемнения осуществляется сокращение наружного освещения на 50%. </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На основных рабочих местах обслуживающего персонала должно быть предусмотрено местное маскировочное освещение.</w:t>
      </w:r>
    </w:p>
    <w:p w:rsidR="00F66153" w:rsidRPr="002B381F" w:rsidRDefault="00F66153" w:rsidP="00D85D94">
      <w:pPr>
        <w:spacing w:line="276" w:lineRule="auto"/>
        <w:ind w:firstLine="709"/>
        <w:jc w:val="both"/>
        <w:rPr>
          <w:b/>
          <w:color w:val="0D0D0D" w:themeColor="text1" w:themeTint="F2"/>
          <w:sz w:val="26"/>
          <w:szCs w:val="26"/>
        </w:rPr>
      </w:pPr>
      <w:bookmarkStart w:id="221" w:name="_Toc258732"/>
      <w:r w:rsidRPr="002B381F">
        <w:rPr>
          <w:b/>
          <w:color w:val="0D0D0D" w:themeColor="text1" w:themeTint="F2"/>
          <w:sz w:val="26"/>
          <w:szCs w:val="26"/>
        </w:rPr>
        <w:lastRenderedPageBreak/>
        <w:t xml:space="preserve"> Развитие системы мониторинга и прогнозирование чрезвычайных ситуаций, основные мероприятия</w:t>
      </w:r>
      <w:bookmarkEnd w:id="221"/>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При организации мероприятий мониторинга и прогнозирования ЧС на территории области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 xml:space="preserve">В целях дальнейшего повышения безопасности жизнедеятельности населения </w:t>
      </w:r>
      <w:r w:rsidR="009A6E0D">
        <w:rPr>
          <w:color w:val="0D0D0D" w:themeColor="text1" w:themeTint="F2"/>
          <w:sz w:val="26"/>
          <w:szCs w:val="26"/>
        </w:rPr>
        <w:t>городского</w:t>
      </w:r>
      <w:r w:rsidR="008F30F0" w:rsidRPr="002B381F">
        <w:rPr>
          <w:color w:val="0D0D0D" w:themeColor="text1" w:themeTint="F2"/>
          <w:sz w:val="26"/>
          <w:szCs w:val="26"/>
        </w:rPr>
        <w:t xml:space="preserve"> поселения</w:t>
      </w:r>
      <w:r w:rsidRPr="002B381F">
        <w:rPr>
          <w:color w:val="0D0D0D" w:themeColor="text1" w:themeTint="F2"/>
          <w:sz w:val="26"/>
          <w:szCs w:val="26"/>
        </w:rPr>
        <w:t xml:space="preserve"> предлагается организовать работу по следующим направлениям: </w:t>
      </w:r>
    </w:p>
    <w:p w:rsidR="00F66153" w:rsidRPr="002B381F" w:rsidRDefault="00F66153" w:rsidP="00507E15">
      <w:pPr>
        <w:numPr>
          <w:ilvl w:val="0"/>
          <w:numId w:val="3"/>
        </w:numPr>
        <w:tabs>
          <w:tab w:val="left" w:pos="993"/>
        </w:tabs>
        <w:spacing w:line="276" w:lineRule="auto"/>
        <w:ind w:left="0" w:firstLine="709"/>
        <w:jc w:val="both"/>
        <w:rPr>
          <w:color w:val="0D0D0D" w:themeColor="text1" w:themeTint="F2"/>
          <w:sz w:val="26"/>
          <w:szCs w:val="26"/>
        </w:rPr>
      </w:pPr>
      <w:r w:rsidRPr="002B381F">
        <w:rPr>
          <w:color w:val="0D0D0D" w:themeColor="text1" w:themeTint="F2"/>
          <w:sz w:val="26"/>
          <w:szCs w:val="26"/>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2B381F" w:rsidRDefault="00F66153" w:rsidP="00507E15">
      <w:pPr>
        <w:numPr>
          <w:ilvl w:val="0"/>
          <w:numId w:val="3"/>
        </w:numPr>
        <w:tabs>
          <w:tab w:val="left" w:pos="993"/>
        </w:tabs>
        <w:spacing w:line="276" w:lineRule="auto"/>
        <w:ind w:left="0" w:firstLine="709"/>
        <w:jc w:val="both"/>
        <w:rPr>
          <w:color w:val="0D0D0D" w:themeColor="text1" w:themeTint="F2"/>
          <w:sz w:val="26"/>
          <w:szCs w:val="26"/>
        </w:rPr>
      </w:pPr>
      <w:r w:rsidRPr="002B381F">
        <w:rPr>
          <w:color w:val="0D0D0D" w:themeColor="text1" w:themeTint="F2"/>
          <w:sz w:val="26"/>
          <w:szCs w:val="26"/>
        </w:rPr>
        <w:t>дальнейшее совершенствование единых дежурно-диспетчерских служб муниципальных образований;</w:t>
      </w:r>
    </w:p>
    <w:p w:rsidR="00F66153" w:rsidRPr="002B381F" w:rsidRDefault="00F66153" w:rsidP="00507E15">
      <w:pPr>
        <w:numPr>
          <w:ilvl w:val="0"/>
          <w:numId w:val="3"/>
        </w:numPr>
        <w:tabs>
          <w:tab w:val="left" w:pos="993"/>
        </w:tabs>
        <w:spacing w:line="276" w:lineRule="auto"/>
        <w:ind w:left="0" w:firstLine="709"/>
        <w:jc w:val="both"/>
        <w:rPr>
          <w:color w:val="0D0D0D" w:themeColor="text1" w:themeTint="F2"/>
          <w:sz w:val="26"/>
          <w:szCs w:val="26"/>
        </w:rPr>
      </w:pPr>
      <w:r w:rsidRPr="002B381F">
        <w:rPr>
          <w:color w:val="0D0D0D" w:themeColor="text1" w:themeTint="F2"/>
          <w:sz w:val="26"/>
          <w:szCs w:val="26"/>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2B381F" w:rsidRDefault="00F66153" w:rsidP="00507E15">
      <w:pPr>
        <w:numPr>
          <w:ilvl w:val="0"/>
          <w:numId w:val="3"/>
        </w:numPr>
        <w:tabs>
          <w:tab w:val="left" w:pos="993"/>
        </w:tabs>
        <w:spacing w:line="276" w:lineRule="auto"/>
        <w:ind w:left="0" w:firstLine="709"/>
        <w:jc w:val="both"/>
        <w:rPr>
          <w:color w:val="0D0D0D" w:themeColor="text1" w:themeTint="F2"/>
          <w:sz w:val="26"/>
          <w:szCs w:val="26"/>
        </w:rPr>
      </w:pPr>
      <w:r w:rsidRPr="002B381F">
        <w:rPr>
          <w:color w:val="0D0D0D" w:themeColor="text1" w:themeTint="F2"/>
          <w:sz w:val="26"/>
          <w:szCs w:val="26"/>
        </w:rPr>
        <w:t>осуществление мероприятий по подготовке топливно-энергетического комплекса к зиме, созданию аварийного запаса материалов и оборудования для оперативного устранения аварий на теплоэнергетических сетях;</w:t>
      </w:r>
    </w:p>
    <w:p w:rsidR="00F66153" w:rsidRPr="002B381F" w:rsidRDefault="00F66153" w:rsidP="00507E15">
      <w:pPr>
        <w:numPr>
          <w:ilvl w:val="0"/>
          <w:numId w:val="3"/>
        </w:numPr>
        <w:tabs>
          <w:tab w:val="left" w:pos="993"/>
        </w:tabs>
        <w:spacing w:line="276" w:lineRule="auto"/>
        <w:ind w:left="0" w:firstLine="709"/>
        <w:jc w:val="both"/>
        <w:rPr>
          <w:color w:val="0D0D0D" w:themeColor="text1" w:themeTint="F2"/>
          <w:sz w:val="26"/>
          <w:szCs w:val="26"/>
        </w:rPr>
      </w:pPr>
      <w:r w:rsidRPr="002B381F">
        <w:rPr>
          <w:color w:val="0D0D0D" w:themeColor="text1" w:themeTint="F2"/>
          <w:sz w:val="26"/>
          <w:szCs w:val="26"/>
        </w:rPr>
        <w:t>внедрение на территории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66153" w:rsidRPr="002B381F" w:rsidRDefault="00F66153" w:rsidP="00507E15">
      <w:pPr>
        <w:numPr>
          <w:ilvl w:val="0"/>
          <w:numId w:val="3"/>
        </w:numPr>
        <w:tabs>
          <w:tab w:val="left" w:pos="993"/>
        </w:tabs>
        <w:spacing w:line="276" w:lineRule="auto"/>
        <w:ind w:left="0" w:firstLine="709"/>
        <w:jc w:val="both"/>
        <w:rPr>
          <w:color w:val="0D0D0D" w:themeColor="text1" w:themeTint="F2"/>
          <w:sz w:val="26"/>
          <w:szCs w:val="26"/>
        </w:rPr>
      </w:pPr>
      <w:r w:rsidRPr="002B381F">
        <w:rPr>
          <w:color w:val="0D0D0D" w:themeColor="text1" w:themeTint="F2"/>
          <w:sz w:val="26"/>
          <w:szCs w:val="26"/>
        </w:rPr>
        <w:t>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F66153" w:rsidRPr="002B381F" w:rsidRDefault="00F66153" w:rsidP="00507E15">
      <w:pPr>
        <w:numPr>
          <w:ilvl w:val="0"/>
          <w:numId w:val="3"/>
        </w:numPr>
        <w:tabs>
          <w:tab w:val="left" w:pos="993"/>
        </w:tabs>
        <w:spacing w:line="276" w:lineRule="auto"/>
        <w:ind w:left="0" w:firstLine="709"/>
        <w:jc w:val="both"/>
        <w:rPr>
          <w:color w:val="0D0D0D" w:themeColor="text1" w:themeTint="F2"/>
          <w:sz w:val="26"/>
          <w:szCs w:val="26"/>
        </w:rPr>
      </w:pPr>
      <w:r w:rsidRPr="002B381F">
        <w:rPr>
          <w:color w:val="0D0D0D" w:themeColor="text1" w:themeTint="F2"/>
          <w:sz w:val="26"/>
          <w:szCs w:val="26"/>
        </w:rPr>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2B381F" w:rsidRDefault="00F66153" w:rsidP="00507E15">
      <w:pPr>
        <w:numPr>
          <w:ilvl w:val="0"/>
          <w:numId w:val="3"/>
        </w:numPr>
        <w:tabs>
          <w:tab w:val="left" w:pos="993"/>
        </w:tabs>
        <w:spacing w:line="276" w:lineRule="auto"/>
        <w:ind w:left="0" w:firstLine="709"/>
        <w:jc w:val="both"/>
        <w:rPr>
          <w:color w:val="0D0D0D" w:themeColor="text1" w:themeTint="F2"/>
          <w:sz w:val="26"/>
          <w:szCs w:val="26"/>
        </w:rPr>
      </w:pPr>
      <w:r w:rsidRPr="002B381F">
        <w:rPr>
          <w:color w:val="0D0D0D" w:themeColor="text1" w:themeTint="F2"/>
          <w:sz w:val="26"/>
          <w:szCs w:val="26"/>
        </w:rPr>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F66153" w:rsidRPr="002B381F" w:rsidRDefault="00F66153" w:rsidP="00507E15">
      <w:pPr>
        <w:numPr>
          <w:ilvl w:val="0"/>
          <w:numId w:val="3"/>
        </w:numPr>
        <w:tabs>
          <w:tab w:val="left" w:pos="993"/>
        </w:tabs>
        <w:spacing w:line="276" w:lineRule="auto"/>
        <w:ind w:left="0" w:firstLine="709"/>
        <w:jc w:val="both"/>
        <w:rPr>
          <w:color w:val="0D0D0D" w:themeColor="text1" w:themeTint="F2"/>
          <w:sz w:val="26"/>
          <w:szCs w:val="26"/>
        </w:rPr>
      </w:pPr>
      <w:r w:rsidRPr="002B381F">
        <w:rPr>
          <w:color w:val="0D0D0D" w:themeColor="text1" w:themeTint="F2"/>
          <w:sz w:val="26"/>
          <w:szCs w:val="26"/>
        </w:rPr>
        <w:t>реализация Требований по предупреждению чрезвычайных ситуаций на потенциально опасных объектах и объектах жизнеобеспечения.</w:t>
      </w:r>
    </w:p>
    <w:p w:rsidR="00F66153" w:rsidRPr="002B381F" w:rsidRDefault="00F66153" w:rsidP="00D85D94">
      <w:pPr>
        <w:spacing w:line="276" w:lineRule="auto"/>
        <w:ind w:firstLine="709"/>
        <w:jc w:val="both"/>
        <w:rPr>
          <w:b/>
          <w:color w:val="0D0D0D" w:themeColor="text1" w:themeTint="F2"/>
          <w:sz w:val="26"/>
          <w:szCs w:val="26"/>
        </w:rPr>
      </w:pPr>
      <w:bookmarkStart w:id="222" w:name="_Toc258733"/>
      <w:r w:rsidRPr="002B381F">
        <w:rPr>
          <w:b/>
          <w:color w:val="0D0D0D" w:themeColor="text1" w:themeTint="F2"/>
          <w:sz w:val="26"/>
          <w:szCs w:val="26"/>
        </w:rPr>
        <w:t xml:space="preserve"> Перечень мероприятий по обеспечению безопасности людей на водных объектах</w:t>
      </w:r>
      <w:bookmarkEnd w:id="222"/>
    </w:p>
    <w:p w:rsidR="00F66153" w:rsidRPr="002B381F" w:rsidRDefault="00F66153" w:rsidP="00D85D94">
      <w:pPr>
        <w:spacing w:line="276" w:lineRule="auto"/>
        <w:ind w:firstLine="709"/>
        <w:jc w:val="both"/>
        <w:rPr>
          <w:color w:val="0D0D0D" w:themeColor="text1" w:themeTint="F2"/>
          <w:sz w:val="26"/>
          <w:szCs w:val="26"/>
        </w:rPr>
      </w:pPr>
      <w:r w:rsidRPr="002B381F">
        <w:rPr>
          <w:color w:val="0D0D0D" w:themeColor="text1" w:themeTint="F2"/>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F66153" w:rsidRPr="002B381F" w:rsidRDefault="00F66153" w:rsidP="00507E15">
      <w:pPr>
        <w:numPr>
          <w:ilvl w:val="0"/>
          <w:numId w:val="4"/>
        </w:numPr>
        <w:tabs>
          <w:tab w:val="left" w:pos="993"/>
        </w:tabs>
        <w:spacing w:line="276" w:lineRule="auto"/>
        <w:ind w:left="0" w:firstLine="709"/>
        <w:jc w:val="both"/>
        <w:rPr>
          <w:color w:val="0D0D0D" w:themeColor="text1" w:themeTint="F2"/>
          <w:sz w:val="26"/>
          <w:szCs w:val="26"/>
        </w:rPr>
      </w:pPr>
      <w:r w:rsidRPr="002B381F">
        <w:rPr>
          <w:color w:val="0D0D0D" w:themeColor="text1" w:themeTint="F2"/>
          <w:sz w:val="26"/>
          <w:szCs w:val="26"/>
        </w:rPr>
        <w:lastRenderedPageBreak/>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2B381F" w:rsidRDefault="00F66153" w:rsidP="00507E15">
      <w:pPr>
        <w:numPr>
          <w:ilvl w:val="0"/>
          <w:numId w:val="4"/>
        </w:numPr>
        <w:tabs>
          <w:tab w:val="left" w:pos="993"/>
        </w:tabs>
        <w:spacing w:line="276" w:lineRule="auto"/>
        <w:ind w:left="0" w:firstLine="709"/>
        <w:jc w:val="both"/>
        <w:rPr>
          <w:color w:val="0D0D0D" w:themeColor="text1" w:themeTint="F2"/>
          <w:sz w:val="26"/>
          <w:szCs w:val="26"/>
        </w:rPr>
      </w:pPr>
      <w:r w:rsidRPr="002B381F">
        <w:rPr>
          <w:color w:val="0D0D0D" w:themeColor="text1" w:themeTint="F2"/>
          <w:sz w:val="26"/>
          <w:szCs w:val="26"/>
        </w:rPr>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2B381F" w:rsidRDefault="00F66153" w:rsidP="00507E15">
      <w:pPr>
        <w:numPr>
          <w:ilvl w:val="0"/>
          <w:numId w:val="4"/>
        </w:numPr>
        <w:tabs>
          <w:tab w:val="left" w:pos="993"/>
        </w:tabs>
        <w:spacing w:line="276" w:lineRule="auto"/>
        <w:ind w:left="0" w:firstLine="709"/>
        <w:jc w:val="both"/>
        <w:rPr>
          <w:color w:val="0D0D0D" w:themeColor="text1" w:themeTint="F2"/>
          <w:sz w:val="26"/>
          <w:szCs w:val="26"/>
        </w:rPr>
      </w:pPr>
      <w:r w:rsidRPr="002B381F">
        <w:rPr>
          <w:color w:val="0D0D0D" w:themeColor="text1" w:themeTint="F2"/>
          <w:sz w:val="26"/>
          <w:szCs w:val="26"/>
        </w:rPr>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2B381F" w:rsidRDefault="00F66153" w:rsidP="00507E15">
      <w:pPr>
        <w:numPr>
          <w:ilvl w:val="0"/>
          <w:numId w:val="4"/>
        </w:numPr>
        <w:tabs>
          <w:tab w:val="left" w:pos="993"/>
        </w:tabs>
        <w:spacing w:line="276" w:lineRule="auto"/>
        <w:ind w:left="0" w:firstLine="709"/>
        <w:jc w:val="both"/>
        <w:rPr>
          <w:color w:val="0D0D0D" w:themeColor="text1" w:themeTint="F2"/>
          <w:sz w:val="26"/>
          <w:szCs w:val="26"/>
        </w:rPr>
      </w:pPr>
      <w:r w:rsidRPr="002B381F">
        <w:rPr>
          <w:color w:val="0D0D0D" w:themeColor="text1" w:themeTint="F2"/>
          <w:sz w:val="26"/>
          <w:szCs w:val="26"/>
        </w:rPr>
        <w:t>выработка основных направлений деятельности по обеспечению безопасности на воде и конкретных мер по предотвращению гибели людей;</w:t>
      </w:r>
    </w:p>
    <w:p w:rsidR="00F66153" w:rsidRPr="002B381F" w:rsidRDefault="00F66153" w:rsidP="00507E15">
      <w:pPr>
        <w:numPr>
          <w:ilvl w:val="0"/>
          <w:numId w:val="4"/>
        </w:numPr>
        <w:tabs>
          <w:tab w:val="left" w:pos="993"/>
        </w:tabs>
        <w:spacing w:line="276" w:lineRule="auto"/>
        <w:ind w:left="0" w:firstLine="709"/>
        <w:jc w:val="both"/>
        <w:rPr>
          <w:color w:val="0D0D0D" w:themeColor="text1" w:themeTint="F2"/>
          <w:sz w:val="26"/>
          <w:szCs w:val="26"/>
        </w:rPr>
      </w:pPr>
      <w:r w:rsidRPr="002B381F">
        <w:rPr>
          <w:color w:val="0D0D0D" w:themeColor="text1" w:themeTint="F2"/>
          <w:sz w:val="26"/>
          <w:szCs w:val="26"/>
        </w:rPr>
        <w:t>недопущение аварий с маломерными судами.</w:t>
      </w:r>
    </w:p>
    <w:p w:rsidR="009F703B" w:rsidRPr="00902663" w:rsidRDefault="009F703B" w:rsidP="009F703B">
      <w:pPr>
        <w:tabs>
          <w:tab w:val="left" w:pos="993"/>
        </w:tabs>
        <w:spacing w:line="276" w:lineRule="auto"/>
        <w:ind w:left="709"/>
        <w:jc w:val="both"/>
        <w:rPr>
          <w:color w:val="FF0000"/>
          <w:sz w:val="26"/>
          <w:szCs w:val="26"/>
        </w:rPr>
      </w:pPr>
    </w:p>
    <w:p w:rsidR="00F66153" w:rsidRPr="009439B2" w:rsidRDefault="00F66153" w:rsidP="00D85D94">
      <w:pPr>
        <w:spacing w:line="276" w:lineRule="auto"/>
        <w:ind w:firstLine="709"/>
        <w:jc w:val="both"/>
        <w:rPr>
          <w:b/>
          <w:color w:val="0D0D0D" w:themeColor="text1" w:themeTint="F2"/>
          <w:sz w:val="26"/>
          <w:szCs w:val="26"/>
        </w:rPr>
      </w:pPr>
      <w:r w:rsidRPr="009439B2">
        <w:rPr>
          <w:b/>
          <w:color w:val="0D0D0D" w:themeColor="text1" w:themeTint="F2"/>
          <w:sz w:val="26"/>
          <w:szCs w:val="26"/>
        </w:rPr>
        <w:t>Дислокация подразделений пожарной охраны</w:t>
      </w:r>
    </w:p>
    <w:p w:rsidR="009439B2" w:rsidRPr="009439B2" w:rsidRDefault="009439B2" w:rsidP="009439B2">
      <w:pPr>
        <w:spacing w:line="276" w:lineRule="auto"/>
        <w:ind w:firstLine="720"/>
        <w:jc w:val="both"/>
        <w:rPr>
          <w:color w:val="0D0D0D" w:themeColor="text1" w:themeTint="F2"/>
          <w:sz w:val="26"/>
          <w:szCs w:val="26"/>
        </w:rPr>
      </w:pPr>
      <w:r w:rsidRPr="009439B2">
        <w:rPr>
          <w:color w:val="0D0D0D" w:themeColor="text1" w:themeTint="F2"/>
          <w:sz w:val="26"/>
          <w:szCs w:val="26"/>
        </w:rPr>
        <w:t>На территории города расположена пожарная часть № 42 (ул. Б.Советская, 5). В настоящее время в боевом расчете ПЧ-42 четыре караула по десять человек, четыре пожарных автомобиля, три мотоцикла «Урал» и две оперативные машины.</w:t>
      </w:r>
    </w:p>
    <w:p w:rsidR="009439B2" w:rsidRPr="009439B2" w:rsidRDefault="009439B2" w:rsidP="009439B2">
      <w:pPr>
        <w:spacing w:line="276" w:lineRule="auto"/>
        <w:ind w:firstLine="709"/>
        <w:jc w:val="both"/>
        <w:rPr>
          <w:color w:val="0D0D0D" w:themeColor="text1" w:themeTint="F2"/>
          <w:sz w:val="26"/>
          <w:szCs w:val="26"/>
        </w:rPr>
      </w:pPr>
      <w:r w:rsidRPr="009439B2">
        <w:rPr>
          <w:color w:val="0D0D0D" w:themeColor="text1" w:themeTint="F2"/>
          <w:sz w:val="26"/>
          <w:szCs w:val="26"/>
        </w:rPr>
        <w:t xml:space="preserve">Время прибытия первого подразделения к месту вызова в </w:t>
      </w:r>
      <w:r w:rsidR="00F816DC">
        <w:rPr>
          <w:color w:val="0D0D0D" w:themeColor="text1" w:themeTint="F2"/>
          <w:sz w:val="26"/>
          <w:szCs w:val="26"/>
        </w:rPr>
        <w:t>городском</w:t>
      </w:r>
      <w:r w:rsidRPr="009439B2">
        <w:rPr>
          <w:color w:val="0D0D0D" w:themeColor="text1" w:themeTint="F2"/>
          <w:sz w:val="26"/>
          <w:szCs w:val="26"/>
        </w:rPr>
        <w:t xml:space="preserve"> поселении не превышает 20 минут, в соответствии с требованием ст.76 Федерального закона от 22.07.2008 г. №123-ФЗ «Технический регламент о требованиях пожарной безопасности. </w:t>
      </w:r>
    </w:p>
    <w:p w:rsidR="009439B2" w:rsidRPr="009439B2" w:rsidRDefault="009439B2" w:rsidP="009439B2">
      <w:pPr>
        <w:spacing w:line="276" w:lineRule="auto"/>
        <w:ind w:firstLine="709"/>
        <w:jc w:val="both"/>
        <w:rPr>
          <w:color w:val="0D0D0D" w:themeColor="text1" w:themeTint="F2"/>
          <w:sz w:val="26"/>
          <w:szCs w:val="26"/>
        </w:rPr>
      </w:pPr>
      <w:r w:rsidRPr="009439B2">
        <w:rPr>
          <w:color w:val="0D0D0D" w:themeColor="text1" w:themeTint="F2"/>
          <w:sz w:val="26"/>
          <w:szCs w:val="26"/>
        </w:rPr>
        <w:t>В г. Козельске (ул. Суворова,22) действует добровольная пожарная дружина. Виды деятельности ДПД: осуществление профилактики пожаров; спасение людей и имущества при пожарах, проведение аварийно-спасательных работ и оказание первой помощи пострадавшим; участие в тушении пожаров и проведении аварийно-спасательных работ.</w:t>
      </w:r>
    </w:p>
    <w:p w:rsidR="009439B2" w:rsidRPr="009F3552" w:rsidRDefault="009439B2" w:rsidP="009439B2">
      <w:pPr>
        <w:spacing w:line="276" w:lineRule="auto"/>
        <w:ind w:firstLine="720"/>
        <w:jc w:val="both"/>
        <w:rPr>
          <w:color w:val="FF0000"/>
          <w:sz w:val="26"/>
          <w:szCs w:val="26"/>
        </w:rPr>
        <w:sectPr w:rsidR="009439B2" w:rsidRPr="009F3552" w:rsidSect="002F0D9A">
          <w:pgSz w:w="11906" w:h="16838"/>
          <w:pgMar w:top="851" w:right="707" w:bottom="851" w:left="1644" w:header="709" w:footer="367" w:gutter="0"/>
          <w:cols w:space="720"/>
          <w:docGrid w:linePitch="360"/>
        </w:sectPr>
      </w:pPr>
    </w:p>
    <w:p w:rsidR="004C388F" w:rsidRPr="009909AC" w:rsidRDefault="004C388F" w:rsidP="00C631C7">
      <w:pPr>
        <w:pStyle w:val="1"/>
        <w:spacing w:line="240" w:lineRule="auto"/>
        <w:ind w:left="431" w:hanging="431"/>
        <w:rPr>
          <w:color w:val="0D0D0D" w:themeColor="text1" w:themeTint="F2"/>
          <w:sz w:val="28"/>
          <w:szCs w:val="28"/>
        </w:rPr>
      </w:pPr>
      <w:bookmarkStart w:id="223" w:name="_Toc79672771"/>
      <w:r w:rsidRPr="009909AC">
        <w:rPr>
          <w:color w:val="0D0D0D" w:themeColor="text1" w:themeTint="F2"/>
          <w:sz w:val="28"/>
          <w:szCs w:val="28"/>
          <w:lang w:val="en-US"/>
        </w:rPr>
        <w:lastRenderedPageBreak/>
        <w:t>VII</w:t>
      </w:r>
      <w:r w:rsidRPr="009909AC">
        <w:rPr>
          <w:color w:val="0D0D0D" w:themeColor="text1" w:themeTint="F2"/>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23"/>
    </w:p>
    <w:p w:rsidR="007503FA" w:rsidRPr="009909AC" w:rsidRDefault="007503FA" w:rsidP="007503FA">
      <w:pPr>
        <w:jc w:val="center"/>
        <w:rPr>
          <w:b/>
          <w:color w:val="0D0D0D" w:themeColor="text1" w:themeTint="F2"/>
        </w:rPr>
      </w:pPr>
      <w:r w:rsidRPr="009909AC">
        <w:rPr>
          <w:b/>
          <w:color w:val="0D0D0D" w:themeColor="text1" w:themeTint="F2"/>
        </w:rPr>
        <w:t>Таблица площадей планируемого перевода земель из категории «земли сельскохозяйственного назначения» в категорию «</w:t>
      </w:r>
      <w:r w:rsidR="009909AC" w:rsidRPr="009909AC">
        <w:rPr>
          <w:b/>
          <w:color w:val="0D0D0D" w:themeColor="text1" w:themeTint="F2"/>
        </w:rPr>
        <w:t>земли населенных пунктов</w:t>
      </w:r>
      <w:r w:rsidRPr="009909AC">
        <w:rPr>
          <w:b/>
          <w:color w:val="0D0D0D" w:themeColor="text1" w:themeTint="F2"/>
        </w:rPr>
        <w:t>»</w:t>
      </w:r>
    </w:p>
    <w:p w:rsidR="007503FA" w:rsidRPr="009909AC" w:rsidRDefault="007503FA" w:rsidP="007503FA">
      <w:pPr>
        <w:pStyle w:val="afff4"/>
        <w:jc w:val="right"/>
        <w:rPr>
          <w:i/>
          <w:color w:val="0D0D0D" w:themeColor="text1" w:themeTint="F2"/>
        </w:rPr>
      </w:pPr>
      <w:r w:rsidRPr="009909AC">
        <w:rPr>
          <w:i/>
          <w:color w:val="0D0D0D" w:themeColor="text1" w:themeTint="F2"/>
          <w:lang w:val="ru-RU"/>
        </w:rPr>
        <w:t xml:space="preserve">Таблица </w:t>
      </w:r>
      <w:r w:rsidR="003F3407">
        <w:rPr>
          <w:i/>
          <w:color w:val="0D0D0D" w:themeColor="text1" w:themeTint="F2"/>
          <w:lang w:val="ru-RU"/>
        </w:rPr>
        <w:t>55</w:t>
      </w:r>
    </w:p>
    <w:tbl>
      <w:tblPr>
        <w:tblW w:w="10089" w:type="dxa"/>
        <w:jc w:val="right"/>
        <w:tblLayout w:type="fixed"/>
        <w:tblLook w:val="04A0" w:firstRow="1" w:lastRow="0" w:firstColumn="1" w:lastColumn="0" w:noHBand="0" w:noVBand="1"/>
      </w:tblPr>
      <w:tblGrid>
        <w:gridCol w:w="2694"/>
        <w:gridCol w:w="1276"/>
        <w:gridCol w:w="1789"/>
        <w:gridCol w:w="1984"/>
        <w:gridCol w:w="2346"/>
      </w:tblGrid>
      <w:tr w:rsidR="009909AC" w:rsidRPr="009909AC" w:rsidTr="007D4122">
        <w:trPr>
          <w:jc w:val="right"/>
        </w:trPr>
        <w:tc>
          <w:tcPr>
            <w:tcW w:w="2694" w:type="dxa"/>
            <w:tcBorders>
              <w:top w:val="single" w:sz="4" w:space="0" w:color="000000"/>
              <w:left w:val="single" w:sz="4" w:space="0" w:color="000000"/>
              <w:bottom w:val="single" w:sz="4" w:space="0" w:color="000000"/>
              <w:right w:val="nil"/>
            </w:tcBorders>
            <w:vAlign w:val="center"/>
            <w:hideMark/>
          </w:tcPr>
          <w:p w:rsidR="007503FA" w:rsidRPr="009909AC" w:rsidRDefault="007503FA" w:rsidP="008116CA">
            <w:pPr>
              <w:ind w:left="34"/>
              <w:jc w:val="center"/>
              <w:rPr>
                <w:b/>
                <w:color w:val="0D0D0D" w:themeColor="text1" w:themeTint="F2"/>
                <w:sz w:val="22"/>
                <w:szCs w:val="22"/>
              </w:rPr>
            </w:pPr>
            <w:r w:rsidRPr="009909AC">
              <w:rPr>
                <w:b/>
                <w:color w:val="0D0D0D" w:themeColor="text1" w:themeTint="F2"/>
                <w:sz w:val="22"/>
                <w:szCs w:val="22"/>
              </w:rPr>
              <w:t>Кадастровый номер</w:t>
            </w:r>
          </w:p>
        </w:tc>
        <w:tc>
          <w:tcPr>
            <w:tcW w:w="1276" w:type="dxa"/>
            <w:tcBorders>
              <w:top w:val="single" w:sz="4" w:space="0" w:color="000000"/>
              <w:left w:val="single" w:sz="4" w:space="0" w:color="000000"/>
              <w:bottom w:val="single" w:sz="4" w:space="0" w:color="000000"/>
              <w:right w:val="nil"/>
            </w:tcBorders>
            <w:vAlign w:val="center"/>
            <w:hideMark/>
          </w:tcPr>
          <w:p w:rsidR="007503FA" w:rsidRPr="009909AC" w:rsidRDefault="007503FA" w:rsidP="008116CA">
            <w:pPr>
              <w:ind w:right="-108"/>
              <w:jc w:val="center"/>
              <w:rPr>
                <w:b/>
                <w:color w:val="0D0D0D" w:themeColor="text1" w:themeTint="F2"/>
                <w:sz w:val="22"/>
                <w:szCs w:val="22"/>
              </w:rPr>
            </w:pPr>
            <w:r w:rsidRPr="009909AC">
              <w:rPr>
                <w:b/>
                <w:color w:val="0D0D0D" w:themeColor="text1" w:themeTint="F2"/>
                <w:sz w:val="22"/>
                <w:szCs w:val="22"/>
              </w:rPr>
              <w:t>Площадь, га</w:t>
            </w:r>
          </w:p>
        </w:tc>
        <w:tc>
          <w:tcPr>
            <w:tcW w:w="1789" w:type="dxa"/>
            <w:tcBorders>
              <w:top w:val="single" w:sz="4" w:space="0" w:color="000000"/>
              <w:left w:val="single" w:sz="4" w:space="0" w:color="000000"/>
              <w:bottom w:val="single" w:sz="4" w:space="0" w:color="000000"/>
              <w:right w:val="single" w:sz="4" w:space="0" w:color="000000"/>
            </w:tcBorders>
            <w:vAlign w:val="center"/>
          </w:tcPr>
          <w:p w:rsidR="007503FA" w:rsidRPr="009909AC" w:rsidRDefault="007503FA" w:rsidP="008116CA">
            <w:pPr>
              <w:jc w:val="center"/>
              <w:rPr>
                <w:b/>
                <w:color w:val="0D0D0D" w:themeColor="text1" w:themeTint="F2"/>
                <w:sz w:val="22"/>
                <w:szCs w:val="22"/>
              </w:rPr>
            </w:pPr>
            <w:r w:rsidRPr="009909AC">
              <w:rPr>
                <w:b/>
                <w:color w:val="0D0D0D" w:themeColor="text1" w:themeTint="F2"/>
                <w:sz w:val="22"/>
                <w:szCs w:val="22"/>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7503FA" w:rsidRPr="009909AC" w:rsidRDefault="007503FA" w:rsidP="008116CA">
            <w:pPr>
              <w:ind w:left="-186" w:right="-109"/>
              <w:jc w:val="center"/>
              <w:rPr>
                <w:b/>
                <w:color w:val="0D0D0D" w:themeColor="text1" w:themeTint="F2"/>
                <w:sz w:val="22"/>
                <w:szCs w:val="22"/>
              </w:rPr>
            </w:pPr>
            <w:r w:rsidRPr="009909AC">
              <w:rPr>
                <w:b/>
                <w:color w:val="0D0D0D" w:themeColor="text1" w:themeTint="F2"/>
                <w:sz w:val="22"/>
                <w:szCs w:val="22"/>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7503FA" w:rsidRPr="009909AC" w:rsidRDefault="007503FA" w:rsidP="008116CA">
            <w:pPr>
              <w:jc w:val="center"/>
              <w:rPr>
                <w:b/>
                <w:color w:val="0D0D0D" w:themeColor="text1" w:themeTint="F2"/>
                <w:sz w:val="22"/>
                <w:szCs w:val="22"/>
              </w:rPr>
            </w:pPr>
            <w:r w:rsidRPr="009909AC">
              <w:rPr>
                <w:b/>
                <w:color w:val="0D0D0D" w:themeColor="text1" w:themeTint="F2"/>
                <w:sz w:val="22"/>
                <w:szCs w:val="22"/>
              </w:rPr>
              <w:t>Срок реализации</w:t>
            </w:r>
          </w:p>
        </w:tc>
      </w:tr>
      <w:tr w:rsidR="009909AC" w:rsidRPr="009909AC" w:rsidTr="00030846">
        <w:trPr>
          <w:trHeight w:val="347"/>
          <w:jc w:val="right"/>
        </w:trPr>
        <w:tc>
          <w:tcPr>
            <w:tcW w:w="10089" w:type="dxa"/>
            <w:gridSpan w:val="5"/>
            <w:tcBorders>
              <w:top w:val="single" w:sz="4" w:space="0" w:color="000000"/>
              <w:left w:val="single" w:sz="4" w:space="0" w:color="000000"/>
              <w:bottom w:val="single" w:sz="4" w:space="0" w:color="000000"/>
              <w:right w:val="single" w:sz="4" w:space="0" w:color="000000"/>
            </w:tcBorders>
            <w:vAlign w:val="center"/>
          </w:tcPr>
          <w:p w:rsidR="007503FA" w:rsidRPr="00030846" w:rsidRDefault="00030846" w:rsidP="00BC5F38">
            <w:pPr>
              <w:jc w:val="center"/>
              <w:rPr>
                <w:b/>
                <w:color w:val="0D0D0D" w:themeColor="text1" w:themeTint="F2"/>
                <w:sz w:val="22"/>
                <w:szCs w:val="22"/>
              </w:rPr>
            </w:pPr>
            <w:r>
              <w:rPr>
                <w:b/>
                <w:color w:val="0D0D0D" w:themeColor="text1" w:themeTint="F2"/>
                <w:sz w:val="22"/>
                <w:szCs w:val="22"/>
              </w:rPr>
              <w:t>г. Козельск</w:t>
            </w:r>
          </w:p>
        </w:tc>
      </w:tr>
      <w:tr w:rsidR="009909AC" w:rsidRPr="009909AC" w:rsidTr="007D4122">
        <w:trPr>
          <w:trHeight w:val="283"/>
          <w:jc w:val="right"/>
        </w:trPr>
        <w:tc>
          <w:tcPr>
            <w:tcW w:w="2694" w:type="dxa"/>
            <w:tcBorders>
              <w:top w:val="single" w:sz="4" w:space="0" w:color="000000"/>
              <w:left w:val="single" w:sz="4" w:space="0" w:color="auto"/>
              <w:right w:val="nil"/>
            </w:tcBorders>
            <w:vAlign w:val="center"/>
          </w:tcPr>
          <w:p w:rsidR="007D4122" w:rsidRPr="00703E11" w:rsidRDefault="00030846" w:rsidP="001F6303">
            <w:pPr>
              <w:jc w:val="center"/>
              <w:rPr>
                <w:rStyle w:val="button-search"/>
                <w:sz w:val="22"/>
                <w:szCs w:val="22"/>
              </w:rPr>
            </w:pPr>
            <w:r w:rsidRPr="00703E11">
              <w:rPr>
                <w:rStyle w:val="button-search"/>
                <w:sz w:val="22"/>
                <w:szCs w:val="22"/>
              </w:rPr>
              <w:t>40:10:100300:16</w:t>
            </w:r>
          </w:p>
        </w:tc>
        <w:tc>
          <w:tcPr>
            <w:tcW w:w="1276" w:type="dxa"/>
            <w:tcBorders>
              <w:top w:val="single" w:sz="4" w:space="0" w:color="000000"/>
              <w:left w:val="single" w:sz="4" w:space="0" w:color="000000"/>
              <w:bottom w:val="single" w:sz="4" w:space="0" w:color="auto"/>
              <w:right w:val="nil"/>
            </w:tcBorders>
            <w:vAlign w:val="center"/>
          </w:tcPr>
          <w:p w:rsidR="007503FA" w:rsidRPr="00703E11" w:rsidRDefault="00030846" w:rsidP="007D4122">
            <w:pPr>
              <w:jc w:val="center"/>
              <w:rPr>
                <w:rStyle w:val="button-search"/>
                <w:sz w:val="22"/>
                <w:szCs w:val="22"/>
              </w:rPr>
            </w:pPr>
            <w:r w:rsidRPr="00703E11">
              <w:rPr>
                <w:rStyle w:val="button-search"/>
                <w:sz w:val="22"/>
                <w:szCs w:val="22"/>
              </w:rPr>
              <w:t>28,83</w:t>
            </w:r>
          </w:p>
        </w:tc>
        <w:tc>
          <w:tcPr>
            <w:tcW w:w="1789" w:type="dxa"/>
            <w:tcBorders>
              <w:top w:val="single" w:sz="4" w:space="0" w:color="000000"/>
              <w:left w:val="single" w:sz="4" w:space="0" w:color="000000"/>
              <w:bottom w:val="single" w:sz="4" w:space="0" w:color="auto"/>
              <w:right w:val="single" w:sz="4" w:space="0" w:color="000000"/>
            </w:tcBorders>
            <w:vAlign w:val="center"/>
          </w:tcPr>
          <w:p w:rsidR="007503FA" w:rsidRPr="00703E11" w:rsidRDefault="007503FA" w:rsidP="007D4122">
            <w:pPr>
              <w:jc w:val="center"/>
              <w:rPr>
                <w:rStyle w:val="button-search"/>
                <w:sz w:val="22"/>
                <w:szCs w:val="22"/>
              </w:rPr>
            </w:pPr>
            <w:r w:rsidRPr="00703E11">
              <w:rPr>
                <w:rStyle w:val="button-search"/>
                <w:sz w:val="22"/>
                <w:szCs w:val="22"/>
              </w:rPr>
              <w:t>Частная</w:t>
            </w:r>
          </w:p>
        </w:tc>
        <w:tc>
          <w:tcPr>
            <w:tcW w:w="1984" w:type="dxa"/>
            <w:tcBorders>
              <w:top w:val="single" w:sz="4" w:space="0" w:color="000000"/>
              <w:left w:val="single" w:sz="4" w:space="0" w:color="000000"/>
              <w:bottom w:val="single" w:sz="4" w:space="0" w:color="auto"/>
              <w:right w:val="nil"/>
            </w:tcBorders>
            <w:vAlign w:val="center"/>
          </w:tcPr>
          <w:p w:rsidR="007503FA" w:rsidRPr="00703E11" w:rsidRDefault="00030846" w:rsidP="007D4122">
            <w:pPr>
              <w:jc w:val="center"/>
              <w:rPr>
                <w:rStyle w:val="button-search"/>
                <w:sz w:val="22"/>
                <w:szCs w:val="22"/>
              </w:rPr>
            </w:pPr>
            <w:r w:rsidRPr="00703E11">
              <w:rPr>
                <w:rStyle w:val="button-search"/>
                <w:sz w:val="22"/>
                <w:szCs w:val="22"/>
              </w:rPr>
              <w:t>Жилищное строительство</w:t>
            </w:r>
          </w:p>
        </w:tc>
        <w:tc>
          <w:tcPr>
            <w:tcW w:w="2346" w:type="dxa"/>
            <w:tcBorders>
              <w:top w:val="single" w:sz="4" w:space="0" w:color="000000"/>
              <w:left w:val="single" w:sz="4" w:space="0" w:color="000000"/>
              <w:bottom w:val="single" w:sz="4" w:space="0" w:color="auto"/>
              <w:right w:val="single" w:sz="4" w:space="0" w:color="000000"/>
            </w:tcBorders>
            <w:vAlign w:val="center"/>
          </w:tcPr>
          <w:p w:rsidR="007503FA" w:rsidRPr="00703E11" w:rsidRDefault="007503FA" w:rsidP="007D4122">
            <w:pPr>
              <w:jc w:val="center"/>
              <w:rPr>
                <w:rStyle w:val="button-search"/>
                <w:sz w:val="22"/>
                <w:szCs w:val="22"/>
              </w:rPr>
            </w:pPr>
            <w:r w:rsidRPr="00703E11">
              <w:rPr>
                <w:rStyle w:val="button-search"/>
                <w:sz w:val="22"/>
                <w:szCs w:val="22"/>
              </w:rPr>
              <w:t>Первая очередь</w:t>
            </w:r>
          </w:p>
        </w:tc>
      </w:tr>
      <w:tr w:rsidR="009909AC" w:rsidRPr="009909AC" w:rsidTr="009909AC">
        <w:trPr>
          <w:trHeight w:val="283"/>
          <w:jc w:val="right"/>
        </w:trPr>
        <w:tc>
          <w:tcPr>
            <w:tcW w:w="2694" w:type="dxa"/>
            <w:tcBorders>
              <w:top w:val="single" w:sz="4" w:space="0" w:color="000000"/>
              <w:left w:val="single" w:sz="4" w:space="0" w:color="auto"/>
              <w:bottom w:val="single" w:sz="4" w:space="0" w:color="auto"/>
              <w:right w:val="nil"/>
            </w:tcBorders>
            <w:vAlign w:val="center"/>
          </w:tcPr>
          <w:p w:rsidR="007503FA" w:rsidRPr="00703E11" w:rsidRDefault="00030846" w:rsidP="001F6303">
            <w:pPr>
              <w:jc w:val="center"/>
              <w:rPr>
                <w:rStyle w:val="button-search"/>
                <w:sz w:val="22"/>
                <w:szCs w:val="22"/>
              </w:rPr>
            </w:pPr>
            <w:r w:rsidRPr="00703E11">
              <w:rPr>
                <w:rStyle w:val="button-search"/>
                <w:sz w:val="22"/>
                <w:szCs w:val="22"/>
              </w:rPr>
              <w:t>40:10:100300:17</w:t>
            </w:r>
          </w:p>
        </w:tc>
        <w:tc>
          <w:tcPr>
            <w:tcW w:w="1276" w:type="dxa"/>
            <w:tcBorders>
              <w:top w:val="single" w:sz="4" w:space="0" w:color="000000"/>
              <w:left w:val="single" w:sz="4" w:space="0" w:color="000000"/>
              <w:bottom w:val="single" w:sz="4" w:space="0" w:color="auto"/>
              <w:right w:val="nil"/>
            </w:tcBorders>
            <w:vAlign w:val="center"/>
          </w:tcPr>
          <w:p w:rsidR="007503FA" w:rsidRPr="00703E11" w:rsidRDefault="00030846" w:rsidP="007D4122">
            <w:pPr>
              <w:jc w:val="center"/>
              <w:rPr>
                <w:rStyle w:val="button-search"/>
                <w:sz w:val="22"/>
                <w:szCs w:val="22"/>
              </w:rPr>
            </w:pPr>
            <w:r w:rsidRPr="00703E11">
              <w:rPr>
                <w:rStyle w:val="button-search"/>
                <w:sz w:val="22"/>
                <w:szCs w:val="22"/>
              </w:rPr>
              <w:t>17,19</w:t>
            </w:r>
          </w:p>
        </w:tc>
        <w:tc>
          <w:tcPr>
            <w:tcW w:w="1789" w:type="dxa"/>
            <w:tcBorders>
              <w:top w:val="single" w:sz="4" w:space="0" w:color="000000"/>
              <w:left w:val="single" w:sz="4" w:space="0" w:color="000000"/>
              <w:bottom w:val="single" w:sz="4" w:space="0" w:color="auto"/>
              <w:right w:val="single" w:sz="4" w:space="0" w:color="000000"/>
            </w:tcBorders>
            <w:vAlign w:val="center"/>
          </w:tcPr>
          <w:p w:rsidR="007503FA" w:rsidRPr="00703E11" w:rsidRDefault="007503FA" w:rsidP="007D4122">
            <w:pPr>
              <w:jc w:val="center"/>
              <w:rPr>
                <w:rStyle w:val="button-search"/>
                <w:sz w:val="22"/>
                <w:szCs w:val="22"/>
              </w:rPr>
            </w:pPr>
            <w:r w:rsidRPr="00703E11">
              <w:rPr>
                <w:rStyle w:val="button-search"/>
                <w:sz w:val="22"/>
                <w:szCs w:val="22"/>
              </w:rPr>
              <w:t>Частная</w:t>
            </w:r>
          </w:p>
        </w:tc>
        <w:tc>
          <w:tcPr>
            <w:tcW w:w="1984" w:type="dxa"/>
            <w:tcBorders>
              <w:top w:val="single" w:sz="4" w:space="0" w:color="000000"/>
              <w:left w:val="single" w:sz="4" w:space="0" w:color="000000"/>
              <w:bottom w:val="single" w:sz="4" w:space="0" w:color="auto"/>
              <w:right w:val="nil"/>
            </w:tcBorders>
            <w:vAlign w:val="center"/>
          </w:tcPr>
          <w:p w:rsidR="007503FA" w:rsidRPr="00703E11" w:rsidRDefault="00030846" w:rsidP="007D4122">
            <w:pPr>
              <w:jc w:val="center"/>
              <w:rPr>
                <w:rStyle w:val="button-search"/>
                <w:sz w:val="22"/>
                <w:szCs w:val="22"/>
              </w:rPr>
            </w:pPr>
            <w:r w:rsidRPr="00703E11">
              <w:rPr>
                <w:rStyle w:val="button-search"/>
                <w:sz w:val="22"/>
                <w:szCs w:val="22"/>
              </w:rPr>
              <w:t>Жилищное строительство</w:t>
            </w:r>
          </w:p>
        </w:tc>
        <w:tc>
          <w:tcPr>
            <w:tcW w:w="2346" w:type="dxa"/>
            <w:tcBorders>
              <w:top w:val="single" w:sz="4" w:space="0" w:color="000000"/>
              <w:left w:val="single" w:sz="4" w:space="0" w:color="000000"/>
              <w:bottom w:val="single" w:sz="4" w:space="0" w:color="auto"/>
              <w:right w:val="single" w:sz="4" w:space="0" w:color="000000"/>
            </w:tcBorders>
            <w:vAlign w:val="center"/>
          </w:tcPr>
          <w:p w:rsidR="007503FA" w:rsidRPr="00703E11" w:rsidRDefault="007503FA" w:rsidP="007D4122">
            <w:pPr>
              <w:jc w:val="center"/>
              <w:rPr>
                <w:rStyle w:val="button-search"/>
                <w:sz w:val="22"/>
                <w:szCs w:val="22"/>
              </w:rPr>
            </w:pPr>
            <w:r w:rsidRPr="00703E11">
              <w:rPr>
                <w:rStyle w:val="button-search"/>
                <w:sz w:val="22"/>
                <w:szCs w:val="22"/>
              </w:rPr>
              <w:t>Первая очередь</w:t>
            </w:r>
          </w:p>
        </w:tc>
      </w:tr>
      <w:tr w:rsidR="00030846" w:rsidRPr="009909AC" w:rsidTr="009909AC">
        <w:trPr>
          <w:trHeight w:val="283"/>
          <w:jc w:val="right"/>
        </w:trPr>
        <w:tc>
          <w:tcPr>
            <w:tcW w:w="2694" w:type="dxa"/>
            <w:tcBorders>
              <w:top w:val="single" w:sz="4" w:space="0" w:color="000000"/>
              <w:left w:val="single" w:sz="4" w:space="0" w:color="auto"/>
              <w:bottom w:val="single" w:sz="4" w:space="0" w:color="auto"/>
              <w:right w:val="nil"/>
            </w:tcBorders>
            <w:vAlign w:val="center"/>
          </w:tcPr>
          <w:p w:rsidR="00030846" w:rsidRPr="00703E11" w:rsidRDefault="00030846" w:rsidP="001F6303">
            <w:pPr>
              <w:jc w:val="center"/>
              <w:rPr>
                <w:rStyle w:val="button-search"/>
                <w:sz w:val="22"/>
                <w:szCs w:val="22"/>
              </w:rPr>
            </w:pPr>
            <w:r w:rsidRPr="00703E11">
              <w:rPr>
                <w:rStyle w:val="button-search"/>
                <w:sz w:val="22"/>
                <w:szCs w:val="22"/>
              </w:rPr>
              <w:t>40:10:100104:1</w:t>
            </w:r>
          </w:p>
        </w:tc>
        <w:tc>
          <w:tcPr>
            <w:tcW w:w="1276" w:type="dxa"/>
            <w:tcBorders>
              <w:top w:val="single" w:sz="4" w:space="0" w:color="000000"/>
              <w:left w:val="single" w:sz="4" w:space="0" w:color="000000"/>
              <w:bottom w:val="single" w:sz="4" w:space="0" w:color="auto"/>
              <w:right w:val="nil"/>
            </w:tcBorders>
            <w:vAlign w:val="center"/>
          </w:tcPr>
          <w:p w:rsidR="00030846" w:rsidRPr="00703E11" w:rsidRDefault="00030846" w:rsidP="007D4122">
            <w:pPr>
              <w:jc w:val="center"/>
              <w:rPr>
                <w:rStyle w:val="button-search"/>
                <w:sz w:val="22"/>
                <w:szCs w:val="22"/>
              </w:rPr>
            </w:pPr>
            <w:r w:rsidRPr="00703E11">
              <w:rPr>
                <w:rStyle w:val="button-search"/>
                <w:sz w:val="22"/>
                <w:szCs w:val="22"/>
              </w:rPr>
              <w:t>1,46</w:t>
            </w:r>
          </w:p>
        </w:tc>
        <w:tc>
          <w:tcPr>
            <w:tcW w:w="1789" w:type="dxa"/>
            <w:tcBorders>
              <w:top w:val="single" w:sz="4" w:space="0" w:color="000000"/>
              <w:left w:val="single" w:sz="4" w:space="0" w:color="000000"/>
              <w:bottom w:val="single" w:sz="4" w:space="0" w:color="auto"/>
              <w:right w:val="single" w:sz="4" w:space="0" w:color="000000"/>
            </w:tcBorders>
            <w:vAlign w:val="center"/>
          </w:tcPr>
          <w:p w:rsidR="00030846" w:rsidRPr="00703E11" w:rsidRDefault="00030846" w:rsidP="007D4122">
            <w:pPr>
              <w:jc w:val="center"/>
              <w:rPr>
                <w:rStyle w:val="button-search"/>
                <w:sz w:val="22"/>
                <w:szCs w:val="22"/>
              </w:rPr>
            </w:pPr>
            <w:r w:rsidRPr="00703E11">
              <w:rPr>
                <w:rStyle w:val="button-search"/>
                <w:sz w:val="22"/>
                <w:szCs w:val="22"/>
              </w:rPr>
              <w:t>Частная</w:t>
            </w:r>
          </w:p>
        </w:tc>
        <w:tc>
          <w:tcPr>
            <w:tcW w:w="1984" w:type="dxa"/>
            <w:tcBorders>
              <w:top w:val="single" w:sz="4" w:space="0" w:color="000000"/>
              <w:left w:val="single" w:sz="4" w:space="0" w:color="000000"/>
              <w:bottom w:val="single" w:sz="4" w:space="0" w:color="auto"/>
              <w:right w:val="nil"/>
            </w:tcBorders>
            <w:vAlign w:val="center"/>
          </w:tcPr>
          <w:p w:rsidR="00030846" w:rsidRPr="00703E11" w:rsidRDefault="00030846" w:rsidP="00030846">
            <w:pPr>
              <w:jc w:val="center"/>
              <w:rPr>
                <w:rStyle w:val="button-search"/>
                <w:sz w:val="22"/>
                <w:szCs w:val="22"/>
              </w:rPr>
            </w:pPr>
            <w:r w:rsidRPr="00703E11">
              <w:rPr>
                <w:rStyle w:val="button-search"/>
                <w:sz w:val="22"/>
                <w:szCs w:val="22"/>
              </w:rPr>
              <w:t>Учебная площадка СРТ</w:t>
            </w:r>
          </w:p>
        </w:tc>
        <w:tc>
          <w:tcPr>
            <w:tcW w:w="2346" w:type="dxa"/>
            <w:tcBorders>
              <w:top w:val="single" w:sz="4" w:space="0" w:color="000000"/>
              <w:left w:val="single" w:sz="4" w:space="0" w:color="000000"/>
              <w:bottom w:val="single" w:sz="4" w:space="0" w:color="auto"/>
              <w:right w:val="single" w:sz="4" w:space="0" w:color="000000"/>
            </w:tcBorders>
            <w:vAlign w:val="center"/>
          </w:tcPr>
          <w:p w:rsidR="00030846" w:rsidRPr="00703E11" w:rsidRDefault="00030846" w:rsidP="007D4122">
            <w:pPr>
              <w:jc w:val="center"/>
              <w:rPr>
                <w:rStyle w:val="button-search"/>
                <w:sz w:val="22"/>
                <w:szCs w:val="22"/>
              </w:rPr>
            </w:pPr>
            <w:r w:rsidRPr="00703E11">
              <w:rPr>
                <w:rStyle w:val="button-search"/>
                <w:sz w:val="22"/>
                <w:szCs w:val="22"/>
              </w:rPr>
              <w:t>Первая очередь</w:t>
            </w:r>
          </w:p>
        </w:tc>
      </w:tr>
      <w:tr w:rsidR="009909AC" w:rsidRPr="009909AC" w:rsidTr="009909AC">
        <w:trPr>
          <w:trHeight w:val="157"/>
          <w:jc w:val="right"/>
        </w:trPr>
        <w:tc>
          <w:tcPr>
            <w:tcW w:w="2694" w:type="dxa"/>
            <w:tcBorders>
              <w:top w:val="single" w:sz="4" w:space="0" w:color="auto"/>
              <w:left w:val="single" w:sz="4" w:space="0" w:color="auto"/>
              <w:bottom w:val="single" w:sz="4" w:space="0" w:color="auto"/>
              <w:right w:val="single" w:sz="4" w:space="0" w:color="auto"/>
            </w:tcBorders>
            <w:vAlign w:val="center"/>
          </w:tcPr>
          <w:p w:rsidR="00F415A6" w:rsidRPr="009909AC" w:rsidRDefault="00F415A6" w:rsidP="00F415A6">
            <w:pPr>
              <w:snapToGrid w:val="0"/>
              <w:ind w:right="-108"/>
              <w:jc w:val="center"/>
              <w:rPr>
                <w:b/>
                <w:color w:val="0D0D0D" w:themeColor="text1" w:themeTint="F2"/>
              </w:rPr>
            </w:pPr>
            <w:r w:rsidRPr="009909AC">
              <w:rPr>
                <w:b/>
                <w:color w:val="0D0D0D" w:themeColor="text1" w:themeTint="F2"/>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F415A6" w:rsidRPr="009909AC" w:rsidRDefault="00030846" w:rsidP="00F415A6">
            <w:pPr>
              <w:snapToGrid w:val="0"/>
              <w:ind w:left="-192" w:right="-108"/>
              <w:jc w:val="center"/>
              <w:rPr>
                <w:b/>
                <w:color w:val="0D0D0D" w:themeColor="text1" w:themeTint="F2"/>
              </w:rPr>
            </w:pPr>
            <w:r>
              <w:rPr>
                <w:b/>
                <w:color w:val="0D0D0D" w:themeColor="text1" w:themeTint="F2"/>
              </w:rPr>
              <w:t>47,48</w:t>
            </w:r>
          </w:p>
        </w:tc>
        <w:tc>
          <w:tcPr>
            <w:tcW w:w="6119" w:type="dxa"/>
            <w:gridSpan w:val="3"/>
            <w:tcBorders>
              <w:top w:val="single" w:sz="4" w:space="0" w:color="auto"/>
              <w:left w:val="single" w:sz="4" w:space="0" w:color="auto"/>
              <w:bottom w:val="single" w:sz="4" w:space="0" w:color="auto"/>
              <w:right w:val="single" w:sz="4" w:space="0" w:color="auto"/>
            </w:tcBorders>
            <w:vAlign w:val="center"/>
          </w:tcPr>
          <w:p w:rsidR="00F415A6" w:rsidRPr="009909AC" w:rsidRDefault="00F415A6" w:rsidP="00F415A6">
            <w:pPr>
              <w:snapToGrid w:val="0"/>
              <w:ind w:left="-89" w:right="-108"/>
              <w:jc w:val="center"/>
              <w:rPr>
                <w:color w:val="0D0D0D" w:themeColor="text1" w:themeTint="F2"/>
              </w:rPr>
            </w:pPr>
          </w:p>
        </w:tc>
      </w:tr>
    </w:tbl>
    <w:p w:rsidR="007503FA" w:rsidRPr="00902663" w:rsidRDefault="007503FA" w:rsidP="007503FA">
      <w:pPr>
        <w:rPr>
          <w:color w:val="FF0000"/>
        </w:rPr>
      </w:pPr>
    </w:p>
    <w:p w:rsidR="003F3407" w:rsidRPr="009909AC" w:rsidRDefault="003F3407" w:rsidP="003F3407">
      <w:pPr>
        <w:jc w:val="center"/>
        <w:rPr>
          <w:b/>
          <w:color w:val="0D0D0D" w:themeColor="text1" w:themeTint="F2"/>
        </w:rPr>
      </w:pPr>
      <w:r w:rsidRPr="009909AC">
        <w:rPr>
          <w:b/>
          <w:color w:val="0D0D0D" w:themeColor="text1" w:themeTint="F2"/>
        </w:rPr>
        <w:t xml:space="preserve">Таблица площадей планируемого перевода земель из категории «земли </w:t>
      </w:r>
      <w:r w:rsidR="00703E11">
        <w:rPr>
          <w:b/>
          <w:color w:val="0D0D0D" w:themeColor="text1" w:themeTint="F2"/>
        </w:rPr>
        <w:t>особо охраняемых территорий и объектов</w:t>
      </w:r>
      <w:r w:rsidRPr="009909AC">
        <w:rPr>
          <w:b/>
          <w:color w:val="0D0D0D" w:themeColor="text1" w:themeTint="F2"/>
        </w:rPr>
        <w:t>» в категорию «земли населенных пунктов»</w:t>
      </w:r>
    </w:p>
    <w:p w:rsidR="003F3407" w:rsidRPr="009909AC" w:rsidRDefault="003F3407" w:rsidP="003F3407">
      <w:pPr>
        <w:pStyle w:val="afff4"/>
        <w:jc w:val="right"/>
        <w:rPr>
          <w:i/>
          <w:color w:val="0D0D0D" w:themeColor="text1" w:themeTint="F2"/>
        </w:rPr>
      </w:pPr>
      <w:r w:rsidRPr="009909AC">
        <w:rPr>
          <w:i/>
          <w:color w:val="0D0D0D" w:themeColor="text1" w:themeTint="F2"/>
          <w:lang w:val="ru-RU"/>
        </w:rPr>
        <w:t xml:space="preserve">Таблица </w:t>
      </w:r>
      <w:r>
        <w:rPr>
          <w:i/>
          <w:color w:val="0D0D0D" w:themeColor="text1" w:themeTint="F2"/>
          <w:lang w:val="ru-RU"/>
        </w:rPr>
        <w:t>56</w:t>
      </w:r>
    </w:p>
    <w:tbl>
      <w:tblPr>
        <w:tblW w:w="10089" w:type="dxa"/>
        <w:jc w:val="right"/>
        <w:tblLayout w:type="fixed"/>
        <w:tblLook w:val="04A0" w:firstRow="1" w:lastRow="0" w:firstColumn="1" w:lastColumn="0" w:noHBand="0" w:noVBand="1"/>
      </w:tblPr>
      <w:tblGrid>
        <w:gridCol w:w="2694"/>
        <w:gridCol w:w="1276"/>
        <w:gridCol w:w="1789"/>
        <w:gridCol w:w="1984"/>
        <w:gridCol w:w="2346"/>
      </w:tblGrid>
      <w:tr w:rsidR="003F3407" w:rsidRPr="009909AC" w:rsidTr="00EF15D7">
        <w:trPr>
          <w:jc w:val="right"/>
        </w:trPr>
        <w:tc>
          <w:tcPr>
            <w:tcW w:w="2694" w:type="dxa"/>
            <w:tcBorders>
              <w:top w:val="single" w:sz="4" w:space="0" w:color="000000"/>
              <w:left w:val="single" w:sz="4" w:space="0" w:color="000000"/>
              <w:bottom w:val="single" w:sz="4" w:space="0" w:color="000000"/>
              <w:right w:val="nil"/>
            </w:tcBorders>
            <w:vAlign w:val="center"/>
            <w:hideMark/>
          </w:tcPr>
          <w:p w:rsidR="003F3407" w:rsidRPr="009909AC" w:rsidRDefault="003F3407" w:rsidP="00EF15D7">
            <w:pPr>
              <w:ind w:left="34"/>
              <w:jc w:val="center"/>
              <w:rPr>
                <w:b/>
                <w:color w:val="0D0D0D" w:themeColor="text1" w:themeTint="F2"/>
                <w:sz w:val="22"/>
                <w:szCs w:val="22"/>
              </w:rPr>
            </w:pPr>
            <w:r w:rsidRPr="009909AC">
              <w:rPr>
                <w:b/>
                <w:color w:val="0D0D0D" w:themeColor="text1" w:themeTint="F2"/>
                <w:sz w:val="22"/>
                <w:szCs w:val="22"/>
              </w:rPr>
              <w:t>Кадастровый номер</w:t>
            </w:r>
          </w:p>
        </w:tc>
        <w:tc>
          <w:tcPr>
            <w:tcW w:w="1276" w:type="dxa"/>
            <w:tcBorders>
              <w:top w:val="single" w:sz="4" w:space="0" w:color="000000"/>
              <w:left w:val="single" w:sz="4" w:space="0" w:color="000000"/>
              <w:bottom w:val="single" w:sz="4" w:space="0" w:color="000000"/>
              <w:right w:val="nil"/>
            </w:tcBorders>
            <w:vAlign w:val="center"/>
            <w:hideMark/>
          </w:tcPr>
          <w:p w:rsidR="003F3407" w:rsidRPr="009909AC" w:rsidRDefault="003F3407" w:rsidP="00EF15D7">
            <w:pPr>
              <w:ind w:right="-108"/>
              <w:jc w:val="center"/>
              <w:rPr>
                <w:b/>
                <w:color w:val="0D0D0D" w:themeColor="text1" w:themeTint="F2"/>
                <w:sz w:val="22"/>
                <w:szCs w:val="22"/>
              </w:rPr>
            </w:pPr>
            <w:r w:rsidRPr="009909AC">
              <w:rPr>
                <w:b/>
                <w:color w:val="0D0D0D" w:themeColor="text1" w:themeTint="F2"/>
                <w:sz w:val="22"/>
                <w:szCs w:val="22"/>
              </w:rPr>
              <w:t>Площадь, га</w:t>
            </w:r>
          </w:p>
        </w:tc>
        <w:tc>
          <w:tcPr>
            <w:tcW w:w="1789" w:type="dxa"/>
            <w:tcBorders>
              <w:top w:val="single" w:sz="4" w:space="0" w:color="000000"/>
              <w:left w:val="single" w:sz="4" w:space="0" w:color="000000"/>
              <w:bottom w:val="single" w:sz="4" w:space="0" w:color="000000"/>
              <w:right w:val="single" w:sz="4" w:space="0" w:color="000000"/>
            </w:tcBorders>
            <w:vAlign w:val="center"/>
          </w:tcPr>
          <w:p w:rsidR="003F3407" w:rsidRPr="009909AC" w:rsidRDefault="003F3407" w:rsidP="00EF15D7">
            <w:pPr>
              <w:jc w:val="center"/>
              <w:rPr>
                <w:b/>
                <w:color w:val="0D0D0D" w:themeColor="text1" w:themeTint="F2"/>
                <w:sz w:val="22"/>
                <w:szCs w:val="22"/>
              </w:rPr>
            </w:pPr>
            <w:r w:rsidRPr="009909AC">
              <w:rPr>
                <w:b/>
                <w:color w:val="0D0D0D" w:themeColor="text1" w:themeTint="F2"/>
                <w:sz w:val="22"/>
                <w:szCs w:val="22"/>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3F3407" w:rsidRPr="009909AC" w:rsidRDefault="003F3407" w:rsidP="00EF15D7">
            <w:pPr>
              <w:ind w:left="-186" w:right="-109"/>
              <w:jc w:val="center"/>
              <w:rPr>
                <w:b/>
                <w:color w:val="0D0D0D" w:themeColor="text1" w:themeTint="F2"/>
                <w:sz w:val="22"/>
                <w:szCs w:val="22"/>
              </w:rPr>
            </w:pPr>
            <w:r w:rsidRPr="009909AC">
              <w:rPr>
                <w:b/>
                <w:color w:val="0D0D0D" w:themeColor="text1" w:themeTint="F2"/>
                <w:sz w:val="22"/>
                <w:szCs w:val="22"/>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F3407" w:rsidRPr="009909AC" w:rsidRDefault="003F3407" w:rsidP="00EF15D7">
            <w:pPr>
              <w:jc w:val="center"/>
              <w:rPr>
                <w:b/>
                <w:color w:val="0D0D0D" w:themeColor="text1" w:themeTint="F2"/>
                <w:sz w:val="22"/>
                <w:szCs w:val="22"/>
              </w:rPr>
            </w:pPr>
            <w:r w:rsidRPr="009909AC">
              <w:rPr>
                <w:b/>
                <w:color w:val="0D0D0D" w:themeColor="text1" w:themeTint="F2"/>
                <w:sz w:val="22"/>
                <w:szCs w:val="22"/>
              </w:rPr>
              <w:t>Срок реализации</w:t>
            </w:r>
          </w:p>
        </w:tc>
      </w:tr>
      <w:tr w:rsidR="003F3407" w:rsidRPr="009909AC" w:rsidTr="00EF15D7">
        <w:trPr>
          <w:trHeight w:val="347"/>
          <w:jc w:val="right"/>
        </w:trPr>
        <w:tc>
          <w:tcPr>
            <w:tcW w:w="10089" w:type="dxa"/>
            <w:gridSpan w:val="5"/>
            <w:tcBorders>
              <w:top w:val="single" w:sz="4" w:space="0" w:color="000000"/>
              <w:left w:val="single" w:sz="4" w:space="0" w:color="000000"/>
              <w:bottom w:val="single" w:sz="4" w:space="0" w:color="000000"/>
              <w:right w:val="single" w:sz="4" w:space="0" w:color="000000"/>
            </w:tcBorders>
            <w:vAlign w:val="center"/>
          </w:tcPr>
          <w:p w:rsidR="003F3407" w:rsidRPr="00030846" w:rsidRDefault="00703E11" w:rsidP="00EF15D7">
            <w:pPr>
              <w:jc w:val="center"/>
              <w:rPr>
                <w:b/>
                <w:color w:val="0D0D0D" w:themeColor="text1" w:themeTint="F2"/>
                <w:sz w:val="22"/>
                <w:szCs w:val="22"/>
              </w:rPr>
            </w:pPr>
            <w:r>
              <w:rPr>
                <w:b/>
                <w:color w:val="0D0D0D" w:themeColor="text1" w:themeTint="F2"/>
                <w:sz w:val="22"/>
                <w:szCs w:val="22"/>
              </w:rPr>
              <w:t>г. Козельск</w:t>
            </w:r>
          </w:p>
        </w:tc>
      </w:tr>
      <w:tr w:rsidR="00A331F2" w:rsidRPr="009909AC" w:rsidTr="00703E11">
        <w:trPr>
          <w:trHeight w:val="563"/>
          <w:jc w:val="right"/>
        </w:trPr>
        <w:tc>
          <w:tcPr>
            <w:tcW w:w="2694" w:type="dxa"/>
            <w:tcBorders>
              <w:top w:val="single" w:sz="4" w:space="0" w:color="000000"/>
              <w:left w:val="single" w:sz="4" w:space="0" w:color="auto"/>
              <w:right w:val="nil"/>
            </w:tcBorders>
            <w:vAlign w:val="center"/>
          </w:tcPr>
          <w:p w:rsidR="00A331F2" w:rsidRPr="00703E11" w:rsidRDefault="00A331F2" w:rsidP="001F6303">
            <w:pPr>
              <w:jc w:val="center"/>
              <w:rPr>
                <w:rFonts w:eastAsia="Calibri"/>
                <w:sz w:val="22"/>
                <w:szCs w:val="22"/>
                <w:lang w:eastAsia="en-US"/>
              </w:rPr>
            </w:pPr>
            <w:r w:rsidRPr="00703E11">
              <w:rPr>
                <w:rStyle w:val="button-search"/>
                <w:sz w:val="22"/>
                <w:szCs w:val="22"/>
              </w:rPr>
              <w:t>ЧЗУ 40:10:000000:725/1</w:t>
            </w:r>
          </w:p>
        </w:tc>
        <w:tc>
          <w:tcPr>
            <w:tcW w:w="1276" w:type="dxa"/>
            <w:tcBorders>
              <w:top w:val="single" w:sz="4" w:space="0" w:color="000000"/>
              <w:left w:val="single" w:sz="4" w:space="0" w:color="000000"/>
              <w:bottom w:val="single" w:sz="4" w:space="0" w:color="auto"/>
              <w:right w:val="nil"/>
            </w:tcBorders>
            <w:vAlign w:val="center"/>
          </w:tcPr>
          <w:p w:rsidR="00A331F2" w:rsidRPr="00703E11" w:rsidRDefault="002578F1" w:rsidP="00EF15D7">
            <w:pPr>
              <w:jc w:val="center"/>
              <w:rPr>
                <w:rFonts w:eastAsia="Times New Roman" w:cstheme="minorHAnsi"/>
                <w:color w:val="0D0D0D" w:themeColor="text1" w:themeTint="F2"/>
                <w:sz w:val="22"/>
                <w:szCs w:val="22"/>
                <w:lang w:eastAsia="ru-RU"/>
              </w:rPr>
            </w:pPr>
            <w:r w:rsidRPr="00703E11">
              <w:rPr>
                <w:rFonts w:eastAsia="Times New Roman" w:cstheme="minorHAnsi"/>
                <w:color w:val="0D0D0D" w:themeColor="text1" w:themeTint="F2"/>
                <w:sz w:val="22"/>
                <w:szCs w:val="22"/>
                <w:lang w:eastAsia="ru-RU"/>
              </w:rPr>
              <w:t>1,43</w:t>
            </w:r>
          </w:p>
        </w:tc>
        <w:tc>
          <w:tcPr>
            <w:tcW w:w="1789" w:type="dxa"/>
            <w:tcBorders>
              <w:top w:val="single" w:sz="4" w:space="0" w:color="000000"/>
              <w:left w:val="single" w:sz="4" w:space="0" w:color="000000"/>
              <w:bottom w:val="single" w:sz="4" w:space="0" w:color="auto"/>
              <w:right w:val="single" w:sz="4" w:space="0" w:color="000000"/>
            </w:tcBorders>
            <w:vAlign w:val="center"/>
          </w:tcPr>
          <w:p w:rsidR="00A331F2" w:rsidRDefault="00A331F2" w:rsidP="00703E11">
            <w:pPr>
              <w:jc w:val="center"/>
              <w:rPr>
                <w:rFonts w:eastAsia="Times New Roman" w:cstheme="minorHAnsi"/>
                <w:color w:val="0D0D0D" w:themeColor="text1" w:themeTint="F2"/>
                <w:sz w:val="22"/>
                <w:szCs w:val="22"/>
                <w:lang w:eastAsia="ru-RU"/>
              </w:rPr>
            </w:pPr>
            <w:r w:rsidRPr="00703E11">
              <w:rPr>
                <w:rFonts w:eastAsia="Times New Roman" w:cstheme="minorHAnsi"/>
                <w:color w:val="0D0D0D" w:themeColor="text1" w:themeTint="F2"/>
                <w:sz w:val="22"/>
                <w:szCs w:val="22"/>
                <w:lang w:eastAsia="ru-RU"/>
              </w:rPr>
              <w:t>Федеральная</w:t>
            </w:r>
          </w:p>
          <w:p w:rsidR="00703E11" w:rsidRPr="00703E11" w:rsidRDefault="00703E11" w:rsidP="00703E11">
            <w:pPr>
              <w:jc w:val="center"/>
              <w:rPr>
                <w:rFonts w:eastAsia="Times New Roman" w:cstheme="minorHAnsi"/>
                <w:color w:val="0D0D0D" w:themeColor="text1" w:themeTint="F2"/>
                <w:sz w:val="22"/>
                <w:szCs w:val="22"/>
                <w:lang w:eastAsia="ru-RU"/>
              </w:rPr>
            </w:pPr>
            <w:r>
              <w:rPr>
                <w:rFonts w:eastAsia="Times New Roman" w:cstheme="minorHAnsi"/>
                <w:color w:val="0D0D0D" w:themeColor="text1" w:themeTint="F2"/>
                <w:sz w:val="22"/>
                <w:szCs w:val="22"/>
                <w:lang w:eastAsia="ru-RU"/>
              </w:rPr>
              <w:t>(НП «Угра)</w:t>
            </w:r>
          </w:p>
        </w:tc>
        <w:tc>
          <w:tcPr>
            <w:tcW w:w="1984" w:type="dxa"/>
            <w:vMerge w:val="restart"/>
            <w:tcBorders>
              <w:top w:val="single" w:sz="4" w:space="0" w:color="000000"/>
              <w:left w:val="single" w:sz="4" w:space="0" w:color="000000"/>
              <w:right w:val="nil"/>
            </w:tcBorders>
            <w:vAlign w:val="center"/>
          </w:tcPr>
          <w:p w:rsidR="00A331F2" w:rsidRPr="00703E11" w:rsidRDefault="00A331F2" w:rsidP="00A331F2">
            <w:pPr>
              <w:jc w:val="center"/>
              <w:rPr>
                <w:rFonts w:eastAsia="Times New Roman" w:cstheme="minorHAnsi"/>
                <w:color w:val="0D0D0D" w:themeColor="text1" w:themeTint="F2"/>
                <w:sz w:val="22"/>
                <w:szCs w:val="22"/>
                <w:lang w:eastAsia="ru-RU"/>
              </w:rPr>
            </w:pPr>
            <w:r w:rsidRPr="00703E11">
              <w:rPr>
                <w:rFonts w:eastAsia="Times New Roman" w:cstheme="minorHAnsi"/>
                <w:color w:val="0D0D0D" w:themeColor="text1" w:themeTint="F2"/>
                <w:sz w:val="22"/>
                <w:szCs w:val="22"/>
                <w:lang w:eastAsia="ru-RU"/>
              </w:rPr>
              <w:t>Существующая жилая застройка. Лесной поселок по ул. Лесной</w:t>
            </w:r>
          </w:p>
        </w:tc>
        <w:tc>
          <w:tcPr>
            <w:tcW w:w="2346" w:type="dxa"/>
            <w:vMerge w:val="restart"/>
            <w:tcBorders>
              <w:top w:val="single" w:sz="4" w:space="0" w:color="000000"/>
              <w:left w:val="single" w:sz="4" w:space="0" w:color="000000"/>
              <w:right w:val="single" w:sz="4" w:space="0" w:color="000000"/>
            </w:tcBorders>
            <w:vAlign w:val="center"/>
          </w:tcPr>
          <w:p w:rsidR="00A331F2" w:rsidRPr="00703E11" w:rsidRDefault="00A331F2" w:rsidP="00EF15D7">
            <w:pPr>
              <w:jc w:val="center"/>
              <w:rPr>
                <w:rFonts w:eastAsia="Times New Roman" w:cstheme="minorHAnsi"/>
                <w:color w:val="0D0D0D" w:themeColor="text1" w:themeTint="F2"/>
                <w:sz w:val="22"/>
                <w:szCs w:val="22"/>
                <w:lang w:eastAsia="ru-RU"/>
              </w:rPr>
            </w:pPr>
            <w:r w:rsidRPr="00703E11">
              <w:rPr>
                <w:rFonts w:eastAsia="Times New Roman" w:cstheme="minorHAnsi"/>
                <w:color w:val="0D0D0D" w:themeColor="text1" w:themeTint="F2"/>
                <w:sz w:val="22"/>
                <w:szCs w:val="22"/>
                <w:lang w:eastAsia="ru-RU"/>
              </w:rPr>
              <w:t>Первая очередь</w:t>
            </w:r>
          </w:p>
        </w:tc>
      </w:tr>
      <w:tr w:rsidR="00A331F2" w:rsidRPr="009909AC" w:rsidTr="00703E11">
        <w:trPr>
          <w:trHeight w:val="571"/>
          <w:jc w:val="right"/>
        </w:trPr>
        <w:tc>
          <w:tcPr>
            <w:tcW w:w="2694" w:type="dxa"/>
            <w:tcBorders>
              <w:top w:val="single" w:sz="4" w:space="0" w:color="000000"/>
              <w:left w:val="single" w:sz="4" w:space="0" w:color="auto"/>
              <w:bottom w:val="single" w:sz="4" w:space="0" w:color="auto"/>
              <w:right w:val="nil"/>
            </w:tcBorders>
            <w:vAlign w:val="center"/>
          </w:tcPr>
          <w:p w:rsidR="00A331F2" w:rsidRPr="00703E11" w:rsidRDefault="00A331F2" w:rsidP="001F6303">
            <w:pPr>
              <w:jc w:val="center"/>
              <w:rPr>
                <w:rFonts w:eastAsia="Times New Roman" w:cstheme="minorHAnsi"/>
                <w:color w:val="0D0D0D" w:themeColor="text1" w:themeTint="F2"/>
                <w:sz w:val="22"/>
                <w:szCs w:val="22"/>
                <w:lang w:eastAsia="ru-RU"/>
              </w:rPr>
            </w:pPr>
            <w:r w:rsidRPr="00703E11">
              <w:rPr>
                <w:rStyle w:val="button-search"/>
                <w:sz w:val="22"/>
                <w:szCs w:val="22"/>
              </w:rPr>
              <w:t>ЧЗУ 40:10:000000:725/3</w:t>
            </w:r>
          </w:p>
        </w:tc>
        <w:tc>
          <w:tcPr>
            <w:tcW w:w="1276" w:type="dxa"/>
            <w:tcBorders>
              <w:top w:val="single" w:sz="4" w:space="0" w:color="000000"/>
              <w:left w:val="single" w:sz="4" w:space="0" w:color="000000"/>
              <w:bottom w:val="single" w:sz="4" w:space="0" w:color="auto"/>
              <w:right w:val="nil"/>
            </w:tcBorders>
            <w:vAlign w:val="center"/>
          </w:tcPr>
          <w:p w:rsidR="00A331F2" w:rsidRPr="00703E11" w:rsidRDefault="002578F1" w:rsidP="00EF15D7">
            <w:pPr>
              <w:jc w:val="center"/>
              <w:rPr>
                <w:rFonts w:eastAsia="Times New Roman" w:cstheme="minorHAnsi"/>
                <w:color w:val="0D0D0D" w:themeColor="text1" w:themeTint="F2"/>
                <w:sz w:val="22"/>
                <w:szCs w:val="22"/>
                <w:lang w:eastAsia="ru-RU"/>
              </w:rPr>
            </w:pPr>
            <w:r w:rsidRPr="00703E11">
              <w:rPr>
                <w:rFonts w:eastAsia="Times New Roman" w:cstheme="minorHAnsi"/>
                <w:color w:val="0D0D0D" w:themeColor="text1" w:themeTint="F2"/>
                <w:sz w:val="22"/>
                <w:szCs w:val="22"/>
                <w:lang w:eastAsia="ru-RU"/>
              </w:rPr>
              <w:t>0,33</w:t>
            </w:r>
          </w:p>
        </w:tc>
        <w:tc>
          <w:tcPr>
            <w:tcW w:w="1789" w:type="dxa"/>
            <w:tcBorders>
              <w:top w:val="single" w:sz="4" w:space="0" w:color="000000"/>
              <w:left w:val="single" w:sz="4" w:space="0" w:color="000000"/>
              <w:bottom w:val="single" w:sz="4" w:space="0" w:color="auto"/>
              <w:right w:val="single" w:sz="4" w:space="0" w:color="000000"/>
            </w:tcBorders>
            <w:vAlign w:val="center"/>
          </w:tcPr>
          <w:p w:rsidR="00703E11" w:rsidRDefault="00703E11" w:rsidP="00703E11">
            <w:pPr>
              <w:jc w:val="center"/>
              <w:rPr>
                <w:rFonts w:eastAsia="Times New Roman" w:cstheme="minorHAnsi"/>
                <w:color w:val="0D0D0D" w:themeColor="text1" w:themeTint="F2"/>
                <w:sz w:val="22"/>
                <w:szCs w:val="22"/>
                <w:lang w:eastAsia="ru-RU"/>
              </w:rPr>
            </w:pPr>
            <w:r w:rsidRPr="00703E11">
              <w:rPr>
                <w:rFonts w:eastAsia="Times New Roman" w:cstheme="minorHAnsi"/>
                <w:color w:val="0D0D0D" w:themeColor="text1" w:themeTint="F2"/>
                <w:sz w:val="22"/>
                <w:szCs w:val="22"/>
                <w:lang w:eastAsia="ru-RU"/>
              </w:rPr>
              <w:t>Федеральная</w:t>
            </w:r>
          </w:p>
          <w:p w:rsidR="00A331F2" w:rsidRPr="00703E11" w:rsidRDefault="00703E11" w:rsidP="00703E11">
            <w:pPr>
              <w:jc w:val="center"/>
              <w:rPr>
                <w:rFonts w:eastAsia="Times New Roman" w:cstheme="minorHAnsi"/>
                <w:color w:val="0D0D0D" w:themeColor="text1" w:themeTint="F2"/>
                <w:sz w:val="22"/>
                <w:szCs w:val="22"/>
                <w:lang w:eastAsia="ru-RU"/>
              </w:rPr>
            </w:pPr>
            <w:r>
              <w:rPr>
                <w:rFonts w:eastAsia="Times New Roman" w:cstheme="minorHAnsi"/>
                <w:color w:val="0D0D0D" w:themeColor="text1" w:themeTint="F2"/>
                <w:sz w:val="22"/>
                <w:szCs w:val="22"/>
                <w:lang w:eastAsia="ru-RU"/>
              </w:rPr>
              <w:t>(НП «Угра)</w:t>
            </w:r>
          </w:p>
        </w:tc>
        <w:tc>
          <w:tcPr>
            <w:tcW w:w="1984" w:type="dxa"/>
            <w:vMerge/>
            <w:tcBorders>
              <w:left w:val="single" w:sz="4" w:space="0" w:color="000000"/>
              <w:bottom w:val="single" w:sz="4" w:space="0" w:color="auto"/>
              <w:right w:val="nil"/>
            </w:tcBorders>
            <w:vAlign w:val="center"/>
          </w:tcPr>
          <w:p w:rsidR="00A331F2" w:rsidRPr="00703E11" w:rsidRDefault="00A331F2" w:rsidP="00EF15D7">
            <w:pPr>
              <w:jc w:val="center"/>
              <w:rPr>
                <w:rFonts w:eastAsia="Times New Roman" w:cstheme="minorHAnsi"/>
                <w:color w:val="0D0D0D" w:themeColor="text1" w:themeTint="F2"/>
                <w:sz w:val="22"/>
                <w:szCs w:val="22"/>
                <w:lang w:eastAsia="ru-RU"/>
              </w:rPr>
            </w:pPr>
          </w:p>
        </w:tc>
        <w:tc>
          <w:tcPr>
            <w:tcW w:w="2346" w:type="dxa"/>
            <w:vMerge/>
            <w:tcBorders>
              <w:left w:val="single" w:sz="4" w:space="0" w:color="000000"/>
              <w:bottom w:val="single" w:sz="4" w:space="0" w:color="auto"/>
              <w:right w:val="single" w:sz="4" w:space="0" w:color="000000"/>
            </w:tcBorders>
            <w:vAlign w:val="center"/>
          </w:tcPr>
          <w:p w:rsidR="00A331F2" w:rsidRPr="00703E11" w:rsidRDefault="00A331F2" w:rsidP="00EF15D7">
            <w:pPr>
              <w:jc w:val="center"/>
              <w:rPr>
                <w:rFonts w:eastAsia="Times New Roman" w:cstheme="minorHAnsi"/>
                <w:color w:val="0D0D0D" w:themeColor="text1" w:themeTint="F2"/>
                <w:sz w:val="22"/>
                <w:szCs w:val="22"/>
                <w:lang w:eastAsia="ru-RU"/>
              </w:rPr>
            </w:pPr>
          </w:p>
        </w:tc>
      </w:tr>
      <w:tr w:rsidR="003F3407" w:rsidRPr="009909AC" w:rsidTr="00703E11">
        <w:trPr>
          <w:trHeight w:val="551"/>
          <w:jc w:val="right"/>
        </w:trPr>
        <w:tc>
          <w:tcPr>
            <w:tcW w:w="2694" w:type="dxa"/>
            <w:tcBorders>
              <w:top w:val="single" w:sz="4" w:space="0" w:color="000000"/>
              <w:left w:val="single" w:sz="4" w:space="0" w:color="auto"/>
              <w:bottom w:val="single" w:sz="4" w:space="0" w:color="auto"/>
              <w:right w:val="nil"/>
            </w:tcBorders>
            <w:vAlign w:val="center"/>
          </w:tcPr>
          <w:p w:rsidR="003F3407" w:rsidRPr="00703E11" w:rsidRDefault="00DC70C9" w:rsidP="001F6303">
            <w:pPr>
              <w:jc w:val="center"/>
              <w:rPr>
                <w:rFonts w:eastAsia="Calibri"/>
                <w:sz w:val="22"/>
                <w:szCs w:val="22"/>
                <w:lang w:eastAsia="en-US"/>
              </w:rPr>
            </w:pPr>
            <w:r w:rsidRPr="00703E11">
              <w:rPr>
                <w:rStyle w:val="button-search"/>
                <w:sz w:val="22"/>
                <w:szCs w:val="22"/>
              </w:rPr>
              <w:t>ЧЗУ 40:10:000000:725/4</w:t>
            </w:r>
          </w:p>
        </w:tc>
        <w:tc>
          <w:tcPr>
            <w:tcW w:w="1276" w:type="dxa"/>
            <w:tcBorders>
              <w:top w:val="single" w:sz="4" w:space="0" w:color="000000"/>
              <w:left w:val="single" w:sz="4" w:space="0" w:color="000000"/>
              <w:bottom w:val="single" w:sz="4" w:space="0" w:color="auto"/>
              <w:right w:val="nil"/>
            </w:tcBorders>
            <w:vAlign w:val="center"/>
          </w:tcPr>
          <w:p w:rsidR="003F3407" w:rsidRPr="00703E11" w:rsidRDefault="002578F1" w:rsidP="002578F1">
            <w:pPr>
              <w:jc w:val="center"/>
              <w:rPr>
                <w:rFonts w:eastAsia="Times New Roman" w:cstheme="minorHAnsi"/>
                <w:color w:val="0D0D0D" w:themeColor="text1" w:themeTint="F2"/>
                <w:sz w:val="22"/>
                <w:szCs w:val="22"/>
                <w:lang w:eastAsia="ru-RU"/>
              </w:rPr>
            </w:pPr>
            <w:r w:rsidRPr="00703E11">
              <w:rPr>
                <w:rFonts w:eastAsia="Times New Roman" w:cstheme="minorHAnsi"/>
                <w:color w:val="0D0D0D" w:themeColor="text1" w:themeTint="F2"/>
                <w:sz w:val="22"/>
                <w:szCs w:val="22"/>
                <w:lang w:eastAsia="ru-RU"/>
              </w:rPr>
              <w:t>0,03</w:t>
            </w:r>
          </w:p>
        </w:tc>
        <w:tc>
          <w:tcPr>
            <w:tcW w:w="1789" w:type="dxa"/>
            <w:tcBorders>
              <w:top w:val="single" w:sz="4" w:space="0" w:color="000000"/>
              <w:left w:val="single" w:sz="4" w:space="0" w:color="000000"/>
              <w:bottom w:val="single" w:sz="4" w:space="0" w:color="auto"/>
              <w:right w:val="single" w:sz="4" w:space="0" w:color="000000"/>
            </w:tcBorders>
            <w:vAlign w:val="center"/>
          </w:tcPr>
          <w:p w:rsidR="00703E11" w:rsidRDefault="00703E11" w:rsidP="00703E11">
            <w:pPr>
              <w:jc w:val="center"/>
              <w:rPr>
                <w:rFonts w:eastAsia="Times New Roman" w:cstheme="minorHAnsi"/>
                <w:color w:val="0D0D0D" w:themeColor="text1" w:themeTint="F2"/>
                <w:sz w:val="22"/>
                <w:szCs w:val="22"/>
                <w:lang w:eastAsia="ru-RU"/>
              </w:rPr>
            </w:pPr>
            <w:r w:rsidRPr="00703E11">
              <w:rPr>
                <w:rFonts w:eastAsia="Times New Roman" w:cstheme="minorHAnsi"/>
                <w:color w:val="0D0D0D" w:themeColor="text1" w:themeTint="F2"/>
                <w:sz w:val="22"/>
                <w:szCs w:val="22"/>
                <w:lang w:eastAsia="ru-RU"/>
              </w:rPr>
              <w:t>Федеральная</w:t>
            </w:r>
          </w:p>
          <w:p w:rsidR="003F3407" w:rsidRPr="00703E11" w:rsidRDefault="00703E11" w:rsidP="00703E11">
            <w:pPr>
              <w:jc w:val="center"/>
              <w:rPr>
                <w:rFonts w:eastAsia="Times New Roman" w:cstheme="minorHAnsi"/>
                <w:color w:val="0D0D0D" w:themeColor="text1" w:themeTint="F2"/>
                <w:sz w:val="22"/>
                <w:szCs w:val="22"/>
                <w:lang w:eastAsia="ru-RU"/>
              </w:rPr>
            </w:pPr>
            <w:r>
              <w:rPr>
                <w:rFonts w:eastAsia="Times New Roman" w:cstheme="minorHAnsi"/>
                <w:color w:val="0D0D0D" w:themeColor="text1" w:themeTint="F2"/>
                <w:sz w:val="22"/>
                <w:szCs w:val="22"/>
                <w:lang w:eastAsia="ru-RU"/>
              </w:rPr>
              <w:t>(НП «Угра)</w:t>
            </w:r>
          </w:p>
        </w:tc>
        <w:tc>
          <w:tcPr>
            <w:tcW w:w="1984" w:type="dxa"/>
            <w:tcBorders>
              <w:top w:val="single" w:sz="4" w:space="0" w:color="000000"/>
              <w:left w:val="single" w:sz="4" w:space="0" w:color="000000"/>
              <w:bottom w:val="single" w:sz="4" w:space="0" w:color="auto"/>
              <w:right w:val="nil"/>
            </w:tcBorders>
            <w:vAlign w:val="center"/>
          </w:tcPr>
          <w:p w:rsidR="003F3407" w:rsidRPr="00703E11" w:rsidRDefault="002578F1" w:rsidP="00703E11">
            <w:pPr>
              <w:jc w:val="center"/>
              <w:rPr>
                <w:rFonts w:eastAsia="Times New Roman" w:cstheme="minorHAnsi"/>
                <w:color w:val="0D0D0D" w:themeColor="text1" w:themeTint="F2"/>
                <w:sz w:val="22"/>
                <w:szCs w:val="22"/>
                <w:lang w:eastAsia="ru-RU"/>
              </w:rPr>
            </w:pPr>
            <w:r w:rsidRPr="00703E11">
              <w:rPr>
                <w:rFonts w:eastAsia="Times New Roman" w:cstheme="minorHAnsi"/>
                <w:color w:val="0D0D0D" w:themeColor="text1" w:themeTint="F2"/>
                <w:sz w:val="22"/>
                <w:szCs w:val="22"/>
                <w:lang w:eastAsia="ru-RU"/>
              </w:rPr>
              <w:t>Гаражный кооператив «Сосна»</w:t>
            </w:r>
            <w:r w:rsidR="00703E11">
              <w:rPr>
                <w:rFonts w:eastAsia="Times New Roman" w:cstheme="minorHAnsi"/>
                <w:color w:val="0D0D0D" w:themeColor="text1" w:themeTint="F2"/>
                <w:sz w:val="22"/>
                <w:szCs w:val="22"/>
                <w:lang w:eastAsia="ru-RU"/>
              </w:rPr>
              <w:t>, гаражи</w:t>
            </w:r>
          </w:p>
        </w:tc>
        <w:tc>
          <w:tcPr>
            <w:tcW w:w="2346" w:type="dxa"/>
            <w:tcBorders>
              <w:top w:val="single" w:sz="4" w:space="0" w:color="000000"/>
              <w:left w:val="single" w:sz="4" w:space="0" w:color="000000"/>
              <w:bottom w:val="single" w:sz="4" w:space="0" w:color="auto"/>
              <w:right w:val="single" w:sz="4" w:space="0" w:color="000000"/>
            </w:tcBorders>
            <w:vAlign w:val="center"/>
          </w:tcPr>
          <w:p w:rsidR="003F3407" w:rsidRPr="00703E11" w:rsidRDefault="00A331F2" w:rsidP="00EF15D7">
            <w:pPr>
              <w:jc w:val="center"/>
              <w:rPr>
                <w:rFonts w:eastAsia="Times New Roman" w:cstheme="minorHAnsi"/>
                <w:color w:val="0D0D0D" w:themeColor="text1" w:themeTint="F2"/>
                <w:sz w:val="22"/>
                <w:szCs w:val="22"/>
                <w:lang w:eastAsia="ru-RU"/>
              </w:rPr>
            </w:pPr>
            <w:r w:rsidRPr="00703E11">
              <w:rPr>
                <w:rFonts w:eastAsia="Times New Roman" w:cstheme="minorHAnsi"/>
                <w:color w:val="0D0D0D" w:themeColor="text1" w:themeTint="F2"/>
                <w:sz w:val="22"/>
                <w:szCs w:val="22"/>
                <w:lang w:eastAsia="ru-RU"/>
              </w:rPr>
              <w:t>Первая очередь</w:t>
            </w:r>
          </w:p>
        </w:tc>
      </w:tr>
      <w:tr w:rsidR="003F3407" w:rsidRPr="009909AC" w:rsidTr="00EF15D7">
        <w:trPr>
          <w:trHeight w:val="157"/>
          <w:jc w:val="right"/>
        </w:trPr>
        <w:tc>
          <w:tcPr>
            <w:tcW w:w="2694" w:type="dxa"/>
            <w:tcBorders>
              <w:top w:val="single" w:sz="4" w:space="0" w:color="auto"/>
              <w:left w:val="single" w:sz="4" w:space="0" w:color="auto"/>
              <w:bottom w:val="single" w:sz="4" w:space="0" w:color="auto"/>
              <w:right w:val="single" w:sz="4" w:space="0" w:color="auto"/>
            </w:tcBorders>
            <w:vAlign w:val="center"/>
          </w:tcPr>
          <w:p w:rsidR="003F3407" w:rsidRPr="009909AC" w:rsidRDefault="003F3407" w:rsidP="00EF15D7">
            <w:pPr>
              <w:snapToGrid w:val="0"/>
              <w:ind w:right="-108"/>
              <w:jc w:val="center"/>
              <w:rPr>
                <w:b/>
                <w:color w:val="0D0D0D" w:themeColor="text1" w:themeTint="F2"/>
              </w:rPr>
            </w:pPr>
            <w:r w:rsidRPr="009909AC">
              <w:rPr>
                <w:b/>
                <w:color w:val="0D0D0D" w:themeColor="text1" w:themeTint="F2"/>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3F3407" w:rsidRPr="009909AC" w:rsidRDefault="002578F1" w:rsidP="00EF15D7">
            <w:pPr>
              <w:snapToGrid w:val="0"/>
              <w:ind w:left="-192" w:right="-108"/>
              <w:jc w:val="center"/>
              <w:rPr>
                <w:b/>
                <w:color w:val="0D0D0D" w:themeColor="text1" w:themeTint="F2"/>
              </w:rPr>
            </w:pPr>
            <w:r>
              <w:rPr>
                <w:b/>
                <w:color w:val="0D0D0D" w:themeColor="text1" w:themeTint="F2"/>
              </w:rPr>
              <w:t>1,79</w:t>
            </w:r>
          </w:p>
        </w:tc>
        <w:tc>
          <w:tcPr>
            <w:tcW w:w="6119" w:type="dxa"/>
            <w:gridSpan w:val="3"/>
            <w:tcBorders>
              <w:top w:val="single" w:sz="4" w:space="0" w:color="auto"/>
              <w:left w:val="single" w:sz="4" w:space="0" w:color="auto"/>
              <w:bottom w:val="single" w:sz="4" w:space="0" w:color="auto"/>
              <w:right w:val="single" w:sz="4" w:space="0" w:color="auto"/>
            </w:tcBorders>
            <w:vAlign w:val="center"/>
          </w:tcPr>
          <w:p w:rsidR="003F3407" w:rsidRPr="009909AC" w:rsidRDefault="003F3407" w:rsidP="00EF15D7">
            <w:pPr>
              <w:snapToGrid w:val="0"/>
              <w:ind w:left="-89" w:right="-108"/>
              <w:jc w:val="center"/>
              <w:rPr>
                <w:color w:val="0D0D0D" w:themeColor="text1" w:themeTint="F2"/>
              </w:rPr>
            </w:pPr>
          </w:p>
        </w:tc>
      </w:tr>
    </w:tbl>
    <w:p w:rsidR="00BC5F38" w:rsidRPr="00902663" w:rsidRDefault="00BC5F38" w:rsidP="007503FA">
      <w:pPr>
        <w:rPr>
          <w:color w:val="FF0000"/>
        </w:rPr>
      </w:pPr>
    </w:p>
    <w:p w:rsidR="00B50B69" w:rsidRPr="00B50B69" w:rsidRDefault="00B50B69" w:rsidP="00B50B69">
      <w:pPr>
        <w:jc w:val="center"/>
        <w:rPr>
          <w:b/>
          <w:color w:val="0D0D0D" w:themeColor="text1" w:themeTint="F2"/>
        </w:rPr>
      </w:pPr>
      <w:r w:rsidRPr="00B50B69">
        <w:rPr>
          <w:b/>
          <w:color w:val="0D0D0D" w:themeColor="text1" w:themeTint="F2"/>
        </w:rPr>
        <w:t>Таблица площадей планируемого перевода земель из категории «земли лесного фонда» в категорию «земли населенных пунктов»</w:t>
      </w:r>
    </w:p>
    <w:p w:rsidR="00B50B69" w:rsidRDefault="00B50B69" w:rsidP="00B50B69">
      <w:pPr>
        <w:pStyle w:val="afff4"/>
        <w:jc w:val="right"/>
        <w:rPr>
          <w:i/>
          <w:color w:val="0D0D0D" w:themeColor="text1" w:themeTint="F2"/>
          <w:lang w:val="ru-RU"/>
        </w:rPr>
      </w:pPr>
      <w:r w:rsidRPr="008A4B01">
        <w:rPr>
          <w:i/>
          <w:color w:val="0D0D0D" w:themeColor="text1" w:themeTint="F2"/>
          <w:lang w:val="ru-RU"/>
        </w:rPr>
        <w:t xml:space="preserve">Таблица </w:t>
      </w:r>
      <w:r w:rsidR="00A331F2">
        <w:rPr>
          <w:i/>
          <w:color w:val="0D0D0D" w:themeColor="text1" w:themeTint="F2"/>
          <w:lang w:val="ru-RU"/>
        </w:rPr>
        <w:t>57</w:t>
      </w:r>
    </w:p>
    <w:tbl>
      <w:tblPr>
        <w:tblW w:w="10887" w:type="dxa"/>
        <w:jc w:val="right"/>
        <w:tblLayout w:type="fixed"/>
        <w:tblLook w:val="0000" w:firstRow="0" w:lastRow="0" w:firstColumn="0" w:lastColumn="0" w:noHBand="0" w:noVBand="0"/>
      </w:tblPr>
      <w:tblGrid>
        <w:gridCol w:w="2263"/>
        <w:gridCol w:w="1962"/>
        <w:gridCol w:w="1275"/>
        <w:gridCol w:w="1701"/>
        <w:gridCol w:w="1985"/>
        <w:gridCol w:w="1701"/>
      </w:tblGrid>
      <w:tr w:rsidR="002467AD" w:rsidRPr="005B15F6" w:rsidTr="002467AD">
        <w:trPr>
          <w:jc w:val="right"/>
        </w:trPr>
        <w:tc>
          <w:tcPr>
            <w:tcW w:w="2263" w:type="dxa"/>
            <w:tcBorders>
              <w:top w:val="single" w:sz="4" w:space="0" w:color="000000"/>
              <w:left w:val="single" w:sz="4" w:space="0" w:color="auto"/>
              <w:bottom w:val="single" w:sz="4" w:space="0" w:color="000000"/>
            </w:tcBorders>
            <w:vAlign w:val="center"/>
          </w:tcPr>
          <w:p w:rsidR="002467AD" w:rsidRPr="005B15F6" w:rsidRDefault="002467AD" w:rsidP="00EF15D7">
            <w:pPr>
              <w:widowControl w:val="0"/>
              <w:snapToGrid w:val="0"/>
              <w:jc w:val="center"/>
              <w:rPr>
                <w:rFonts w:cs="Tahoma"/>
                <w:b/>
                <w:color w:val="0D0D0D" w:themeColor="text1" w:themeTint="F2"/>
                <w:sz w:val="22"/>
                <w:szCs w:val="22"/>
              </w:rPr>
            </w:pPr>
            <w:r w:rsidRPr="005B15F6">
              <w:rPr>
                <w:rFonts w:cs="Tahoma"/>
                <w:b/>
                <w:color w:val="0D0D0D" w:themeColor="text1" w:themeTint="F2"/>
                <w:sz w:val="22"/>
                <w:szCs w:val="22"/>
              </w:rPr>
              <w:t>Местоположение лесного участка</w:t>
            </w:r>
          </w:p>
        </w:tc>
        <w:tc>
          <w:tcPr>
            <w:tcW w:w="1962" w:type="dxa"/>
            <w:tcBorders>
              <w:top w:val="single" w:sz="4" w:space="0" w:color="000000"/>
              <w:left w:val="single" w:sz="4" w:space="0" w:color="auto"/>
              <w:bottom w:val="single" w:sz="4" w:space="0" w:color="000000"/>
            </w:tcBorders>
            <w:shd w:val="clear" w:color="auto" w:fill="auto"/>
            <w:vAlign w:val="center"/>
          </w:tcPr>
          <w:p w:rsidR="002467AD" w:rsidRPr="005B15F6" w:rsidRDefault="002467AD" w:rsidP="00EF15D7">
            <w:pPr>
              <w:widowControl w:val="0"/>
              <w:snapToGrid w:val="0"/>
              <w:jc w:val="center"/>
              <w:rPr>
                <w:rFonts w:cs="Tahoma"/>
                <w:b/>
                <w:color w:val="0D0D0D" w:themeColor="text1" w:themeTint="F2"/>
                <w:sz w:val="22"/>
                <w:szCs w:val="22"/>
              </w:rPr>
            </w:pPr>
            <w:r w:rsidRPr="005B15F6">
              <w:rPr>
                <w:rFonts w:cs="Tahoma"/>
                <w:b/>
                <w:color w:val="0D0D0D" w:themeColor="text1" w:themeTint="F2"/>
                <w:sz w:val="22"/>
                <w:szCs w:val="22"/>
              </w:rPr>
              <w:t>Кадастровый номер</w:t>
            </w:r>
          </w:p>
        </w:tc>
        <w:tc>
          <w:tcPr>
            <w:tcW w:w="1275" w:type="dxa"/>
            <w:tcBorders>
              <w:top w:val="single" w:sz="4" w:space="0" w:color="000000"/>
              <w:left w:val="single" w:sz="4" w:space="0" w:color="000000"/>
              <w:bottom w:val="single" w:sz="4" w:space="0" w:color="000000"/>
            </w:tcBorders>
            <w:shd w:val="clear" w:color="auto" w:fill="auto"/>
            <w:vAlign w:val="center"/>
          </w:tcPr>
          <w:p w:rsidR="002467AD" w:rsidRPr="005B15F6" w:rsidRDefault="002467AD" w:rsidP="00EF15D7">
            <w:pPr>
              <w:widowControl w:val="0"/>
              <w:snapToGrid w:val="0"/>
              <w:jc w:val="center"/>
              <w:rPr>
                <w:rFonts w:cs="Tahoma"/>
                <w:b/>
                <w:color w:val="0D0D0D" w:themeColor="text1" w:themeTint="F2"/>
                <w:sz w:val="22"/>
                <w:szCs w:val="22"/>
              </w:rPr>
            </w:pPr>
            <w:r w:rsidRPr="005B15F6">
              <w:rPr>
                <w:rFonts w:cs="Tahoma"/>
                <w:b/>
                <w:color w:val="0D0D0D" w:themeColor="text1" w:themeTint="F2"/>
                <w:sz w:val="22"/>
                <w:szCs w:val="22"/>
              </w:rPr>
              <w:t>Площадь земель, га</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67AD" w:rsidRPr="005B15F6" w:rsidRDefault="002467AD" w:rsidP="00EF15D7">
            <w:pPr>
              <w:widowControl w:val="0"/>
              <w:snapToGrid w:val="0"/>
              <w:jc w:val="center"/>
              <w:rPr>
                <w:rFonts w:cs="Tahoma"/>
                <w:b/>
                <w:color w:val="0D0D0D" w:themeColor="text1" w:themeTint="F2"/>
                <w:sz w:val="22"/>
                <w:szCs w:val="22"/>
              </w:rPr>
            </w:pPr>
            <w:r w:rsidRPr="005B15F6">
              <w:rPr>
                <w:rFonts w:cs="Tahoma"/>
                <w:b/>
                <w:color w:val="0D0D0D" w:themeColor="text1" w:themeTint="F2"/>
                <w:sz w:val="22"/>
                <w:szCs w:val="22"/>
              </w:rPr>
              <w:t>Форма собственности</w:t>
            </w:r>
          </w:p>
        </w:tc>
        <w:tc>
          <w:tcPr>
            <w:tcW w:w="1985" w:type="dxa"/>
            <w:tcBorders>
              <w:top w:val="single" w:sz="4" w:space="0" w:color="000000"/>
              <w:left w:val="single" w:sz="4" w:space="0" w:color="000000"/>
              <w:bottom w:val="single" w:sz="4" w:space="0" w:color="000000"/>
              <w:right w:val="single" w:sz="4" w:space="0" w:color="auto"/>
            </w:tcBorders>
            <w:shd w:val="clear" w:color="auto" w:fill="auto"/>
            <w:vAlign w:val="center"/>
          </w:tcPr>
          <w:p w:rsidR="002467AD" w:rsidRPr="005B15F6" w:rsidRDefault="002467AD" w:rsidP="00EF15D7">
            <w:pPr>
              <w:widowControl w:val="0"/>
              <w:snapToGrid w:val="0"/>
              <w:jc w:val="center"/>
              <w:rPr>
                <w:rFonts w:cs="Tahoma"/>
                <w:b/>
                <w:color w:val="0D0D0D" w:themeColor="text1" w:themeTint="F2"/>
                <w:sz w:val="22"/>
                <w:szCs w:val="22"/>
              </w:rPr>
            </w:pPr>
            <w:r>
              <w:rPr>
                <w:rFonts w:cs="Tahoma"/>
                <w:b/>
                <w:color w:val="0D0D0D" w:themeColor="text1" w:themeTint="F2"/>
                <w:sz w:val="22"/>
                <w:szCs w:val="22"/>
              </w:rPr>
              <w:t>Категория защитности</w:t>
            </w:r>
          </w:p>
        </w:tc>
        <w:tc>
          <w:tcPr>
            <w:tcW w:w="1701" w:type="dxa"/>
            <w:tcBorders>
              <w:top w:val="single" w:sz="4" w:space="0" w:color="000000"/>
              <w:left w:val="single" w:sz="4" w:space="0" w:color="auto"/>
              <w:bottom w:val="single" w:sz="4" w:space="0" w:color="000000"/>
              <w:right w:val="single" w:sz="4" w:space="0" w:color="auto"/>
            </w:tcBorders>
            <w:shd w:val="clear" w:color="auto" w:fill="auto"/>
            <w:vAlign w:val="center"/>
          </w:tcPr>
          <w:p w:rsidR="002467AD" w:rsidRPr="005B15F6" w:rsidRDefault="002467AD" w:rsidP="00EF15D7">
            <w:pPr>
              <w:widowControl w:val="0"/>
              <w:snapToGrid w:val="0"/>
              <w:jc w:val="center"/>
              <w:rPr>
                <w:rFonts w:cs="Tahoma"/>
                <w:b/>
                <w:color w:val="0D0D0D" w:themeColor="text1" w:themeTint="F2"/>
                <w:sz w:val="22"/>
                <w:szCs w:val="22"/>
              </w:rPr>
            </w:pPr>
            <w:r w:rsidRPr="005B15F6">
              <w:rPr>
                <w:rFonts w:cs="Tahoma"/>
                <w:b/>
                <w:color w:val="0D0D0D" w:themeColor="text1" w:themeTint="F2"/>
                <w:sz w:val="22"/>
                <w:szCs w:val="22"/>
              </w:rPr>
              <w:t>Примечания</w:t>
            </w:r>
          </w:p>
        </w:tc>
      </w:tr>
      <w:tr w:rsidR="002467AD" w:rsidRPr="005B15F6" w:rsidTr="002467AD">
        <w:trPr>
          <w:trHeight w:val="399"/>
          <w:jc w:val="right"/>
        </w:trPr>
        <w:tc>
          <w:tcPr>
            <w:tcW w:w="10887" w:type="dxa"/>
            <w:gridSpan w:val="6"/>
            <w:tcBorders>
              <w:top w:val="single" w:sz="4" w:space="0" w:color="auto"/>
              <w:left w:val="single" w:sz="4" w:space="0" w:color="000000"/>
              <w:bottom w:val="single" w:sz="4" w:space="0" w:color="000000"/>
              <w:right w:val="single" w:sz="4" w:space="0" w:color="auto"/>
            </w:tcBorders>
            <w:vAlign w:val="center"/>
          </w:tcPr>
          <w:p w:rsidR="002467AD" w:rsidRPr="005B15F6" w:rsidRDefault="002467AD" w:rsidP="00EF15D7">
            <w:pPr>
              <w:widowControl w:val="0"/>
              <w:snapToGrid w:val="0"/>
              <w:jc w:val="center"/>
              <w:rPr>
                <w:rFonts w:cs="Tahoma"/>
                <w:color w:val="0D0D0D" w:themeColor="text1" w:themeTint="F2"/>
                <w:sz w:val="22"/>
                <w:szCs w:val="22"/>
              </w:rPr>
            </w:pPr>
            <w:r w:rsidRPr="005B15F6">
              <w:rPr>
                <w:rFonts w:cs="Tahoma"/>
                <w:b/>
                <w:color w:val="0D0D0D" w:themeColor="text1" w:themeTint="F2"/>
                <w:sz w:val="22"/>
                <w:szCs w:val="22"/>
              </w:rPr>
              <w:t>г. Козельск</w:t>
            </w:r>
          </w:p>
        </w:tc>
      </w:tr>
      <w:tr w:rsidR="002467AD" w:rsidRPr="005B15F6" w:rsidTr="002467AD">
        <w:trPr>
          <w:trHeight w:val="959"/>
          <w:jc w:val="right"/>
        </w:trPr>
        <w:tc>
          <w:tcPr>
            <w:tcW w:w="2263" w:type="dxa"/>
            <w:vMerge w:val="restart"/>
            <w:tcBorders>
              <w:top w:val="single" w:sz="4" w:space="0" w:color="auto"/>
              <w:left w:val="single" w:sz="4" w:space="0" w:color="auto"/>
            </w:tcBorders>
            <w:vAlign w:val="center"/>
          </w:tcPr>
          <w:p w:rsidR="002467AD" w:rsidRPr="005B15F6" w:rsidRDefault="002467AD" w:rsidP="002467AD">
            <w:pPr>
              <w:widowControl w:val="0"/>
              <w:ind w:left="-108" w:firstLine="108"/>
              <w:jc w:val="center"/>
              <w:rPr>
                <w:rFonts w:cs="Tahoma"/>
                <w:color w:val="0D0D0D" w:themeColor="text1" w:themeTint="F2"/>
                <w:sz w:val="22"/>
                <w:szCs w:val="22"/>
              </w:rPr>
            </w:pPr>
            <w:r w:rsidRPr="005B15F6">
              <w:rPr>
                <w:rFonts w:cs="Tahoma"/>
                <w:color w:val="0D0D0D" w:themeColor="text1" w:themeTint="F2"/>
                <w:sz w:val="22"/>
                <w:szCs w:val="22"/>
              </w:rPr>
              <w:t>Калужская область, Козельский район, ГКУ КО «</w:t>
            </w:r>
            <w:r w:rsidRPr="005B15F6">
              <w:rPr>
                <w:rFonts w:cs="Tahoma"/>
                <w:sz w:val="22"/>
                <w:szCs w:val="22"/>
              </w:rPr>
              <w:t>Козельское лесничество</w:t>
            </w:r>
            <w:r w:rsidRPr="005B15F6">
              <w:rPr>
                <w:rFonts w:cs="Tahoma"/>
                <w:color w:val="0D0D0D" w:themeColor="text1" w:themeTint="F2"/>
                <w:sz w:val="22"/>
                <w:szCs w:val="22"/>
              </w:rPr>
              <w:t xml:space="preserve">», </w:t>
            </w:r>
            <w:r w:rsidRPr="005B15F6">
              <w:rPr>
                <w:rFonts w:cs="Tahoma"/>
                <w:sz w:val="22"/>
                <w:szCs w:val="22"/>
              </w:rPr>
              <w:t>Сосенское участковое лесничество</w:t>
            </w:r>
            <w:r w:rsidRPr="005B15F6">
              <w:rPr>
                <w:rFonts w:cs="Tahoma"/>
                <w:color w:val="0D0D0D" w:themeColor="text1" w:themeTint="F2"/>
                <w:sz w:val="22"/>
                <w:szCs w:val="22"/>
              </w:rPr>
              <w:t>,</w:t>
            </w:r>
          </w:p>
          <w:p w:rsidR="002467AD" w:rsidRPr="005B15F6" w:rsidRDefault="002467AD" w:rsidP="002467AD">
            <w:pPr>
              <w:widowControl w:val="0"/>
              <w:jc w:val="center"/>
              <w:rPr>
                <w:rFonts w:cs="Tahoma"/>
                <w:color w:val="0D0D0D" w:themeColor="text1" w:themeTint="F2"/>
                <w:sz w:val="22"/>
                <w:szCs w:val="22"/>
              </w:rPr>
            </w:pPr>
            <w:r w:rsidRPr="005B15F6">
              <w:rPr>
                <w:rFonts w:cs="Tahoma"/>
                <w:color w:val="0D0D0D" w:themeColor="text1" w:themeTint="F2"/>
                <w:sz w:val="22"/>
                <w:szCs w:val="22"/>
              </w:rPr>
              <w:t>квартал 136, выдел 1</w:t>
            </w:r>
          </w:p>
        </w:tc>
        <w:tc>
          <w:tcPr>
            <w:tcW w:w="1962" w:type="dxa"/>
            <w:tcBorders>
              <w:top w:val="single" w:sz="4" w:space="0" w:color="auto"/>
              <w:left w:val="single" w:sz="4" w:space="0" w:color="auto"/>
              <w:bottom w:val="single" w:sz="4" w:space="0" w:color="auto"/>
            </w:tcBorders>
            <w:shd w:val="clear" w:color="auto" w:fill="auto"/>
            <w:vAlign w:val="center"/>
          </w:tcPr>
          <w:p w:rsidR="002467AD" w:rsidRPr="005B15F6" w:rsidRDefault="002467AD" w:rsidP="002467AD">
            <w:pPr>
              <w:widowControl w:val="0"/>
              <w:jc w:val="center"/>
              <w:rPr>
                <w:rFonts w:cs="Tahoma"/>
                <w:sz w:val="22"/>
                <w:szCs w:val="22"/>
              </w:rPr>
            </w:pPr>
            <w:r w:rsidRPr="002467AD">
              <w:rPr>
                <w:rFonts w:cs="Tahoma"/>
                <w:sz w:val="22"/>
                <w:szCs w:val="22"/>
              </w:rPr>
              <w:t>40:10:000000:1161</w:t>
            </w:r>
          </w:p>
        </w:tc>
        <w:tc>
          <w:tcPr>
            <w:tcW w:w="1275" w:type="dxa"/>
            <w:tcBorders>
              <w:top w:val="single" w:sz="4" w:space="0" w:color="auto"/>
              <w:left w:val="single" w:sz="4" w:space="0" w:color="000000"/>
              <w:bottom w:val="single" w:sz="4" w:space="0" w:color="auto"/>
            </w:tcBorders>
            <w:shd w:val="clear" w:color="auto" w:fill="auto"/>
            <w:vAlign w:val="center"/>
          </w:tcPr>
          <w:p w:rsidR="002467AD" w:rsidRPr="005B15F6" w:rsidRDefault="002467AD" w:rsidP="002467AD">
            <w:pPr>
              <w:widowControl w:val="0"/>
              <w:jc w:val="center"/>
              <w:rPr>
                <w:rFonts w:cs="Tahoma"/>
                <w:color w:val="0D0D0D" w:themeColor="text1" w:themeTint="F2"/>
                <w:sz w:val="22"/>
                <w:szCs w:val="22"/>
                <w:lang w:val="en-US"/>
              </w:rPr>
            </w:pPr>
            <w:r w:rsidRPr="005B15F6">
              <w:rPr>
                <w:rFonts w:cs="Tahoma"/>
                <w:color w:val="0D0D0D" w:themeColor="text1" w:themeTint="F2"/>
                <w:sz w:val="22"/>
                <w:szCs w:val="22"/>
              </w:rPr>
              <w:t>6,34</w:t>
            </w:r>
          </w:p>
        </w:tc>
        <w:tc>
          <w:tcPr>
            <w:tcW w:w="1701" w:type="dxa"/>
            <w:vMerge w:val="restart"/>
            <w:tcBorders>
              <w:left w:val="single" w:sz="4" w:space="0" w:color="000000"/>
              <w:right w:val="single" w:sz="4" w:space="0" w:color="auto"/>
            </w:tcBorders>
            <w:shd w:val="clear" w:color="auto" w:fill="auto"/>
            <w:vAlign w:val="center"/>
          </w:tcPr>
          <w:p w:rsidR="002467AD" w:rsidRPr="005B15F6" w:rsidRDefault="002467AD" w:rsidP="002467AD">
            <w:pPr>
              <w:widowControl w:val="0"/>
              <w:jc w:val="center"/>
              <w:rPr>
                <w:rFonts w:cs="Tahoma"/>
                <w:color w:val="0D0D0D" w:themeColor="text1" w:themeTint="F2"/>
                <w:sz w:val="22"/>
                <w:szCs w:val="22"/>
              </w:rPr>
            </w:pPr>
            <w:r w:rsidRPr="005B15F6">
              <w:rPr>
                <w:rFonts w:cs="Tahoma"/>
                <w:color w:val="0D0D0D" w:themeColor="text1" w:themeTint="F2"/>
                <w:sz w:val="22"/>
                <w:szCs w:val="22"/>
              </w:rPr>
              <w:t>Федеральная</w:t>
            </w:r>
          </w:p>
        </w:tc>
        <w:tc>
          <w:tcPr>
            <w:tcW w:w="1985" w:type="dxa"/>
            <w:vMerge w:val="restart"/>
            <w:tcBorders>
              <w:left w:val="single" w:sz="4" w:space="0" w:color="000000"/>
              <w:right w:val="single" w:sz="4" w:space="0" w:color="auto"/>
            </w:tcBorders>
            <w:shd w:val="clear" w:color="auto" w:fill="auto"/>
            <w:vAlign w:val="center"/>
          </w:tcPr>
          <w:p w:rsidR="002467AD" w:rsidRPr="005B15F6" w:rsidRDefault="002467AD" w:rsidP="002467AD">
            <w:pPr>
              <w:widowControl w:val="0"/>
              <w:jc w:val="center"/>
              <w:rPr>
                <w:rFonts w:cs="Tahoma"/>
                <w:color w:val="0D0D0D" w:themeColor="text1" w:themeTint="F2"/>
                <w:sz w:val="22"/>
                <w:szCs w:val="22"/>
              </w:rPr>
            </w:pPr>
            <w:r>
              <w:rPr>
                <w:rFonts w:cs="Tahoma"/>
                <w:color w:val="0D0D0D" w:themeColor="text1" w:themeTint="F2"/>
                <w:sz w:val="22"/>
                <w:szCs w:val="22"/>
              </w:rPr>
              <w:t>Н</w:t>
            </w:r>
            <w:r w:rsidRPr="005B15F6">
              <w:rPr>
                <w:rFonts w:cs="Tahoma"/>
                <w:color w:val="0D0D0D" w:themeColor="text1" w:themeTint="F2"/>
                <w:sz w:val="22"/>
                <w:szCs w:val="22"/>
              </w:rPr>
              <w:t>ерестоохранные полосы</w:t>
            </w:r>
            <w:r>
              <w:rPr>
                <w:rFonts w:cs="Tahoma"/>
                <w:color w:val="0D0D0D" w:themeColor="text1" w:themeTint="F2"/>
                <w:sz w:val="22"/>
                <w:szCs w:val="22"/>
              </w:rPr>
              <w:t xml:space="preserve"> лесов</w:t>
            </w:r>
          </w:p>
        </w:tc>
        <w:tc>
          <w:tcPr>
            <w:tcW w:w="1701" w:type="dxa"/>
            <w:vMerge w:val="restart"/>
            <w:tcBorders>
              <w:left w:val="single" w:sz="4" w:space="0" w:color="auto"/>
              <w:right w:val="single" w:sz="4" w:space="0" w:color="auto"/>
            </w:tcBorders>
            <w:shd w:val="clear" w:color="auto" w:fill="auto"/>
            <w:vAlign w:val="center"/>
          </w:tcPr>
          <w:p w:rsidR="002467AD" w:rsidRPr="005B15F6" w:rsidRDefault="002467AD" w:rsidP="002467AD">
            <w:pPr>
              <w:widowControl w:val="0"/>
              <w:jc w:val="center"/>
              <w:rPr>
                <w:rFonts w:cs="Tahoma"/>
                <w:color w:val="0D0D0D" w:themeColor="text1" w:themeTint="F2"/>
                <w:sz w:val="22"/>
                <w:szCs w:val="22"/>
              </w:rPr>
            </w:pPr>
            <w:r w:rsidRPr="005B15F6">
              <w:rPr>
                <w:rFonts w:cs="Tahoma"/>
                <w:color w:val="0D0D0D" w:themeColor="text1" w:themeTint="F2"/>
                <w:sz w:val="22"/>
                <w:szCs w:val="22"/>
              </w:rPr>
              <w:t xml:space="preserve">Существующая жилая застройка </w:t>
            </w:r>
            <w:r w:rsidRPr="005B15F6">
              <w:rPr>
                <w:rFonts w:eastAsia="Times New Roman" w:cstheme="minorHAnsi"/>
                <w:color w:val="0D0D0D" w:themeColor="text1" w:themeTint="F2"/>
                <w:sz w:val="22"/>
                <w:szCs w:val="22"/>
                <w:lang w:eastAsia="ru-RU"/>
              </w:rPr>
              <w:t>Лесной поселок по ул. Лесной</w:t>
            </w:r>
          </w:p>
        </w:tc>
      </w:tr>
      <w:tr w:rsidR="002467AD" w:rsidRPr="005B15F6" w:rsidTr="002467AD">
        <w:trPr>
          <w:trHeight w:val="1050"/>
          <w:jc w:val="right"/>
        </w:trPr>
        <w:tc>
          <w:tcPr>
            <w:tcW w:w="2263" w:type="dxa"/>
            <w:vMerge/>
            <w:tcBorders>
              <w:left w:val="single" w:sz="4" w:space="0" w:color="auto"/>
              <w:bottom w:val="single" w:sz="4" w:space="0" w:color="auto"/>
            </w:tcBorders>
            <w:vAlign w:val="center"/>
          </w:tcPr>
          <w:p w:rsidR="002467AD" w:rsidRPr="002467AD" w:rsidRDefault="002467AD" w:rsidP="00EF15D7">
            <w:pPr>
              <w:widowControl w:val="0"/>
              <w:ind w:left="-108" w:firstLine="108"/>
              <w:jc w:val="center"/>
              <w:rPr>
                <w:rFonts w:cs="Tahoma"/>
                <w:color w:val="0D0D0D" w:themeColor="text1" w:themeTint="F2"/>
                <w:sz w:val="22"/>
                <w:szCs w:val="22"/>
              </w:rPr>
            </w:pPr>
          </w:p>
        </w:tc>
        <w:tc>
          <w:tcPr>
            <w:tcW w:w="1962" w:type="dxa"/>
            <w:tcBorders>
              <w:top w:val="single" w:sz="4" w:space="0" w:color="auto"/>
              <w:left w:val="single" w:sz="4" w:space="0" w:color="auto"/>
              <w:bottom w:val="single" w:sz="4" w:space="0" w:color="auto"/>
            </w:tcBorders>
            <w:shd w:val="clear" w:color="auto" w:fill="auto"/>
            <w:vAlign w:val="center"/>
          </w:tcPr>
          <w:p w:rsidR="002467AD" w:rsidRPr="002467AD" w:rsidRDefault="002467AD" w:rsidP="00EF15D7">
            <w:pPr>
              <w:widowControl w:val="0"/>
              <w:jc w:val="center"/>
              <w:rPr>
                <w:rFonts w:cs="Tahoma"/>
                <w:sz w:val="22"/>
                <w:szCs w:val="22"/>
              </w:rPr>
            </w:pPr>
            <w:r w:rsidRPr="005B15F6">
              <w:rPr>
                <w:rFonts w:cs="Tahoma"/>
                <w:color w:val="0D0D0D" w:themeColor="text1" w:themeTint="F2"/>
                <w:sz w:val="22"/>
                <w:szCs w:val="22"/>
              </w:rPr>
              <w:t>40:10:010101:49</w:t>
            </w:r>
          </w:p>
        </w:tc>
        <w:tc>
          <w:tcPr>
            <w:tcW w:w="1275" w:type="dxa"/>
            <w:tcBorders>
              <w:top w:val="single" w:sz="4" w:space="0" w:color="auto"/>
              <w:left w:val="single" w:sz="4" w:space="0" w:color="000000"/>
              <w:bottom w:val="single" w:sz="4" w:space="0" w:color="auto"/>
            </w:tcBorders>
            <w:shd w:val="clear" w:color="auto" w:fill="auto"/>
            <w:vAlign w:val="center"/>
          </w:tcPr>
          <w:p w:rsidR="002467AD" w:rsidRPr="002467AD" w:rsidRDefault="002467AD" w:rsidP="002467AD">
            <w:pPr>
              <w:widowControl w:val="0"/>
              <w:jc w:val="center"/>
              <w:rPr>
                <w:rFonts w:cs="Tahoma"/>
                <w:color w:val="0D0D0D" w:themeColor="text1" w:themeTint="F2"/>
                <w:sz w:val="22"/>
                <w:szCs w:val="22"/>
              </w:rPr>
            </w:pPr>
            <w:r w:rsidRPr="002467AD">
              <w:rPr>
                <w:rFonts w:cs="Tahoma"/>
                <w:color w:val="0D0D0D" w:themeColor="text1" w:themeTint="F2"/>
                <w:sz w:val="22"/>
                <w:szCs w:val="22"/>
              </w:rPr>
              <w:t>0</w:t>
            </w:r>
            <w:r>
              <w:rPr>
                <w:rFonts w:cs="Tahoma"/>
                <w:color w:val="0D0D0D" w:themeColor="text1" w:themeTint="F2"/>
                <w:sz w:val="22"/>
                <w:szCs w:val="22"/>
              </w:rPr>
              <w:t>,</w:t>
            </w:r>
            <w:r w:rsidRPr="002467AD">
              <w:rPr>
                <w:rFonts w:cs="Tahoma"/>
                <w:color w:val="0D0D0D" w:themeColor="text1" w:themeTint="F2"/>
                <w:sz w:val="22"/>
                <w:szCs w:val="22"/>
              </w:rPr>
              <w:t>23</w:t>
            </w:r>
          </w:p>
        </w:tc>
        <w:tc>
          <w:tcPr>
            <w:tcW w:w="1701" w:type="dxa"/>
            <w:vMerge/>
            <w:tcBorders>
              <w:left w:val="single" w:sz="4" w:space="0" w:color="000000"/>
              <w:bottom w:val="single" w:sz="4" w:space="0" w:color="auto"/>
              <w:right w:val="single" w:sz="4" w:space="0" w:color="auto"/>
            </w:tcBorders>
            <w:shd w:val="clear" w:color="auto" w:fill="auto"/>
            <w:vAlign w:val="center"/>
          </w:tcPr>
          <w:p w:rsidR="002467AD" w:rsidRPr="002467AD" w:rsidRDefault="002467AD" w:rsidP="00EF15D7">
            <w:pPr>
              <w:widowControl w:val="0"/>
              <w:jc w:val="center"/>
              <w:rPr>
                <w:rFonts w:cs="Tahoma"/>
                <w:color w:val="0D0D0D" w:themeColor="text1" w:themeTint="F2"/>
                <w:sz w:val="22"/>
                <w:szCs w:val="22"/>
              </w:rPr>
            </w:pPr>
          </w:p>
        </w:tc>
        <w:tc>
          <w:tcPr>
            <w:tcW w:w="1985" w:type="dxa"/>
            <w:vMerge/>
            <w:tcBorders>
              <w:left w:val="single" w:sz="4" w:space="0" w:color="000000"/>
              <w:bottom w:val="single" w:sz="4" w:space="0" w:color="auto"/>
              <w:right w:val="single" w:sz="4" w:space="0" w:color="auto"/>
            </w:tcBorders>
            <w:shd w:val="clear" w:color="auto" w:fill="auto"/>
            <w:vAlign w:val="center"/>
          </w:tcPr>
          <w:p w:rsidR="002467AD" w:rsidRPr="002467AD" w:rsidRDefault="002467AD" w:rsidP="00EF15D7">
            <w:pPr>
              <w:widowControl w:val="0"/>
              <w:jc w:val="center"/>
              <w:rPr>
                <w:rFonts w:cs="Tahoma"/>
                <w:color w:val="0D0D0D" w:themeColor="text1" w:themeTint="F2"/>
                <w:sz w:val="22"/>
                <w:szCs w:val="22"/>
              </w:rPr>
            </w:pPr>
          </w:p>
        </w:tc>
        <w:tc>
          <w:tcPr>
            <w:tcW w:w="1701" w:type="dxa"/>
            <w:vMerge/>
            <w:tcBorders>
              <w:left w:val="single" w:sz="4" w:space="0" w:color="auto"/>
              <w:bottom w:val="single" w:sz="4" w:space="0" w:color="auto"/>
              <w:right w:val="single" w:sz="4" w:space="0" w:color="auto"/>
            </w:tcBorders>
            <w:shd w:val="clear" w:color="auto" w:fill="auto"/>
            <w:vAlign w:val="center"/>
          </w:tcPr>
          <w:p w:rsidR="002467AD" w:rsidRPr="002467AD" w:rsidRDefault="002467AD" w:rsidP="00EF15D7">
            <w:pPr>
              <w:widowControl w:val="0"/>
              <w:jc w:val="center"/>
              <w:rPr>
                <w:rFonts w:cs="Tahoma"/>
                <w:color w:val="0D0D0D" w:themeColor="text1" w:themeTint="F2"/>
                <w:sz w:val="22"/>
                <w:szCs w:val="22"/>
              </w:rPr>
            </w:pPr>
          </w:p>
        </w:tc>
      </w:tr>
      <w:tr w:rsidR="002467AD" w:rsidRPr="005B15F6" w:rsidTr="002467AD">
        <w:trPr>
          <w:trHeight w:val="238"/>
          <w:jc w:val="right"/>
        </w:trPr>
        <w:tc>
          <w:tcPr>
            <w:tcW w:w="2263" w:type="dxa"/>
            <w:tcBorders>
              <w:top w:val="single" w:sz="4" w:space="0" w:color="auto"/>
              <w:left w:val="single" w:sz="4" w:space="0" w:color="000000"/>
              <w:bottom w:val="single" w:sz="4" w:space="0" w:color="auto"/>
            </w:tcBorders>
            <w:vAlign w:val="center"/>
          </w:tcPr>
          <w:p w:rsidR="002467AD" w:rsidRPr="005B15F6" w:rsidRDefault="002467AD" w:rsidP="00EF15D7">
            <w:pPr>
              <w:snapToGrid w:val="0"/>
              <w:ind w:right="-108"/>
              <w:jc w:val="center"/>
              <w:rPr>
                <w:b/>
                <w:color w:val="0D0D0D" w:themeColor="text1" w:themeTint="F2"/>
                <w:sz w:val="22"/>
                <w:szCs w:val="22"/>
              </w:rPr>
            </w:pPr>
          </w:p>
        </w:tc>
        <w:tc>
          <w:tcPr>
            <w:tcW w:w="1962" w:type="dxa"/>
            <w:tcBorders>
              <w:top w:val="single" w:sz="4" w:space="0" w:color="auto"/>
              <w:left w:val="single" w:sz="4" w:space="0" w:color="000000"/>
              <w:bottom w:val="single" w:sz="4" w:space="0" w:color="auto"/>
            </w:tcBorders>
            <w:shd w:val="clear" w:color="auto" w:fill="auto"/>
            <w:vAlign w:val="center"/>
          </w:tcPr>
          <w:p w:rsidR="002467AD" w:rsidRPr="005B15F6" w:rsidRDefault="002467AD" w:rsidP="00EF15D7">
            <w:pPr>
              <w:snapToGrid w:val="0"/>
              <w:ind w:right="-108"/>
              <w:jc w:val="center"/>
              <w:rPr>
                <w:b/>
                <w:color w:val="0D0D0D" w:themeColor="text1" w:themeTint="F2"/>
                <w:sz w:val="22"/>
                <w:szCs w:val="22"/>
              </w:rPr>
            </w:pPr>
            <w:r w:rsidRPr="005B15F6">
              <w:rPr>
                <w:b/>
                <w:color w:val="0D0D0D" w:themeColor="text1" w:themeTint="F2"/>
                <w:sz w:val="22"/>
                <w:szCs w:val="22"/>
              </w:rPr>
              <w:t>Всего</w:t>
            </w:r>
          </w:p>
        </w:tc>
        <w:tc>
          <w:tcPr>
            <w:tcW w:w="1275" w:type="dxa"/>
            <w:tcBorders>
              <w:top w:val="single" w:sz="4" w:space="0" w:color="auto"/>
              <w:left w:val="single" w:sz="4" w:space="0" w:color="000000"/>
              <w:bottom w:val="single" w:sz="4" w:space="0" w:color="auto"/>
            </w:tcBorders>
            <w:shd w:val="clear" w:color="auto" w:fill="auto"/>
            <w:vAlign w:val="center"/>
          </w:tcPr>
          <w:p w:rsidR="002467AD" w:rsidRPr="005B15F6" w:rsidRDefault="002467AD" w:rsidP="002467AD">
            <w:pPr>
              <w:snapToGrid w:val="0"/>
              <w:ind w:right="-108"/>
              <w:jc w:val="center"/>
              <w:rPr>
                <w:b/>
                <w:color w:val="0D0D0D" w:themeColor="text1" w:themeTint="F2"/>
                <w:sz w:val="22"/>
                <w:szCs w:val="22"/>
                <w:lang w:val="en-US"/>
              </w:rPr>
            </w:pPr>
            <w:r w:rsidRPr="005B15F6">
              <w:rPr>
                <w:b/>
                <w:color w:val="0D0D0D" w:themeColor="text1" w:themeTint="F2"/>
                <w:sz w:val="22"/>
                <w:szCs w:val="22"/>
              </w:rPr>
              <w:t>6,</w:t>
            </w:r>
            <w:r>
              <w:rPr>
                <w:b/>
                <w:color w:val="0D0D0D" w:themeColor="text1" w:themeTint="F2"/>
                <w:sz w:val="22"/>
                <w:szCs w:val="22"/>
              </w:rPr>
              <w:t>57</w:t>
            </w:r>
          </w:p>
        </w:tc>
        <w:tc>
          <w:tcPr>
            <w:tcW w:w="5387"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467AD" w:rsidRPr="005B15F6" w:rsidRDefault="002467AD" w:rsidP="00EF15D7">
            <w:pPr>
              <w:widowControl w:val="0"/>
              <w:jc w:val="center"/>
              <w:rPr>
                <w:rFonts w:cs="Tahoma"/>
                <w:color w:val="0D0D0D" w:themeColor="text1" w:themeTint="F2"/>
                <w:sz w:val="22"/>
                <w:szCs w:val="22"/>
              </w:rPr>
            </w:pPr>
            <w:r w:rsidRPr="005B15F6">
              <w:rPr>
                <w:rFonts w:cs="Tahoma"/>
                <w:color w:val="0D0D0D" w:themeColor="text1" w:themeTint="F2"/>
                <w:sz w:val="22"/>
                <w:szCs w:val="22"/>
              </w:rPr>
              <w:t>срок реализации – первая очередь</w:t>
            </w:r>
          </w:p>
        </w:tc>
      </w:tr>
    </w:tbl>
    <w:p w:rsidR="003B02D0" w:rsidRDefault="003B02D0" w:rsidP="003B02D0">
      <w:pPr>
        <w:ind w:firstLine="709"/>
        <w:jc w:val="both"/>
        <w:rPr>
          <w:color w:val="0D0D0D" w:themeColor="text1" w:themeTint="F2"/>
          <w:lang w:eastAsia="ru-RU"/>
        </w:rPr>
      </w:pPr>
      <w:r>
        <w:rPr>
          <w:i/>
          <w:color w:val="0D0D0D" w:themeColor="text1" w:themeTint="F2"/>
        </w:rPr>
        <w:t>Пояснение к таблице № 56 и 57.</w:t>
      </w:r>
      <w:r>
        <w:rPr>
          <w:color w:val="0D0D0D" w:themeColor="text1" w:themeTint="F2"/>
        </w:rPr>
        <w:t xml:space="preserve"> На переводимых земельных участках в настоящее время располагаются жилые дома с приусадебными землями и хозяйственными постройками. Строительство лесного поселка проводилось с 1963 по 1978 годы. У </w:t>
      </w:r>
      <w:r>
        <w:rPr>
          <w:color w:val="0D0D0D" w:themeColor="text1" w:themeTint="F2"/>
        </w:rPr>
        <w:lastRenderedPageBreak/>
        <w:t xml:space="preserve">проживающих граждан имеются правоустанавливающие документы на земельные участки и объекты капитального строительства (см. приложение № 1 к </w:t>
      </w:r>
      <w:r w:rsidR="00C85602">
        <w:rPr>
          <w:color w:val="0D0D0D" w:themeColor="text1" w:themeTint="F2"/>
        </w:rPr>
        <w:t>Г</w:t>
      </w:r>
      <w:r>
        <w:rPr>
          <w:color w:val="0D0D0D" w:themeColor="text1" w:themeTint="F2"/>
        </w:rPr>
        <w:t xml:space="preserve">енеральному плану). </w:t>
      </w:r>
    </w:p>
    <w:p w:rsidR="003B02D0" w:rsidRDefault="003B02D0" w:rsidP="003B02D0">
      <w:pPr>
        <w:ind w:firstLine="709"/>
        <w:jc w:val="both"/>
        <w:rPr>
          <w:color w:val="0D0D0D" w:themeColor="text1" w:themeTint="F2"/>
        </w:rPr>
      </w:pPr>
      <w:r>
        <w:rPr>
          <w:color w:val="0D0D0D" w:themeColor="text1" w:themeTint="F2"/>
        </w:rPr>
        <w:t>Далее приводится выписка из государственного лесного реестра на включаемый в границу города участок земель лесного фонда.</w:t>
      </w:r>
    </w:p>
    <w:p w:rsidR="00BC5F38" w:rsidRDefault="00DC70C9" w:rsidP="007503FA">
      <w:pPr>
        <w:rPr>
          <w:color w:val="FF0000"/>
        </w:rPr>
      </w:pPr>
      <w:r>
        <w:rPr>
          <w:noProof/>
          <w:color w:val="FF0000"/>
          <w:lang w:eastAsia="ru-RU"/>
        </w:rPr>
        <w:drawing>
          <wp:inline distT="0" distB="0" distL="0" distR="0">
            <wp:extent cx="6067425" cy="8582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ыписка_ГЛР_1.jpg"/>
                    <pic:cNvPicPr/>
                  </pic:nvPicPr>
                  <pic:blipFill>
                    <a:blip r:embed="rId28">
                      <a:extLst>
                        <a:ext uri="{28A0092B-C50C-407E-A947-70E740481C1C}">
                          <a14:useLocalDpi xmlns:a14="http://schemas.microsoft.com/office/drawing/2010/main" val="0"/>
                        </a:ext>
                      </a:extLst>
                    </a:blip>
                    <a:stretch>
                      <a:fillRect/>
                    </a:stretch>
                  </pic:blipFill>
                  <pic:spPr>
                    <a:xfrm>
                      <a:off x="0" y="0"/>
                      <a:ext cx="6067425" cy="8582025"/>
                    </a:xfrm>
                    <a:prstGeom prst="rect">
                      <a:avLst/>
                    </a:prstGeom>
                  </pic:spPr>
                </pic:pic>
              </a:graphicData>
            </a:graphic>
          </wp:inline>
        </w:drawing>
      </w:r>
    </w:p>
    <w:p w:rsidR="00DC70C9" w:rsidRDefault="00DC70C9" w:rsidP="007503FA">
      <w:pPr>
        <w:rPr>
          <w:color w:val="FF0000"/>
        </w:rPr>
      </w:pPr>
    </w:p>
    <w:p w:rsidR="00DC70C9" w:rsidRDefault="00DC70C9" w:rsidP="007503FA">
      <w:pPr>
        <w:rPr>
          <w:noProof/>
          <w:color w:val="FF0000"/>
          <w:lang w:eastAsia="ru-RU"/>
        </w:rPr>
      </w:pPr>
      <w:r>
        <w:rPr>
          <w:noProof/>
          <w:color w:val="FF0000"/>
          <w:lang w:eastAsia="ru-RU"/>
        </w:rPr>
        <w:lastRenderedPageBreak/>
        <w:drawing>
          <wp:inline distT="0" distB="0" distL="0" distR="0" wp14:anchorId="0ACC5225" wp14:editId="5B780E76">
            <wp:extent cx="6067425" cy="8582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ыписка_ГЛР_2.jpg"/>
                    <pic:cNvPicPr/>
                  </pic:nvPicPr>
                  <pic:blipFill>
                    <a:blip r:embed="rId29">
                      <a:extLst>
                        <a:ext uri="{28A0092B-C50C-407E-A947-70E740481C1C}">
                          <a14:useLocalDpi xmlns:a14="http://schemas.microsoft.com/office/drawing/2010/main" val="0"/>
                        </a:ext>
                      </a:extLst>
                    </a:blip>
                    <a:stretch>
                      <a:fillRect/>
                    </a:stretch>
                  </pic:blipFill>
                  <pic:spPr>
                    <a:xfrm>
                      <a:off x="0" y="0"/>
                      <a:ext cx="6067425" cy="8582025"/>
                    </a:xfrm>
                    <a:prstGeom prst="rect">
                      <a:avLst/>
                    </a:prstGeom>
                  </pic:spPr>
                </pic:pic>
              </a:graphicData>
            </a:graphic>
          </wp:inline>
        </w:drawing>
      </w:r>
    </w:p>
    <w:p w:rsidR="00DC70C9" w:rsidRDefault="00DC70C9" w:rsidP="007503FA">
      <w:pPr>
        <w:rPr>
          <w:noProof/>
          <w:color w:val="FF0000"/>
          <w:lang w:eastAsia="ru-RU"/>
        </w:rPr>
      </w:pPr>
    </w:p>
    <w:p w:rsidR="00DC70C9" w:rsidRDefault="00DC70C9" w:rsidP="007503FA">
      <w:pPr>
        <w:rPr>
          <w:noProof/>
          <w:color w:val="FF0000"/>
          <w:lang w:eastAsia="ru-RU"/>
        </w:rPr>
      </w:pPr>
    </w:p>
    <w:p w:rsidR="00DC70C9" w:rsidRDefault="00DC70C9" w:rsidP="007503FA">
      <w:pPr>
        <w:rPr>
          <w:noProof/>
          <w:color w:val="FF0000"/>
          <w:lang w:eastAsia="ru-RU"/>
        </w:rPr>
        <w:sectPr w:rsidR="00DC70C9" w:rsidSect="002F0D9A">
          <w:pgSz w:w="11906" w:h="16838"/>
          <w:pgMar w:top="851" w:right="707" w:bottom="851" w:left="1644" w:header="709" w:footer="367" w:gutter="0"/>
          <w:cols w:space="720"/>
          <w:docGrid w:linePitch="360"/>
        </w:sectPr>
      </w:pPr>
    </w:p>
    <w:p w:rsidR="00DC70C9" w:rsidRDefault="00DC70C9" w:rsidP="007503FA">
      <w:pPr>
        <w:rPr>
          <w:noProof/>
          <w:color w:val="FF0000"/>
          <w:lang w:eastAsia="ru-RU"/>
        </w:rPr>
        <w:sectPr w:rsidR="00DC70C9" w:rsidSect="00DC70C9">
          <w:pgSz w:w="16838" w:h="11906" w:orient="landscape"/>
          <w:pgMar w:top="707" w:right="851" w:bottom="1644" w:left="851" w:header="709" w:footer="367" w:gutter="0"/>
          <w:cols w:space="720"/>
          <w:docGrid w:linePitch="360"/>
        </w:sectPr>
      </w:pPr>
      <w:r>
        <w:rPr>
          <w:noProof/>
          <w:color w:val="FF0000"/>
          <w:lang w:eastAsia="ru-RU"/>
        </w:rPr>
        <w:lastRenderedPageBreak/>
        <w:drawing>
          <wp:inline distT="0" distB="0" distL="0" distR="0" wp14:anchorId="7908AE16" wp14:editId="5D0B6AD1">
            <wp:extent cx="9191625" cy="649810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Выписка_ГЛР_3.jpg"/>
                    <pic:cNvPicPr/>
                  </pic:nvPicPr>
                  <pic:blipFill>
                    <a:blip r:embed="rId30">
                      <a:extLst>
                        <a:ext uri="{28A0092B-C50C-407E-A947-70E740481C1C}">
                          <a14:useLocalDpi xmlns:a14="http://schemas.microsoft.com/office/drawing/2010/main" val="0"/>
                        </a:ext>
                      </a:extLst>
                    </a:blip>
                    <a:stretch>
                      <a:fillRect/>
                    </a:stretch>
                  </pic:blipFill>
                  <pic:spPr>
                    <a:xfrm>
                      <a:off x="0" y="0"/>
                      <a:ext cx="9197906" cy="6502549"/>
                    </a:xfrm>
                    <a:prstGeom prst="rect">
                      <a:avLst/>
                    </a:prstGeom>
                  </pic:spPr>
                </pic:pic>
              </a:graphicData>
            </a:graphic>
          </wp:inline>
        </w:drawing>
      </w:r>
    </w:p>
    <w:p w:rsidR="00DC70C9" w:rsidRDefault="00DC70C9" w:rsidP="007503FA">
      <w:pPr>
        <w:rPr>
          <w:noProof/>
          <w:color w:val="FF0000"/>
          <w:lang w:eastAsia="ru-RU"/>
        </w:rPr>
      </w:pPr>
    </w:p>
    <w:p w:rsidR="002902F2" w:rsidRDefault="002902F2" w:rsidP="002902F2">
      <w:pPr>
        <w:spacing w:line="276" w:lineRule="auto"/>
        <w:ind w:firstLine="720"/>
        <w:jc w:val="both"/>
        <w:rPr>
          <w:b/>
          <w:sz w:val="26"/>
          <w:szCs w:val="26"/>
          <w:lang w:eastAsia="ru-RU"/>
        </w:rPr>
      </w:pPr>
      <w:r>
        <w:rPr>
          <w:b/>
          <w:sz w:val="26"/>
          <w:szCs w:val="26"/>
        </w:rPr>
        <w:t>Изменение границ муниципальных образований</w:t>
      </w:r>
    </w:p>
    <w:p w:rsidR="002902F2" w:rsidRDefault="002902F2" w:rsidP="002902F2">
      <w:pPr>
        <w:spacing w:line="276" w:lineRule="auto"/>
        <w:ind w:firstLine="709"/>
        <w:jc w:val="both"/>
        <w:rPr>
          <w:color w:val="0D0D0D" w:themeColor="text1" w:themeTint="F2"/>
          <w:sz w:val="26"/>
          <w:szCs w:val="26"/>
        </w:rPr>
      </w:pPr>
      <w:r>
        <w:rPr>
          <w:color w:val="0D0D0D" w:themeColor="text1" w:themeTint="F2"/>
          <w:sz w:val="26"/>
          <w:szCs w:val="26"/>
        </w:rPr>
        <w:t>На первую очередь планируется изменение границы муниципального образования городского поселения. Изменение границы муниципального образования обусловлено следующими причинами:</w:t>
      </w:r>
    </w:p>
    <w:p w:rsidR="002902F2" w:rsidRDefault="002902F2" w:rsidP="002902F2">
      <w:pPr>
        <w:ind w:firstLine="709"/>
        <w:jc w:val="both"/>
        <w:rPr>
          <w:color w:val="0D0D0D" w:themeColor="text1" w:themeTint="F2"/>
          <w:sz w:val="26"/>
          <w:szCs w:val="26"/>
        </w:rPr>
      </w:pPr>
      <w:r>
        <w:rPr>
          <w:color w:val="0D0D0D" w:themeColor="text1" w:themeTint="F2"/>
          <w:sz w:val="26"/>
          <w:szCs w:val="26"/>
        </w:rPr>
        <w:t>- часть существующей жилой застройки г. Козельска, вошла в состав МО СП «Деревня Дешовки» - 3,41 га, однако, земельные участки имеют адресную привязку к городу, улица Подгорная Реки Орденки г. Козельска, дома 45, 51, 55;</w:t>
      </w:r>
    </w:p>
    <w:p w:rsidR="002902F2" w:rsidRDefault="002902F2" w:rsidP="002902F2">
      <w:pPr>
        <w:ind w:firstLine="709"/>
        <w:jc w:val="both"/>
        <w:rPr>
          <w:color w:val="0D0D0D" w:themeColor="text1" w:themeTint="F2"/>
          <w:sz w:val="26"/>
          <w:szCs w:val="26"/>
        </w:rPr>
      </w:pPr>
      <w:r>
        <w:rPr>
          <w:color w:val="0D0D0D" w:themeColor="text1" w:themeTint="F2"/>
          <w:sz w:val="26"/>
          <w:szCs w:val="26"/>
        </w:rPr>
        <w:t>- часть территории гаражного кооператива «Сосна», вошла в состав МО СП «Деревня Дешовки» - 0,03 га, у части гаражных боксов установлена категория земель «земли населенных пунктов» и есть адресная привязка к городу (г. Козельск, ГСК "Сосна", бокс № 92, К№ 40:10:020302:13);</w:t>
      </w:r>
    </w:p>
    <w:p w:rsidR="002902F2" w:rsidRDefault="002902F2" w:rsidP="002902F2">
      <w:pPr>
        <w:ind w:firstLine="709"/>
        <w:jc w:val="both"/>
        <w:rPr>
          <w:color w:val="0D0D0D" w:themeColor="text1" w:themeTint="F2"/>
          <w:sz w:val="26"/>
          <w:szCs w:val="26"/>
        </w:rPr>
      </w:pPr>
      <w:r>
        <w:rPr>
          <w:color w:val="0D0D0D" w:themeColor="text1" w:themeTint="F2"/>
          <w:sz w:val="26"/>
          <w:szCs w:val="26"/>
        </w:rPr>
        <w:t>- часть производственной территории пилорамы, вошла в состав МО СП «Деревня Дешовки» - 0,48 га, на территории расположены производственные здания;</w:t>
      </w:r>
    </w:p>
    <w:p w:rsidR="002902F2" w:rsidRDefault="002902F2" w:rsidP="002902F2">
      <w:pPr>
        <w:ind w:firstLine="709"/>
        <w:jc w:val="both"/>
        <w:rPr>
          <w:color w:val="0D0D0D" w:themeColor="text1" w:themeTint="F2"/>
          <w:sz w:val="26"/>
          <w:szCs w:val="26"/>
        </w:rPr>
      </w:pPr>
      <w:r>
        <w:rPr>
          <w:color w:val="0D0D0D" w:themeColor="text1" w:themeTint="F2"/>
          <w:sz w:val="26"/>
          <w:szCs w:val="26"/>
        </w:rPr>
        <w:t>- устранение пересечений с земельным участком 40:10:000000:888 (автомобильная дорога Козельск - Киреевское – Чернышено) – 1,19 га. В настоящее время граница муниципального образования имеет многочисленные пересечения с земельным участком, предлагается устранить данные пересечения, путем установления границы муниципального образования по земельным участкам 40:10:000000:888, 40:10:000000:725, 40:10:000000:714.</w:t>
      </w:r>
    </w:p>
    <w:p w:rsidR="002902F2" w:rsidRDefault="002902F2" w:rsidP="002902F2">
      <w:pPr>
        <w:ind w:firstLine="709"/>
        <w:jc w:val="both"/>
        <w:rPr>
          <w:color w:val="0D0D0D" w:themeColor="text1" w:themeTint="F2"/>
          <w:sz w:val="26"/>
          <w:szCs w:val="26"/>
        </w:rPr>
      </w:pPr>
      <w:r>
        <w:rPr>
          <w:color w:val="0D0D0D" w:themeColor="text1" w:themeTint="F2"/>
          <w:sz w:val="26"/>
          <w:szCs w:val="26"/>
        </w:rPr>
        <w:t>Расширение границы МО ГП «Город Козельск» планируется за счет земель МО СП «Деревня Дешовки» общей площадью 5,11 га.</w:t>
      </w:r>
    </w:p>
    <w:p w:rsidR="002902F2" w:rsidRDefault="002902F2" w:rsidP="002902F2">
      <w:pPr>
        <w:spacing w:line="276" w:lineRule="auto"/>
        <w:ind w:firstLine="720"/>
        <w:jc w:val="both"/>
        <w:rPr>
          <w:b/>
          <w:sz w:val="26"/>
          <w:szCs w:val="26"/>
        </w:rPr>
      </w:pPr>
      <w:r>
        <w:rPr>
          <w:b/>
          <w:sz w:val="26"/>
          <w:szCs w:val="26"/>
        </w:rPr>
        <w:t>Образование населенных пунктов</w:t>
      </w:r>
    </w:p>
    <w:p w:rsidR="002902F2" w:rsidRDefault="002902F2" w:rsidP="002902F2">
      <w:pPr>
        <w:spacing w:line="276" w:lineRule="auto"/>
        <w:ind w:firstLine="720"/>
        <w:jc w:val="both"/>
        <w:rPr>
          <w:sz w:val="26"/>
          <w:szCs w:val="26"/>
          <w:lang w:eastAsia="ru-RU"/>
        </w:rPr>
      </w:pPr>
      <w:r>
        <w:rPr>
          <w:sz w:val="26"/>
          <w:szCs w:val="26"/>
        </w:rPr>
        <w:t>В 2015 году Козельской городской Думой было принято решение об образовании населенного пункта Село Оптина Пустынь (Решение № 381 от 22.01.2015 г.). Таким образом, в состав городского поселения будут входить два населенных пункта: город Козельск и село Оптина Пустынь.</w:t>
      </w:r>
    </w:p>
    <w:p w:rsidR="002902F2" w:rsidRDefault="002902F2" w:rsidP="002902F2">
      <w:pPr>
        <w:spacing w:line="276" w:lineRule="auto"/>
        <w:ind w:firstLine="720"/>
        <w:jc w:val="both"/>
        <w:rPr>
          <w:sz w:val="26"/>
          <w:szCs w:val="26"/>
        </w:rPr>
      </w:pPr>
      <w:r>
        <w:rPr>
          <w:sz w:val="26"/>
          <w:szCs w:val="26"/>
        </w:rPr>
        <w:t xml:space="preserve">Образование нового населенного пункта (придание вновь возникшей населенной территории официального статуса административно-территориальной единицы) происходит по инициативе соответствующих представительных органов муниципальных образований с соблюдением требований градостроительного законодательства, в том числе наличия генерального плана образуемого населенного пункта. </w:t>
      </w:r>
    </w:p>
    <w:p w:rsidR="002902F2" w:rsidRDefault="002902F2" w:rsidP="002902F2">
      <w:pPr>
        <w:spacing w:line="276" w:lineRule="auto"/>
        <w:ind w:firstLine="720"/>
        <w:jc w:val="both"/>
        <w:rPr>
          <w:sz w:val="26"/>
          <w:szCs w:val="26"/>
        </w:rPr>
      </w:pPr>
      <w:r>
        <w:rPr>
          <w:sz w:val="26"/>
          <w:szCs w:val="26"/>
        </w:rPr>
        <w:t>Соответствующий представительный орган муниципального образования рассматривает вопрос об образовании нового населенного пункта с учетом мнения фактически проживающего на соответствующей территории населения и вносит проект закона, а также документы и материалы, указанные в настоящем Законе, в Законодательное Собрание Калужской области.</w:t>
      </w:r>
    </w:p>
    <w:p w:rsidR="00DC70C9" w:rsidRPr="002902F2" w:rsidRDefault="002902F2" w:rsidP="002902F2">
      <w:pPr>
        <w:spacing w:line="276" w:lineRule="auto"/>
        <w:ind w:firstLine="720"/>
        <w:jc w:val="both"/>
        <w:rPr>
          <w:sz w:val="26"/>
          <w:szCs w:val="26"/>
        </w:rPr>
      </w:pPr>
      <w:r>
        <w:rPr>
          <w:sz w:val="26"/>
          <w:szCs w:val="26"/>
        </w:rPr>
        <w:t xml:space="preserve">Законодательное Собрание Калужской области проверяет соответствие представленных документов и материалов настоящему Закону и принимает закон Калужской области об образовании нового населенного пункта, а также в соответствии с положениями, установленными Федеральным законом "О наименованиях географических объектов", рассматривает вопрос о присвоении наименования вновь возникшему населенному пункту. Границы новых административно-территориальных единиц устанавливаются в порядке, определенном законодательством. </w:t>
      </w:r>
    </w:p>
    <w:p w:rsidR="009043DD" w:rsidRPr="00F816DC" w:rsidRDefault="00297CC5" w:rsidP="00C36142">
      <w:pPr>
        <w:pStyle w:val="1"/>
        <w:spacing w:line="240" w:lineRule="auto"/>
        <w:ind w:left="431" w:hanging="431"/>
        <w:rPr>
          <w:color w:val="0D0D0D" w:themeColor="text1" w:themeTint="F2"/>
          <w:sz w:val="28"/>
          <w:szCs w:val="28"/>
        </w:rPr>
      </w:pPr>
      <w:bookmarkStart w:id="224" w:name="_Toc79672772"/>
      <w:r w:rsidRPr="00F816DC">
        <w:rPr>
          <w:color w:val="0D0D0D" w:themeColor="text1" w:themeTint="F2"/>
          <w:sz w:val="28"/>
          <w:szCs w:val="28"/>
          <w:lang w:val="en-US"/>
        </w:rPr>
        <w:lastRenderedPageBreak/>
        <w:t>V</w:t>
      </w:r>
      <w:r w:rsidR="00332D59" w:rsidRPr="00F816DC">
        <w:rPr>
          <w:color w:val="0D0D0D" w:themeColor="text1" w:themeTint="F2"/>
          <w:sz w:val="28"/>
          <w:szCs w:val="28"/>
          <w:lang w:val="en-US"/>
        </w:rPr>
        <w:t>I</w:t>
      </w:r>
      <w:r w:rsidR="009043DD" w:rsidRPr="00F816DC">
        <w:rPr>
          <w:color w:val="0D0D0D" w:themeColor="text1" w:themeTint="F2"/>
          <w:sz w:val="28"/>
          <w:szCs w:val="28"/>
          <w:lang w:val="en-US"/>
        </w:rPr>
        <w:t>II</w:t>
      </w:r>
      <w:r w:rsidR="009043DD" w:rsidRPr="00F816DC">
        <w:rPr>
          <w:color w:val="0D0D0D" w:themeColor="text1" w:themeTint="F2"/>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24"/>
    </w:p>
    <w:p w:rsidR="00332D59" w:rsidRPr="00F816DC" w:rsidRDefault="00332D59" w:rsidP="00C36142">
      <w:pPr>
        <w:rPr>
          <w:color w:val="0D0D0D" w:themeColor="text1" w:themeTint="F2"/>
        </w:rPr>
      </w:pPr>
    </w:p>
    <w:p w:rsidR="00ED3300" w:rsidRPr="00F816DC" w:rsidRDefault="009043DD" w:rsidP="00D85D94">
      <w:pPr>
        <w:spacing w:line="276" w:lineRule="auto"/>
        <w:ind w:firstLine="567"/>
        <w:jc w:val="both"/>
        <w:rPr>
          <w:color w:val="0D0D0D" w:themeColor="text1" w:themeTint="F2"/>
          <w:sz w:val="26"/>
          <w:szCs w:val="26"/>
        </w:rPr>
      </w:pPr>
      <w:r w:rsidRPr="00F816DC">
        <w:rPr>
          <w:color w:val="0D0D0D" w:themeColor="text1" w:themeTint="F2"/>
          <w:sz w:val="26"/>
          <w:szCs w:val="26"/>
        </w:rPr>
        <w:t xml:space="preserve">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w:t>
      </w:r>
      <w:r w:rsidR="00F816DC" w:rsidRPr="00F816DC">
        <w:rPr>
          <w:color w:val="0D0D0D" w:themeColor="text1" w:themeTint="F2"/>
          <w:sz w:val="26"/>
          <w:szCs w:val="26"/>
        </w:rPr>
        <w:t>городского</w:t>
      </w:r>
      <w:r w:rsidRPr="00F816DC">
        <w:rPr>
          <w:color w:val="0D0D0D" w:themeColor="text1" w:themeTint="F2"/>
          <w:sz w:val="26"/>
          <w:szCs w:val="26"/>
        </w:rPr>
        <w:t xml:space="preserve"> поселения отсутствуют.</w:t>
      </w: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D85D94">
      <w:pPr>
        <w:spacing w:line="276" w:lineRule="auto"/>
        <w:ind w:firstLine="567"/>
        <w:jc w:val="both"/>
        <w:rPr>
          <w:color w:val="FF0000"/>
          <w:sz w:val="26"/>
          <w:szCs w:val="26"/>
        </w:rPr>
      </w:pPr>
    </w:p>
    <w:p w:rsidR="009F03E2" w:rsidRPr="00902663" w:rsidRDefault="009F03E2" w:rsidP="00596DA0">
      <w:pPr>
        <w:spacing w:line="276" w:lineRule="auto"/>
        <w:jc w:val="both"/>
        <w:rPr>
          <w:color w:val="FF0000"/>
          <w:sz w:val="26"/>
          <w:szCs w:val="26"/>
        </w:rPr>
      </w:pPr>
    </w:p>
    <w:p w:rsidR="00297890" w:rsidRPr="00902663" w:rsidRDefault="00297890">
      <w:pPr>
        <w:spacing w:line="276" w:lineRule="auto"/>
        <w:jc w:val="both"/>
        <w:rPr>
          <w:color w:val="FF0000"/>
          <w:sz w:val="26"/>
          <w:szCs w:val="26"/>
        </w:rPr>
      </w:pPr>
    </w:p>
    <w:sectPr w:rsidR="00297890" w:rsidRPr="00902663" w:rsidSect="002F0D9A">
      <w:pgSz w:w="11906" w:h="16838"/>
      <w:pgMar w:top="851" w:right="707" w:bottom="851" w:left="1644" w:header="709"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B45" w:rsidRDefault="00B43B45">
      <w:r>
        <w:separator/>
      </w:r>
    </w:p>
  </w:endnote>
  <w:endnote w:type="continuationSeparator" w:id="0">
    <w:p w:rsidR="00B43B45" w:rsidRDefault="00B4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667076"/>
      <w:docPartObj>
        <w:docPartGallery w:val="Page Numbers (Bottom of Page)"/>
        <w:docPartUnique/>
      </w:docPartObj>
    </w:sdtPr>
    <w:sdtEndPr>
      <w:rPr>
        <w:sz w:val="20"/>
      </w:rPr>
    </w:sdtEndPr>
    <w:sdtContent>
      <w:p w:rsidR="00701BED" w:rsidRPr="00181FC1" w:rsidRDefault="00701BED">
        <w:pPr>
          <w:pStyle w:val="afa"/>
          <w:jc w:val="right"/>
          <w:rPr>
            <w:sz w:val="20"/>
          </w:rPr>
        </w:pPr>
        <w:r w:rsidRPr="00181FC1">
          <w:rPr>
            <w:sz w:val="20"/>
          </w:rPr>
          <w:fldChar w:fldCharType="begin"/>
        </w:r>
        <w:r w:rsidRPr="00181FC1">
          <w:rPr>
            <w:sz w:val="20"/>
          </w:rPr>
          <w:instrText>PAGE   \* MERGEFORMAT</w:instrText>
        </w:r>
        <w:r w:rsidRPr="00181FC1">
          <w:rPr>
            <w:sz w:val="20"/>
          </w:rPr>
          <w:fldChar w:fldCharType="separate"/>
        </w:r>
        <w:r w:rsidR="00EE173D">
          <w:rPr>
            <w:noProof/>
            <w:sz w:val="20"/>
          </w:rPr>
          <w:t>11</w:t>
        </w:r>
        <w:r w:rsidRPr="00181FC1">
          <w:rPr>
            <w:sz w:val="20"/>
          </w:rPr>
          <w:fldChar w:fldCharType="end"/>
        </w:r>
      </w:p>
    </w:sdtContent>
  </w:sdt>
  <w:p w:rsidR="00701BED" w:rsidRDefault="00701BED">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ED" w:rsidRDefault="00701B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ED" w:rsidRDefault="00701BED">
    <w:pPr>
      <w:jc w:val="right"/>
    </w:pPr>
    <w:r>
      <w:fldChar w:fldCharType="begin"/>
    </w:r>
    <w:r>
      <w:instrText xml:space="preserve"> PAGE </w:instrText>
    </w:r>
    <w:r>
      <w:fldChar w:fldCharType="separate"/>
    </w:r>
    <w:r w:rsidR="007E07C3">
      <w:rPr>
        <w:noProof/>
      </w:rPr>
      <w:t>54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ED" w:rsidRDefault="00701B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B45" w:rsidRDefault="00B43B45">
      <w:r>
        <w:separator/>
      </w:r>
    </w:p>
  </w:footnote>
  <w:footnote w:type="continuationSeparator" w:id="0">
    <w:p w:rsidR="00B43B45" w:rsidRDefault="00B43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ED" w:rsidRPr="004841C2" w:rsidRDefault="00701BED" w:rsidP="00163A7C">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ED" w:rsidRDefault="00701B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ED" w:rsidRDefault="00701BE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ED" w:rsidRDefault="00701BE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ED" w:rsidRPr="004841C2" w:rsidRDefault="00701BED" w:rsidP="00163A7C">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3" w15:restartNumberingAfterBreak="0">
    <w:nsid w:val="00000004"/>
    <w:multiLevelType w:val="multilevel"/>
    <w:tmpl w:val="3650E61A"/>
    <w:name w:val="WW8Num4"/>
    <w:lvl w:ilvl="0">
      <w:start w:val="1"/>
      <w:numFmt w:val="decimal"/>
      <w:lvlText w:val="%1."/>
      <w:lvlJc w:val="left"/>
      <w:pPr>
        <w:tabs>
          <w:tab w:val="num" w:pos="385"/>
        </w:tabs>
        <w:ind w:left="385" w:hanging="360"/>
      </w:pPr>
      <w:rPr>
        <w:rFonts w:ascii="OpenSymbol" w:hAnsi="OpenSymbol" w:cs="Open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A"/>
    <w:multiLevelType w:val="singleLevel"/>
    <w:tmpl w:val="B43275E6"/>
    <w:name w:val="WW8Num10"/>
    <w:lvl w:ilvl="0">
      <w:start w:val="1"/>
      <w:numFmt w:val="decimal"/>
      <w:lvlText w:val="%1."/>
      <w:lvlJc w:val="left"/>
      <w:pPr>
        <w:tabs>
          <w:tab w:val="num" w:pos="385"/>
        </w:tabs>
        <w:ind w:left="385" w:hanging="360"/>
      </w:pPr>
      <w:rPr>
        <w:rFonts w:ascii="Times New Roman" w:eastAsia="Times New Roman" w:hAnsi="Times New Roman" w:cs="Times New Roman"/>
        <w:color w:val="auto"/>
      </w:r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singleLevel"/>
    <w:tmpl w:val="00000011"/>
    <w:name w:val="WW8Num18"/>
    <w:lvl w:ilvl="0">
      <w:start w:val="1"/>
      <w:numFmt w:val="bullet"/>
      <w:lvlText w:val="-"/>
      <w:lvlJc w:val="left"/>
      <w:pPr>
        <w:tabs>
          <w:tab w:val="num" w:pos="540"/>
        </w:tabs>
        <w:ind w:left="540" w:hanging="360"/>
      </w:pPr>
      <w:rPr>
        <w:rFonts w:ascii="Times New Roman" w:hAnsi="Times New Roman" w:cs="Times New Roman"/>
      </w:rPr>
    </w:lvl>
  </w:abstractNum>
  <w:abstractNum w:abstractNumId="8" w15:restartNumberingAfterBreak="0">
    <w:nsid w:val="00000019"/>
    <w:multiLevelType w:val="singleLevel"/>
    <w:tmpl w:val="00000019"/>
    <w:name w:val="WW8Num25"/>
    <w:lvl w:ilvl="0">
      <w:start w:val="6"/>
      <w:numFmt w:val="bullet"/>
      <w:lvlText w:val="-"/>
      <w:lvlJc w:val="left"/>
      <w:pPr>
        <w:tabs>
          <w:tab w:val="num" w:pos="900"/>
        </w:tabs>
        <w:ind w:left="900" w:hanging="360"/>
      </w:pPr>
      <w:rPr>
        <w:rFonts w:ascii="Times New Roman" w:hAnsi="Times New Roman" w:cs="Times New Roman"/>
        <w:color w:val="auto"/>
      </w:rPr>
    </w:lvl>
  </w:abstractNum>
  <w:abstractNum w:abstractNumId="9" w15:restartNumberingAfterBreak="0">
    <w:nsid w:val="02C614E5"/>
    <w:multiLevelType w:val="hybridMultilevel"/>
    <w:tmpl w:val="528E6358"/>
    <w:lvl w:ilvl="0" w:tplc="86087A32">
      <w:start w:val="1"/>
      <w:numFmt w:val="decimal"/>
      <w:lvlText w:val="%1."/>
      <w:lvlJc w:val="left"/>
      <w:pPr>
        <w:ind w:left="1353"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D2A22"/>
    <w:multiLevelType w:val="hybridMultilevel"/>
    <w:tmpl w:val="4A900320"/>
    <w:lvl w:ilvl="0" w:tplc="1AE4DB72">
      <w:start w:val="1"/>
      <w:numFmt w:val="bullet"/>
      <w:lvlText w:val=""/>
      <w:lvlJc w:val="left"/>
      <w:pPr>
        <w:tabs>
          <w:tab w:val="num" w:pos="2858"/>
        </w:tabs>
        <w:ind w:left="2858" w:hanging="360"/>
      </w:pPr>
      <w:rPr>
        <w:rFonts w:ascii="Symbol" w:hAnsi="Symbol" w:hint="default"/>
      </w:rPr>
    </w:lvl>
    <w:lvl w:ilvl="1" w:tplc="04190019">
      <w:start w:val="1"/>
      <w:numFmt w:val="bullet"/>
      <w:lvlText w:val=""/>
      <w:lvlJc w:val="left"/>
      <w:pPr>
        <w:tabs>
          <w:tab w:val="num" w:pos="2149"/>
        </w:tabs>
        <w:ind w:left="2149" w:hanging="360"/>
      </w:pPr>
      <w:rPr>
        <w:rFonts w:ascii="Symbol" w:hAnsi="Symbol"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2E4B76"/>
    <w:multiLevelType w:val="hybridMultilevel"/>
    <w:tmpl w:val="08085D08"/>
    <w:lvl w:ilvl="0" w:tplc="687A7C90">
      <w:start w:val="1"/>
      <w:numFmt w:val="decimal"/>
      <w:lvlText w:val="%1."/>
      <w:lvlJc w:val="left"/>
      <w:pPr>
        <w:ind w:left="1353" w:hanging="360"/>
      </w:pPr>
      <w:rPr>
        <w:rFonts w:hint="default"/>
        <w:b w:val="0"/>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B1E1B34"/>
    <w:multiLevelType w:val="hybridMultilevel"/>
    <w:tmpl w:val="AA54FAD0"/>
    <w:lvl w:ilvl="0" w:tplc="0419000F">
      <w:start w:val="1"/>
      <w:numFmt w:val="bullet"/>
      <w:lvlText w:val=""/>
      <w:lvlJc w:val="left"/>
      <w:pPr>
        <w:tabs>
          <w:tab w:val="num" w:pos="2858"/>
        </w:tabs>
        <w:ind w:left="2858" w:hanging="360"/>
      </w:pPr>
      <w:rPr>
        <w:rFonts w:ascii="Symbol" w:hAnsi="Symbol" w:hint="default"/>
      </w:rPr>
    </w:lvl>
    <w:lvl w:ilvl="1" w:tplc="04190019">
      <w:start w:val="1"/>
      <w:numFmt w:val="bullet"/>
      <w:lvlText w:val=""/>
      <w:lvlJc w:val="left"/>
      <w:pPr>
        <w:tabs>
          <w:tab w:val="num" w:pos="2149"/>
        </w:tabs>
        <w:ind w:left="2149" w:hanging="360"/>
      </w:pPr>
      <w:rPr>
        <w:rFonts w:ascii="Symbol" w:hAnsi="Symbol"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10"/>
  </w:num>
  <w:num w:numId="4">
    <w:abstractNumId w:val="17"/>
  </w:num>
  <w:num w:numId="5">
    <w:abstractNumId w:val="16"/>
  </w:num>
  <w:num w:numId="6">
    <w:abstractNumId w:val="19"/>
  </w:num>
  <w:num w:numId="7">
    <w:abstractNumId w:val="13"/>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21"/>
  </w:num>
  <w:num w:numId="10">
    <w:abstractNumId w:val="11"/>
  </w:num>
  <w:num w:numId="11">
    <w:abstractNumId w:val="9"/>
  </w:num>
  <w:num w:numId="12">
    <w:abstractNumId w:val="15"/>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404"/>
    <w:rsid w:val="000025F3"/>
    <w:rsid w:val="0000278B"/>
    <w:rsid w:val="00002FB4"/>
    <w:rsid w:val="0000324C"/>
    <w:rsid w:val="000033A3"/>
    <w:rsid w:val="0000754A"/>
    <w:rsid w:val="00007751"/>
    <w:rsid w:val="00007D3B"/>
    <w:rsid w:val="000128E5"/>
    <w:rsid w:val="000136E7"/>
    <w:rsid w:val="0001372A"/>
    <w:rsid w:val="00014F23"/>
    <w:rsid w:val="00015D77"/>
    <w:rsid w:val="0002221C"/>
    <w:rsid w:val="00022A6A"/>
    <w:rsid w:val="00023FDB"/>
    <w:rsid w:val="00026FB9"/>
    <w:rsid w:val="00030846"/>
    <w:rsid w:val="0003187E"/>
    <w:rsid w:val="00031B9D"/>
    <w:rsid w:val="00031EE7"/>
    <w:rsid w:val="000331BD"/>
    <w:rsid w:val="0003366C"/>
    <w:rsid w:val="00034B38"/>
    <w:rsid w:val="00036D11"/>
    <w:rsid w:val="00040FBB"/>
    <w:rsid w:val="00044A5B"/>
    <w:rsid w:val="0004657C"/>
    <w:rsid w:val="0004760E"/>
    <w:rsid w:val="00050261"/>
    <w:rsid w:val="000521CF"/>
    <w:rsid w:val="00053680"/>
    <w:rsid w:val="00053E29"/>
    <w:rsid w:val="00054CB2"/>
    <w:rsid w:val="000569A9"/>
    <w:rsid w:val="00056F01"/>
    <w:rsid w:val="0005713C"/>
    <w:rsid w:val="00057655"/>
    <w:rsid w:val="00057FA3"/>
    <w:rsid w:val="0006009F"/>
    <w:rsid w:val="00061DC2"/>
    <w:rsid w:val="0006259A"/>
    <w:rsid w:val="0006264F"/>
    <w:rsid w:val="00062BE2"/>
    <w:rsid w:val="00064763"/>
    <w:rsid w:val="00064A18"/>
    <w:rsid w:val="00065EB5"/>
    <w:rsid w:val="00070599"/>
    <w:rsid w:val="00071790"/>
    <w:rsid w:val="00071F7A"/>
    <w:rsid w:val="00073449"/>
    <w:rsid w:val="00076140"/>
    <w:rsid w:val="00076DFE"/>
    <w:rsid w:val="00076FA0"/>
    <w:rsid w:val="000772F8"/>
    <w:rsid w:val="00081E47"/>
    <w:rsid w:val="000843E6"/>
    <w:rsid w:val="0008545A"/>
    <w:rsid w:val="000855A5"/>
    <w:rsid w:val="00085A1E"/>
    <w:rsid w:val="00085A23"/>
    <w:rsid w:val="0008698A"/>
    <w:rsid w:val="00091780"/>
    <w:rsid w:val="00091B52"/>
    <w:rsid w:val="00091D80"/>
    <w:rsid w:val="000930A7"/>
    <w:rsid w:val="000931FC"/>
    <w:rsid w:val="00093AD3"/>
    <w:rsid w:val="000944E4"/>
    <w:rsid w:val="00094A4D"/>
    <w:rsid w:val="0009556A"/>
    <w:rsid w:val="000959A7"/>
    <w:rsid w:val="00095A91"/>
    <w:rsid w:val="00096806"/>
    <w:rsid w:val="00096DB1"/>
    <w:rsid w:val="000A2077"/>
    <w:rsid w:val="000A3112"/>
    <w:rsid w:val="000A4731"/>
    <w:rsid w:val="000A4F70"/>
    <w:rsid w:val="000A6628"/>
    <w:rsid w:val="000A6ED3"/>
    <w:rsid w:val="000A72B1"/>
    <w:rsid w:val="000A7E16"/>
    <w:rsid w:val="000B0A09"/>
    <w:rsid w:val="000B28C8"/>
    <w:rsid w:val="000B6572"/>
    <w:rsid w:val="000C0C19"/>
    <w:rsid w:val="000C4199"/>
    <w:rsid w:val="000C4439"/>
    <w:rsid w:val="000C5DF2"/>
    <w:rsid w:val="000D18F8"/>
    <w:rsid w:val="000D1F8F"/>
    <w:rsid w:val="000D693E"/>
    <w:rsid w:val="000E10BE"/>
    <w:rsid w:val="000E270D"/>
    <w:rsid w:val="000E324F"/>
    <w:rsid w:val="000E3F13"/>
    <w:rsid w:val="000E4D8C"/>
    <w:rsid w:val="000E61F6"/>
    <w:rsid w:val="000E68AB"/>
    <w:rsid w:val="000F041D"/>
    <w:rsid w:val="000F0475"/>
    <w:rsid w:val="000F104F"/>
    <w:rsid w:val="000F11D2"/>
    <w:rsid w:val="000F15E9"/>
    <w:rsid w:val="000F21CF"/>
    <w:rsid w:val="000F4103"/>
    <w:rsid w:val="000F44D0"/>
    <w:rsid w:val="000F598D"/>
    <w:rsid w:val="000F779E"/>
    <w:rsid w:val="000F7B7F"/>
    <w:rsid w:val="00102355"/>
    <w:rsid w:val="00102C22"/>
    <w:rsid w:val="00103C3D"/>
    <w:rsid w:val="00104061"/>
    <w:rsid w:val="00105862"/>
    <w:rsid w:val="00106D93"/>
    <w:rsid w:val="00107304"/>
    <w:rsid w:val="00107994"/>
    <w:rsid w:val="0011087B"/>
    <w:rsid w:val="00111CF1"/>
    <w:rsid w:val="00111D2E"/>
    <w:rsid w:val="00112220"/>
    <w:rsid w:val="001149E0"/>
    <w:rsid w:val="00115854"/>
    <w:rsid w:val="00116A3D"/>
    <w:rsid w:val="001217AE"/>
    <w:rsid w:val="0012244A"/>
    <w:rsid w:val="0012290B"/>
    <w:rsid w:val="00123656"/>
    <w:rsid w:val="00123EBA"/>
    <w:rsid w:val="00123F73"/>
    <w:rsid w:val="0012619E"/>
    <w:rsid w:val="001261B1"/>
    <w:rsid w:val="0012672D"/>
    <w:rsid w:val="00126D19"/>
    <w:rsid w:val="001275C6"/>
    <w:rsid w:val="00127EC9"/>
    <w:rsid w:val="001316B4"/>
    <w:rsid w:val="00132B53"/>
    <w:rsid w:val="00132D4D"/>
    <w:rsid w:val="001331C1"/>
    <w:rsid w:val="001335AF"/>
    <w:rsid w:val="00133601"/>
    <w:rsid w:val="00136759"/>
    <w:rsid w:val="001372DB"/>
    <w:rsid w:val="00137487"/>
    <w:rsid w:val="001411A6"/>
    <w:rsid w:val="00141B1E"/>
    <w:rsid w:val="00142492"/>
    <w:rsid w:val="00144274"/>
    <w:rsid w:val="00144A53"/>
    <w:rsid w:val="00145F33"/>
    <w:rsid w:val="00146F7E"/>
    <w:rsid w:val="00146FBC"/>
    <w:rsid w:val="00150E64"/>
    <w:rsid w:val="0015224B"/>
    <w:rsid w:val="00153075"/>
    <w:rsid w:val="0015312D"/>
    <w:rsid w:val="0015360E"/>
    <w:rsid w:val="001538F6"/>
    <w:rsid w:val="00154012"/>
    <w:rsid w:val="00155BDA"/>
    <w:rsid w:val="0016009A"/>
    <w:rsid w:val="001605CB"/>
    <w:rsid w:val="0016075B"/>
    <w:rsid w:val="00160E81"/>
    <w:rsid w:val="00161954"/>
    <w:rsid w:val="001636F8"/>
    <w:rsid w:val="00163A7C"/>
    <w:rsid w:val="00164599"/>
    <w:rsid w:val="00164ACD"/>
    <w:rsid w:val="00166301"/>
    <w:rsid w:val="0016769F"/>
    <w:rsid w:val="0017125B"/>
    <w:rsid w:val="00171E7B"/>
    <w:rsid w:val="00172226"/>
    <w:rsid w:val="001727FE"/>
    <w:rsid w:val="0017403A"/>
    <w:rsid w:val="001749A6"/>
    <w:rsid w:val="0017509A"/>
    <w:rsid w:val="001750C6"/>
    <w:rsid w:val="0017683B"/>
    <w:rsid w:val="0017724F"/>
    <w:rsid w:val="001813C7"/>
    <w:rsid w:val="00181BAD"/>
    <w:rsid w:val="00181FC1"/>
    <w:rsid w:val="00182E41"/>
    <w:rsid w:val="0018548B"/>
    <w:rsid w:val="00185A4E"/>
    <w:rsid w:val="00186B1E"/>
    <w:rsid w:val="00186E4B"/>
    <w:rsid w:val="001944C4"/>
    <w:rsid w:val="00194921"/>
    <w:rsid w:val="00194A73"/>
    <w:rsid w:val="00195714"/>
    <w:rsid w:val="00196717"/>
    <w:rsid w:val="0019681D"/>
    <w:rsid w:val="001A0082"/>
    <w:rsid w:val="001A0E87"/>
    <w:rsid w:val="001A1939"/>
    <w:rsid w:val="001A207C"/>
    <w:rsid w:val="001A236A"/>
    <w:rsid w:val="001A38CE"/>
    <w:rsid w:val="001A49FD"/>
    <w:rsid w:val="001A4E28"/>
    <w:rsid w:val="001A5387"/>
    <w:rsid w:val="001A5416"/>
    <w:rsid w:val="001A58BF"/>
    <w:rsid w:val="001A5F19"/>
    <w:rsid w:val="001A709D"/>
    <w:rsid w:val="001B0F01"/>
    <w:rsid w:val="001B14FD"/>
    <w:rsid w:val="001B63CC"/>
    <w:rsid w:val="001B68A4"/>
    <w:rsid w:val="001B7167"/>
    <w:rsid w:val="001C0E98"/>
    <w:rsid w:val="001C0F32"/>
    <w:rsid w:val="001C32AD"/>
    <w:rsid w:val="001C45AD"/>
    <w:rsid w:val="001C5897"/>
    <w:rsid w:val="001C6C24"/>
    <w:rsid w:val="001C75BC"/>
    <w:rsid w:val="001C7FE4"/>
    <w:rsid w:val="001D0961"/>
    <w:rsid w:val="001D0ED5"/>
    <w:rsid w:val="001D1C6B"/>
    <w:rsid w:val="001D3116"/>
    <w:rsid w:val="001D494B"/>
    <w:rsid w:val="001D561D"/>
    <w:rsid w:val="001D5A5C"/>
    <w:rsid w:val="001D6184"/>
    <w:rsid w:val="001E08A5"/>
    <w:rsid w:val="001E1A56"/>
    <w:rsid w:val="001E2428"/>
    <w:rsid w:val="001E415B"/>
    <w:rsid w:val="001E5F93"/>
    <w:rsid w:val="001E616D"/>
    <w:rsid w:val="001E6175"/>
    <w:rsid w:val="001E7B08"/>
    <w:rsid w:val="001F1555"/>
    <w:rsid w:val="001F1811"/>
    <w:rsid w:val="001F1A0E"/>
    <w:rsid w:val="001F3164"/>
    <w:rsid w:val="001F529C"/>
    <w:rsid w:val="001F5A4C"/>
    <w:rsid w:val="001F6303"/>
    <w:rsid w:val="001F656F"/>
    <w:rsid w:val="0020092A"/>
    <w:rsid w:val="00200DBF"/>
    <w:rsid w:val="00201EC4"/>
    <w:rsid w:val="00204925"/>
    <w:rsid w:val="00206883"/>
    <w:rsid w:val="0020737A"/>
    <w:rsid w:val="002101CB"/>
    <w:rsid w:val="00210451"/>
    <w:rsid w:val="0021147A"/>
    <w:rsid w:val="00211931"/>
    <w:rsid w:val="00213810"/>
    <w:rsid w:val="00214465"/>
    <w:rsid w:val="00215318"/>
    <w:rsid w:val="002176D3"/>
    <w:rsid w:val="00220467"/>
    <w:rsid w:val="002204FD"/>
    <w:rsid w:val="00222E5E"/>
    <w:rsid w:val="00224A6C"/>
    <w:rsid w:val="002253BE"/>
    <w:rsid w:val="00225757"/>
    <w:rsid w:val="00226654"/>
    <w:rsid w:val="0023036A"/>
    <w:rsid w:val="0023078D"/>
    <w:rsid w:val="0023180D"/>
    <w:rsid w:val="0023188C"/>
    <w:rsid w:val="00232380"/>
    <w:rsid w:val="00232905"/>
    <w:rsid w:val="00234195"/>
    <w:rsid w:val="002349FB"/>
    <w:rsid w:val="00235969"/>
    <w:rsid w:val="0023604C"/>
    <w:rsid w:val="0023609B"/>
    <w:rsid w:val="002368A8"/>
    <w:rsid w:val="00236C28"/>
    <w:rsid w:val="0023743C"/>
    <w:rsid w:val="002414AE"/>
    <w:rsid w:val="00241D28"/>
    <w:rsid w:val="00243BE6"/>
    <w:rsid w:val="002442DA"/>
    <w:rsid w:val="00245582"/>
    <w:rsid w:val="002467AD"/>
    <w:rsid w:val="00254040"/>
    <w:rsid w:val="00254570"/>
    <w:rsid w:val="00254645"/>
    <w:rsid w:val="00254B18"/>
    <w:rsid w:val="00256393"/>
    <w:rsid w:val="002576CA"/>
    <w:rsid w:val="002578F1"/>
    <w:rsid w:val="002614DF"/>
    <w:rsid w:val="00261FBD"/>
    <w:rsid w:val="002620F3"/>
    <w:rsid w:val="00263BC5"/>
    <w:rsid w:val="00266E77"/>
    <w:rsid w:val="00267E12"/>
    <w:rsid w:val="00267F19"/>
    <w:rsid w:val="00270633"/>
    <w:rsid w:val="0027126C"/>
    <w:rsid w:val="0027287B"/>
    <w:rsid w:val="002733EB"/>
    <w:rsid w:val="002745E0"/>
    <w:rsid w:val="00275261"/>
    <w:rsid w:val="00275F5A"/>
    <w:rsid w:val="002763CF"/>
    <w:rsid w:val="00276DE2"/>
    <w:rsid w:val="00277301"/>
    <w:rsid w:val="00277415"/>
    <w:rsid w:val="0028028A"/>
    <w:rsid w:val="00281107"/>
    <w:rsid w:val="0028591C"/>
    <w:rsid w:val="002867CB"/>
    <w:rsid w:val="00287F08"/>
    <w:rsid w:val="00290208"/>
    <w:rsid w:val="002902F2"/>
    <w:rsid w:val="00290EF8"/>
    <w:rsid w:val="002930E6"/>
    <w:rsid w:val="0029442B"/>
    <w:rsid w:val="0029617D"/>
    <w:rsid w:val="0029665B"/>
    <w:rsid w:val="00296829"/>
    <w:rsid w:val="00297727"/>
    <w:rsid w:val="00297890"/>
    <w:rsid w:val="00297CC5"/>
    <w:rsid w:val="002A05AE"/>
    <w:rsid w:val="002A107F"/>
    <w:rsid w:val="002A264B"/>
    <w:rsid w:val="002A352D"/>
    <w:rsid w:val="002A4A8A"/>
    <w:rsid w:val="002A4D05"/>
    <w:rsid w:val="002A4D3C"/>
    <w:rsid w:val="002A57E5"/>
    <w:rsid w:val="002A63E4"/>
    <w:rsid w:val="002A6F28"/>
    <w:rsid w:val="002A73E2"/>
    <w:rsid w:val="002A7CC8"/>
    <w:rsid w:val="002B0403"/>
    <w:rsid w:val="002B04AF"/>
    <w:rsid w:val="002B16C0"/>
    <w:rsid w:val="002B1FDF"/>
    <w:rsid w:val="002B2051"/>
    <w:rsid w:val="002B2261"/>
    <w:rsid w:val="002B36D3"/>
    <w:rsid w:val="002B381F"/>
    <w:rsid w:val="002B445A"/>
    <w:rsid w:val="002B451E"/>
    <w:rsid w:val="002B4610"/>
    <w:rsid w:val="002B4E92"/>
    <w:rsid w:val="002B66F6"/>
    <w:rsid w:val="002B744D"/>
    <w:rsid w:val="002C1CD8"/>
    <w:rsid w:val="002C23B0"/>
    <w:rsid w:val="002C310B"/>
    <w:rsid w:val="002D2091"/>
    <w:rsid w:val="002D4248"/>
    <w:rsid w:val="002D5322"/>
    <w:rsid w:val="002D5DE2"/>
    <w:rsid w:val="002E0DC5"/>
    <w:rsid w:val="002E1830"/>
    <w:rsid w:val="002E1F14"/>
    <w:rsid w:val="002E289F"/>
    <w:rsid w:val="002E2C38"/>
    <w:rsid w:val="002E31EC"/>
    <w:rsid w:val="002E3D52"/>
    <w:rsid w:val="002E43EA"/>
    <w:rsid w:val="002E465F"/>
    <w:rsid w:val="002E4F14"/>
    <w:rsid w:val="002E6968"/>
    <w:rsid w:val="002E6A00"/>
    <w:rsid w:val="002E7504"/>
    <w:rsid w:val="002E77BB"/>
    <w:rsid w:val="002F0D9A"/>
    <w:rsid w:val="002F4C66"/>
    <w:rsid w:val="002F6250"/>
    <w:rsid w:val="002F6B62"/>
    <w:rsid w:val="0030126C"/>
    <w:rsid w:val="00302D8D"/>
    <w:rsid w:val="00303A42"/>
    <w:rsid w:val="00307B01"/>
    <w:rsid w:val="003108BB"/>
    <w:rsid w:val="00312AA3"/>
    <w:rsid w:val="00312AB2"/>
    <w:rsid w:val="00312CC4"/>
    <w:rsid w:val="00313FE2"/>
    <w:rsid w:val="003149B3"/>
    <w:rsid w:val="00314BD2"/>
    <w:rsid w:val="00314C2F"/>
    <w:rsid w:val="00316342"/>
    <w:rsid w:val="003177E0"/>
    <w:rsid w:val="00320187"/>
    <w:rsid w:val="003209E9"/>
    <w:rsid w:val="00320ED6"/>
    <w:rsid w:val="00321123"/>
    <w:rsid w:val="00321652"/>
    <w:rsid w:val="00322540"/>
    <w:rsid w:val="00322582"/>
    <w:rsid w:val="00326770"/>
    <w:rsid w:val="00326E64"/>
    <w:rsid w:val="00332D59"/>
    <w:rsid w:val="00333AE2"/>
    <w:rsid w:val="003352B9"/>
    <w:rsid w:val="00336B4A"/>
    <w:rsid w:val="00340217"/>
    <w:rsid w:val="0034101A"/>
    <w:rsid w:val="003411F8"/>
    <w:rsid w:val="003448E8"/>
    <w:rsid w:val="00344F47"/>
    <w:rsid w:val="00344FBB"/>
    <w:rsid w:val="00346FE8"/>
    <w:rsid w:val="00347514"/>
    <w:rsid w:val="0035104E"/>
    <w:rsid w:val="00351420"/>
    <w:rsid w:val="00351D36"/>
    <w:rsid w:val="00352358"/>
    <w:rsid w:val="0035415E"/>
    <w:rsid w:val="00355A8E"/>
    <w:rsid w:val="00357C43"/>
    <w:rsid w:val="00360683"/>
    <w:rsid w:val="003611F5"/>
    <w:rsid w:val="00361C83"/>
    <w:rsid w:val="00362A5A"/>
    <w:rsid w:val="00364AD4"/>
    <w:rsid w:val="00365CFA"/>
    <w:rsid w:val="00366C13"/>
    <w:rsid w:val="0036753D"/>
    <w:rsid w:val="0037084C"/>
    <w:rsid w:val="003714B3"/>
    <w:rsid w:val="00371B34"/>
    <w:rsid w:val="00373474"/>
    <w:rsid w:val="00380602"/>
    <w:rsid w:val="00380DC9"/>
    <w:rsid w:val="00382375"/>
    <w:rsid w:val="003831F0"/>
    <w:rsid w:val="003851E3"/>
    <w:rsid w:val="0038532D"/>
    <w:rsid w:val="00385927"/>
    <w:rsid w:val="00387825"/>
    <w:rsid w:val="0038792E"/>
    <w:rsid w:val="00390ACA"/>
    <w:rsid w:val="003916C2"/>
    <w:rsid w:val="00391A5C"/>
    <w:rsid w:val="003929BA"/>
    <w:rsid w:val="00393672"/>
    <w:rsid w:val="00393C51"/>
    <w:rsid w:val="0039504C"/>
    <w:rsid w:val="00395517"/>
    <w:rsid w:val="003955EC"/>
    <w:rsid w:val="003956D9"/>
    <w:rsid w:val="003A2160"/>
    <w:rsid w:val="003A2666"/>
    <w:rsid w:val="003A2B77"/>
    <w:rsid w:val="003A37F5"/>
    <w:rsid w:val="003A47E6"/>
    <w:rsid w:val="003A79AE"/>
    <w:rsid w:val="003B02D0"/>
    <w:rsid w:val="003B2CBA"/>
    <w:rsid w:val="003B2F3F"/>
    <w:rsid w:val="003B3171"/>
    <w:rsid w:val="003B5F25"/>
    <w:rsid w:val="003B6AAC"/>
    <w:rsid w:val="003C0B7C"/>
    <w:rsid w:val="003C2C92"/>
    <w:rsid w:val="003C3E73"/>
    <w:rsid w:val="003C430A"/>
    <w:rsid w:val="003C4A97"/>
    <w:rsid w:val="003C5169"/>
    <w:rsid w:val="003C5631"/>
    <w:rsid w:val="003C5759"/>
    <w:rsid w:val="003C6964"/>
    <w:rsid w:val="003C77CB"/>
    <w:rsid w:val="003D1BD6"/>
    <w:rsid w:val="003D1F15"/>
    <w:rsid w:val="003D3451"/>
    <w:rsid w:val="003D6EDE"/>
    <w:rsid w:val="003E027C"/>
    <w:rsid w:val="003E26D3"/>
    <w:rsid w:val="003E26EE"/>
    <w:rsid w:val="003E3176"/>
    <w:rsid w:val="003E382D"/>
    <w:rsid w:val="003E4251"/>
    <w:rsid w:val="003E4476"/>
    <w:rsid w:val="003E4734"/>
    <w:rsid w:val="003E512C"/>
    <w:rsid w:val="003E5EA6"/>
    <w:rsid w:val="003E76A9"/>
    <w:rsid w:val="003F1888"/>
    <w:rsid w:val="003F1B36"/>
    <w:rsid w:val="003F218D"/>
    <w:rsid w:val="003F23D7"/>
    <w:rsid w:val="003F3407"/>
    <w:rsid w:val="003F462F"/>
    <w:rsid w:val="003F46CF"/>
    <w:rsid w:val="003F7067"/>
    <w:rsid w:val="00400B15"/>
    <w:rsid w:val="00400C0E"/>
    <w:rsid w:val="00400E64"/>
    <w:rsid w:val="004035A4"/>
    <w:rsid w:val="00404930"/>
    <w:rsid w:val="00404E09"/>
    <w:rsid w:val="00405CA6"/>
    <w:rsid w:val="004063ED"/>
    <w:rsid w:val="0041080B"/>
    <w:rsid w:val="00410CFA"/>
    <w:rsid w:val="004121B6"/>
    <w:rsid w:val="00414238"/>
    <w:rsid w:val="004146BF"/>
    <w:rsid w:val="00416ADB"/>
    <w:rsid w:val="004178F3"/>
    <w:rsid w:val="00420557"/>
    <w:rsid w:val="004210D9"/>
    <w:rsid w:val="004210E3"/>
    <w:rsid w:val="0042305A"/>
    <w:rsid w:val="00423A63"/>
    <w:rsid w:val="00423A71"/>
    <w:rsid w:val="00423CDE"/>
    <w:rsid w:val="00424583"/>
    <w:rsid w:val="00427CDA"/>
    <w:rsid w:val="004304D4"/>
    <w:rsid w:val="00430982"/>
    <w:rsid w:val="00431316"/>
    <w:rsid w:val="00431615"/>
    <w:rsid w:val="00433C60"/>
    <w:rsid w:val="00435627"/>
    <w:rsid w:val="00435F50"/>
    <w:rsid w:val="00437751"/>
    <w:rsid w:val="00441F95"/>
    <w:rsid w:val="004422EA"/>
    <w:rsid w:val="00442CB3"/>
    <w:rsid w:val="00442FE3"/>
    <w:rsid w:val="00445661"/>
    <w:rsid w:val="004457D2"/>
    <w:rsid w:val="004461F1"/>
    <w:rsid w:val="00447E7C"/>
    <w:rsid w:val="00450DCA"/>
    <w:rsid w:val="0045354C"/>
    <w:rsid w:val="00453DE5"/>
    <w:rsid w:val="0045644C"/>
    <w:rsid w:val="00456AE0"/>
    <w:rsid w:val="00457CC0"/>
    <w:rsid w:val="00461CEC"/>
    <w:rsid w:val="00461EFB"/>
    <w:rsid w:val="00462EEE"/>
    <w:rsid w:val="00463F40"/>
    <w:rsid w:val="0046599F"/>
    <w:rsid w:val="00466203"/>
    <w:rsid w:val="00467E6E"/>
    <w:rsid w:val="00471407"/>
    <w:rsid w:val="00472064"/>
    <w:rsid w:val="004753CB"/>
    <w:rsid w:val="00475607"/>
    <w:rsid w:val="004764F7"/>
    <w:rsid w:val="0047668A"/>
    <w:rsid w:val="00476F19"/>
    <w:rsid w:val="004805AD"/>
    <w:rsid w:val="00480B4A"/>
    <w:rsid w:val="00481550"/>
    <w:rsid w:val="00481729"/>
    <w:rsid w:val="004822F8"/>
    <w:rsid w:val="004841C2"/>
    <w:rsid w:val="00484E39"/>
    <w:rsid w:val="004850BE"/>
    <w:rsid w:val="00485235"/>
    <w:rsid w:val="004865D2"/>
    <w:rsid w:val="004869C7"/>
    <w:rsid w:val="00487026"/>
    <w:rsid w:val="004907C1"/>
    <w:rsid w:val="00491FA4"/>
    <w:rsid w:val="00493265"/>
    <w:rsid w:val="00495076"/>
    <w:rsid w:val="0049586F"/>
    <w:rsid w:val="0049618F"/>
    <w:rsid w:val="004A0177"/>
    <w:rsid w:val="004A0C91"/>
    <w:rsid w:val="004A0E1C"/>
    <w:rsid w:val="004A1BF3"/>
    <w:rsid w:val="004A2C8F"/>
    <w:rsid w:val="004A31CA"/>
    <w:rsid w:val="004A448C"/>
    <w:rsid w:val="004A58B9"/>
    <w:rsid w:val="004A7A2D"/>
    <w:rsid w:val="004A7B8B"/>
    <w:rsid w:val="004B031A"/>
    <w:rsid w:val="004B05B7"/>
    <w:rsid w:val="004B15A1"/>
    <w:rsid w:val="004B1C61"/>
    <w:rsid w:val="004B35B6"/>
    <w:rsid w:val="004B3F6D"/>
    <w:rsid w:val="004B4E70"/>
    <w:rsid w:val="004B5745"/>
    <w:rsid w:val="004B5DA3"/>
    <w:rsid w:val="004B6EC3"/>
    <w:rsid w:val="004B79A8"/>
    <w:rsid w:val="004C150E"/>
    <w:rsid w:val="004C157A"/>
    <w:rsid w:val="004C20F7"/>
    <w:rsid w:val="004C21F4"/>
    <w:rsid w:val="004C2F62"/>
    <w:rsid w:val="004C388F"/>
    <w:rsid w:val="004C4486"/>
    <w:rsid w:val="004C4ECE"/>
    <w:rsid w:val="004C568E"/>
    <w:rsid w:val="004C5E3B"/>
    <w:rsid w:val="004C64C7"/>
    <w:rsid w:val="004C6E26"/>
    <w:rsid w:val="004C6FC0"/>
    <w:rsid w:val="004C7F10"/>
    <w:rsid w:val="004D1C10"/>
    <w:rsid w:val="004D2DC2"/>
    <w:rsid w:val="004D468F"/>
    <w:rsid w:val="004D4E39"/>
    <w:rsid w:val="004D58A2"/>
    <w:rsid w:val="004D7282"/>
    <w:rsid w:val="004E2498"/>
    <w:rsid w:val="004E2F6D"/>
    <w:rsid w:val="004E3718"/>
    <w:rsid w:val="004E48BF"/>
    <w:rsid w:val="004E5B71"/>
    <w:rsid w:val="004E5DB7"/>
    <w:rsid w:val="004E67E0"/>
    <w:rsid w:val="004E6B09"/>
    <w:rsid w:val="004E6DFB"/>
    <w:rsid w:val="004E749A"/>
    <w:rsid w:val="004E7D12"/>
    <w:rsid w:val="004F155B"/>
    <w:rsid w:val="004F3163"/>
    <w:rsid w:val="004F622C"/>
    <w:rsid w:val="004F7E77"/>
    <w:rsid w:val="00503D9D"/>
    <w:rsid w:val="005050B7"/>
    <w:rsid w:val="005061C1"/>
    <w:rsid w:val="0050640A"/>
    <w:rsid w:val="005073CA"/>
    <w:rsid w:val="0050755A"/>
    <w:rsid w:val="00507B23"/>
    <w:rsid w:val="00507E15"/>
    <w:rsid w:val="00510D52"/>
    <w:rsid w:val="00510DE7"/>
    <w:rsid w:val="0051177E"/>
    <w:rsid w:val="0051223B"/>
    <w:rsid w:val="00512633"/>
    <w:rsid w:val="005149DF"/>
    <w:rsid w:val="0051579D"/>
    <w:rsid w:val="005161CF"/>
    <w:rsid w:val="005204B3"/>
    <w:rsid w:val="00522570"/>
    <w:rsid w:val="005243E2"/>
    <w:rsid w:val="00524B29"/>
    <w:rsid w:val="00526192"/>
    <w:rsid w:val="0052673A"/>
    <w:rsid w:val="00526BAA"/>
    <w:rsid w:val="00530ACF"/>
    <w:rsid w:val="00532A4F"/>
    <w:rsid w:val="00534093"/>
    <w:rsid w:val="005353AA"/>
    <w:rsid w:val="00535FBB"/>
    <w:rsid w:val="0053651E"/>
    <w:rsid w:val="00536E7B"/>
    <w:rsid w:val="005374B1"/>
    <w:rsid w:val="00540D22"/>
    <w:rsid w:val="005412A4"/>
    <w:rsid w:val="00541318"/>
    <w:rsid w:val="005425F0"/>
    <w:rsid w:val="00542FBF"/>
    <w:rsid w:val="005443B3"/>
    <w:rsid w:val="0054484E"/>
    <w:rsid w:val="00544C88"/>
    <w:rsid w:val="00545F2F"/>
    <w:rsid w:val="00546A2C"/>
    <w:rsid w:val="00546E8D"/>
    <w:rsid w:val="0054776E"/>
    <w:rsid w:val="005504FB"/>
    <w:rsid w:val="00551C55"/>
    <w:rsid w:val="00552F14"/>
    <w:rsid w:val="005536BC"/>
    <w:rsid w:val="00553E8E"/>
    <w:rsid w:val="00554A11"/>
    <w:rsid w:val="00557F60"/>
    <w:rsid w:val="005610F9"/>
    <w:rsid w:val="0056227E"/>
    <w:rsid w:val="00562528"/>
    <w:rsid w:val="00563473"/>
    <w:rsid w:val="00564E47"/>
    <w:rsid w:val="00565D25"/>
    <w:rsid w:val="00566D3F"/>
    <w:rsid w:val="00570CC2"/>
    <w:rsid w:val="0057288A"/>
    <w:rsid w:val="00576BC6"/>
    <w:rsid w:val="00576C31"/>
    <w:rsid w:val="00580CDB"/>
    <w:rsid w:val="00581273"/>
    <w:rsid w:val="00582F8A"/>
    <w:rsid w:val="00583C63"/>
    <w:rsid w:val="00583E78"/>
    <w:rsid w:val="00584342"/>
    <w:rsid w:val="00584A0C"/>
    <w:rsid w:val="00584B1A"/>
    <w:rsid w:val="005854D9"/>
    <w:rsid w:val="005866F2"/>
    <w:rsid w:val="005904FC"/>
    <w:rsid w:val="0059265C"/>
    <w:rsid w:val="00593416"/>
    <w:rsid w:val="00593483"/>
    <w:rsid w:val="005938BD"/>
    <w:rsid w:val="00594F79"/>
    <w:rsid w:val="005960F0"/>
    <w:rsid w:val="005961DE"/>
    <w:rsid w:val="005961FD"/>
    <w:rsid w:val="00596DA0"/>
    <w:rsid w:val="0059734A"/>
    <w:rsid w:val="00597511"/>
    <w:rsid w:val="005A1BDD"/>
    <w:rsid w:val="005A34F8"/>
    <w:rsid w:val="005A402A"/>
    <w:rsid w:val="005A609F"/>
    <w:rsid w:val="005A6A9B"/>
    <w:rsid w:val="005B10F9"/>
    <w:rsid w:val="005B1463"/>
    <w:rsid w:val="005B19CC"/>
    <w:rsid w:val="005B31C4"/>
    <w:rsid w:val="005B38BF"/>
    <w:rsid w:val="005B3BD5"/>
    <w:rsid w:val="005B4C1C"/>
    <w:rsid w:val="005B73F5"/>
    <w:rsid w:val="005B7CC2"/>
    <w:rsid w:val="005C220A"/>
    <w:rsid w:val="005C2609"/>
    <w:rsid w:val="005C308F"/>
    <w:rsid w:val="005C3303"/>
    <w:rsid w:val="005C3C05"/>
    <w:rsid w:val="005C46BA"/>
    <w:rsid w:val="005C4E41"/>
    <w:rsid w:val="005C4F74"/>
    <w:rsid w:val="005C5087"/>
    <w:rsid w:val="005C552C"/>
    <w:rsid w:val="005C71DC"/>
    <w:rsid w:val="005D22FC"/>
    <w:rsid w:val="005D34A0"/>
    <w:rsid w:val="005D3DE7"/>
    <w:rsid w:val="005E0C75"/>
    <w:rsid w:val="005E2574"/>
    <w:rsid w:val="005E37A1"/>
    <w:rsid w:val="005E7257"/>
    <w:rsid w:val="005F1F34"/>
    <w:rsid w:val="005F3764"/>
    <w:rsid w:val="005F4903"/>
    <w:rsid w:val="005F5878"/>
    <w:rsid w:val="00600022"/>
    <w:rsid w:val="00603A42"/>
    <w:rsid w:val="006049CC"/>
    <w:rsid w:val="00604E0D"/>
    <w:rsid w:val="006072C1"/>
    <w:rsid w:val="00607794"/>
    <w:rsid w:val="006078B9"/>
    <w:rsid w:val="00607E73"/>
    <w:rsid w:val="00611066"/>
    <w:rsid w:val="00611574"/>
    <w:rsid w:val="006124A0"/>
    <w:rsid w:val="00612733"/>
    <w:rsid w:val="00613875"/>
    <w:rsid w:val="00614350"/>
    <w:rsid w:val="0061500A"/>
    <w:rsid w:val="0061559D"/>
    <w:rsid w:val="00620705"/>
    <w:rsid w:val="00621478"/>
    <w:rsid w:val="00623353"/>
    <w:rsid w:val="006233F5"/>
    <w:rsid w:val="00623596"/>
    <w:rsid w:val="006260F6"/>
    <w:rsid w:val="006265C0"/>
    <w:rsid w:val="00626C3A"/>
    <w:rsid w:val="00627C44"/>
    <w:rsid w:val="00632D1A"/>
    <w:rsid w:val="00633AFC"/>
    <w:rsid w:val="006346FF"/>
    <w:rsid w:val="00636470"/>
    <w:rsid w:val="00636F23"/>
    <w:rsid w:val="006379CB"/>
    <w:rsid w:val="00637AA2"/>
    <w:rsid w:val="0064136D"/>
    <w:rsid w:val="00643432"/>
    <w:rsid w:val="006459C9"/>
    <w:rsid w:val="0064761A"/>
    <w:rsid w:val="006501AA"/>
    <w:rsid w:val="006539DA"/>
    <w:rsid w:val="00653EEA"/>
    <w:rsid w:val="0065412C"/>
    <w:rsid w:val="006558CE"/>
    <w:rsid w:val="00656950"/>
    <w:rsid w:val="00656958"/>
    <w:rsid w:val="00656964"/>
    <w:rsid w:val="006578E1"/>
    <w:rsid w:val="00657E11"/>
    <w:rsid w:val="00657E8C"/>
    <w:rsid w:val="00661BF3"/>
    <w:rsid w:val="00662360"/>
    <w:rsid w:val="006624A2"/>
    <w:rsid w:val="006626C6"/>
    <w:rsid w:val="0066551A"/>
    <w:rsid w:val="00666952"/>
    <w:rsid w:val="00671677"/>
    <w:rsid w:val="006718CF"/>
    <w:rsid w:val="006732ED"/>
    <w:rsid w:val="0067333A"/>
    <w:rsid w:val="00673CC7"/>
    <w:rsid w:val="0067511C"/>
    <w:rsid w:val="00675BE3"/>
    <w:rsid w:val="00675C64"/>
    <w:rsid w:val="00676CA8"/>
    <w:rsid w:val="006773FA"/>
    <w:rsid w:val="00677522"/>
    <w:rsid w:val="00677EBC"/>
    <w:rsid w:val="00680430"/>
    <w:rsid w:val="00683D5C"/>
    <w:rsid w:val="006843F7"/>
    <w:rsid w:val="0068462D"/>
    <w:rsid w:val="006864F6"/>
    <w:rsid w:val="00687C42"/>
    <w:rsid w:val="00687DA4"/>
    <w:rsid w:val="00690ABB"/>
    <w:rsid w:val="00691A5B"/>
    <w:rsid w:val="00691C69"/>
    <w:rsid w:val="00693F8A"/>
    <w:rsid w:val="00694C98"/>
    <w:rsid w:val="00695242"/>
    <w:rsid w:val="00695FF6"/>
    <w:rsid w:val="0069635D"/>
    <w:rsid w:val="0069669B"/>
    <w:rsid w:val="006966A1"/>
    <w:rsid w:val="00696A7A"/>
    <w:rsid w:val="006A34AA"/>
    <w:rsid w:val="006A4BA1"/>
    <w:rsid w:val="006A5782"/>
    <w:rsid w:val="006A5A1B"/>
    <w:rsid w:val="006A6DDF"/>
    <w:rsid w:val="006B02C9"/>
    <w:rsid w:val="006B2DBF"/>
    <w:rsid w:val="006B3193"/>
    <w:rsid w:val="006B4AEA"/>
    <w:rsid w:val="006B7396"/>
    <w:rsid w:val="006C1708"/>
    <w:rsid w:val="006C2B39"/>
    <w:rsid w:val="006C4772"/>
    <w:rsid w:val="006C6C9A"/>
    <w:rsid w:val="006C7D6A"/>
    <w:rsid w:val="006D0E73"/>
    <w:rsid w:val="006D2A2A"/>
    <w:rsid w:val="006D3C47"/>
    <w:rsid w:val="006D46D2"/>
    <w:rsid w:val="006E0540"/>
    <w:rsid w:val="006E0E9A"/>
    <w:rsid w:val="006E3A00"/>
    <w:rsid w:val="006E4393"/>
    <w:rsid w:val="006E48DE"/>
    <w:rsid w:val="006E5027"/>
    <w:rsid w:val="006E58C6"/>
    <w:rsid w:val="006E5939"/>
    <w:rsid w:val="006E6277"/>
    <w:rsid w:val="006E6642"/>
    <w:rsid w:val="006E6A1B"/>
    <w:rsid w:val="006F1655"/>
    <w:rsid w:val="006F1722"/>
    <w:rsid w:val="006F1C2D"/>
    <w:rsid w:val="006F3504"/>
    <w:rsid w:val="006F5A5B"/>
    <w:rsid w:val="006F5BE2"/>
    <w:rsid w:val="00701BED"/>
    <w:rsid w:val="00703E11"/>
    <w:rsid w:val="00707374"/>
    <w:rsid w:val="00707794"/>
    <w:rsid w:val="0071107A"/>
    <w:rsid w:val="0071129C"/>
    <w:rsid w:val="00714602"/>
    <w:rsid w:val="00715CE9"/>
    <w:rsid w:val="007214C0"/>
    <w:rsid w:val="00721B75"/>
    <w:rsid w:val="00722C38"/>
    <w:rsid w:val="00724DAE"/>
    <w:rsid w:val="0072599A"/>
    <w:rsid w:val="00726D67"/>
    <w:rsid w:val="00727009"/>
    <w:rsid w:val="00730328"/>
    <w:rsid w:val="00730FE3"/>
    <w:rsid w:val="00732CF8"/>
    <w:rsid w:val="007338AB"/>
    <w:rsid w:val="00736257"/>
    <w:rsid w:val="007407D2"/>
    <w:rsid w:val="00741621"/>
    <w:rsid w:val="0074181E"/>
    <w:rsid w:val="00741A59"/>
    <w:rsid w:val="007420C0"/>
    <w:rsid w:val="0074493A"/>
    <w:rsid w:val="00744BD5"/>
    <w:rsid w:val="007503FA"/>
    <w:rsid w:val="00750630"/>
    <w:rsid w:val="00751C84"/>
    <w:rsid w:val="00751FFA"/>
    <w:rsid w:val="0075242D"/>
    <w:rsid w:val="007532A7"/>
    <w:rsid w:val="007560E7"/>
    <w:rsid w:val="00756228"/>
    <w:rsid w:val="007562DF"/>
    <w:rsid w:val="00757863"/>
    <w:rsid w:val="00761B1A"/>
    <w:rsid w:val="00761ED6"/>
    <w:rsid w:val="0076400D"/>
    <w:rsid w:val="00764D2F"/>
    <w:rsid w:val="007663EB"/>
    <w:rsid w:val="00766797"/>
    <w:rsid w:val="007667E4"/>
    <w:rsid w:val="007673C6"/>
    <w:rsid w:val="00767E70"/>
    <w:rsid w:val="007715CA"/>
    <w:rsid w:val="00776848"/>
    <w:rsid w:val="00776BB1"/>
    <w:rsid w:val="007779DA"/>
    <w:rsid w:val="00777A93"/>
    <w:rsid w:val="00781983"/>
    <w:rsid w:val="00782C5F"/>
    <w:rsid w:val="00783026"/>
    <w:rsid w:val="00783B59"/>
    <w:rsid w:val="00783C71"/>
    <w:rsid w:val="00784CCF"/>
    <w:rsid w:val="0078505D"/>
    <w:rsid w:val="00786932"/>
    <w:rsid w:val="00786A52"/>
    <w:rsid w:val="007875D6"/>
    <w:rsid w:val="00794213"/>
    <w:rsid w:val="007970C8"/>
    <w:rsid w:val="00797A48"/>
    <w:rsid w:val="007A03DA"/>
    <w:rsid w:val="007A0868"/>
    <w:rsid w:val="007A0D7D"/>
    <w:rsid w:val="007A432F"/>
    <w:rsid w:val="007A57E9"/>
    <w:rsid w:val="007A5D21"/>
    <w:rsid w:val="007A769A"/>
    <w:rsid w:val="007B313B"/>
    <w:rsid w:val="007B32DE"/>
    <w:rsid w:val="007B421F"/>
    <w:rsid w:val="007B45A7"/>
    <w:rsid w:val="007B4C6F"/>
    <w:rsid w:val="007B4D3F"/>
    <w:rsid w:val="007B7B2B"/>
    <w:rsid w:val="007C08EF"/>
    <w:rsid w:val="007C11DE"/>
    <w:rsid w:val="007C2A74"/>
    <w:rsid w:val="007C45F5"/>
    <w:rsid w:val="007C4AC0"/>
    <w:rsid w:val="007C7819"/>
    <w:rsid w:val="007D003B"/>
    <w:rsid w:val="007D15A5"/>
    <w:rsid w:val="007D3375"/>
    <w:rsid w:val="007D36F3"/>
    <w:rsid w:val="007D4122"/>
    <w:rsid w:val="007D4CB9"/>
    <w:rsid w:val="007D6489"/>
    <w:rsid w:val="007D663F"/>
    <w:rsid w:val="007E0098"/>
    <w:rsid w:val="007E07C3"/>
    <w:rsid w:val="007E1534"/>
    <w:rsid w:val="007E15BB"/>
    <w:rsid w:val="007E39CC"/>
    <w:rsid w:val="007E61BC"/>
    <w:rsid w:val="007E6665"/>
    <w:rsid w:val="007E71F8"/>
    <w:rsid w:val="007F0198"/>
    <w:rsid w:val="007F02E2"/>
    <w:rsid w:val="007F05F9"/>
    <w:rsid w:val="007F1766"/>
    <w:rsid w:val="007F22AB"/>
    <w:rsid w:val="007F3281"/>
    <w:rsid w:val="007F563B"/>
    <w:rsid w:val="007F565A"/>
    <w:rsid w:val="007F5959"/>
    <w:rsid w:val="007F5C9A"/>
    <w:rsid w:val="007F641D"/>
    <w:rsid w:val="007F6F1D"/>
    <w:rsid w:val="008039DB"/>
    <w:rsid w:val="008041DD"/>
    <w:rsid w:val="00807288"/>
    <w:rsid w:val="00807562"/>
    <w:rsid w:val="008108C2"/>
    <w:rsid w:val="00811260"/>
    <w:rsid w:val="008116B2"/>
    <w:rsid w:val="008116CA"/>
    <w:rsid w:val="00814538"/>
    <w:rsid w:val="00815A48"/>
    <w:rsid w:val="00815FFC"/>
    <w:rsid w:val="00820C5D"/>
    <w:rsid w:val="00820F08"/>
    <w:rsid w:val="00820FC4"/>
    <w:rsid w:val="00825A54"/>
    <w:rsid w:val="008263B2"/>
    <w:rsid w:val="00827B79"/>
    <w:rsid w:val="0083008A"/>
    <w:rsid w:val="0083022D"/>
    <w:rsid w:val="00832B4C"/>
    <w:rsid w:val="00834E46"/>
    <w:rsid w:val="008351AC"/>
    <w:rsid w:val="00837A41"/>
    <w:rsid w:val="008426E1"/>
    <w:rsid w:val="008427E1"/>
    <w:rsid w:val="0084305E"/>
    <w:rsid w:val="00843D40"/>
    <w:rsid w:val="008440C0"/>
    <w:rsid w:val="00844399"/>
    <w:rsid w:val="00845310"/>
    <w:rsid w:val="00845B26"/>
    <w:rsid w:val="00847337"/>
    <w:rsid w:val="00847CA0"/>
    <w:rsid w:val="0085354B"/>
    <w:rsid w:val="0085457D"/>
    <w:rsid w:val="00855624"/>
    <w:rsid w:val="00855954"/>
    <w:rsid w:val="00855B0C"/>
    <w:rsid w:val="00856124"/>
    <w:rsid w:val="008565FC"/>
    <w:rsid w:val="00857547"/>
    <w:rsid w:val="00857B62"/>
    <w:rsid w:val="008602F3"/>
    <w:rsid w:val="00860C8F"/>
    <w:rsid w:val="00863A6F"/>
    <w:rsid w:val="008646BE"/>
    <w:rsid w:val="00864D3E"/>
    <w:rsid w:val="00866065"/>
    <w:rsid w:val="008664CF"/>
    <w:rsid w:val="00866934"/>
    <w:rsid w:val="00871E92"/>
    <w:rsid w:val="00873103"/>
    <w:rsid w:val="00874296"/>
    <w:rsid w:val="008742F4"/>
    <w:rsid w:val="0087435B"/>
    <w:rsid w:val="00875540"/>
    <w:rsid w:val="00876CD8"/>
    <w:rsid w:val="00880649"/>
    <w:rsid w:val="0088169F"/>
    <w:rsid w:val="0088338C"/>
    <w:rsid w:val="008853BE"/>
    <w:rsid w:val="00885516"/>
    <w:rsid w:val="00885750"/>
    <w:rsid w:val="008858EA"/>
    <w:rsid w:val="00886F1F"/>
    <w:rsid w:val="00886F59"/>
    <w:rsid w:val="0089017F"/>
    <w:rsid w:val="00890EC2"/>
    <w:rsid w:val="00892079"/>
    <w:rsid w:val="00893346"/>
    <w:rsid w:val="00893903"/>
    <w:rsid w:val="00894C98"/>
    <w:rsid w:val="008952C3"/>
    <w:rsid w:val="00896C23"/>
    <w:rsid w:val="00897B0F"/>
    <w:rsid w:val="008A10FF"/>
    <w:rsid w:val="008A275F"/>
    <w:rsid w:val="008A4002"/>
    <w:rsid w:val="008A4B01"/>
    <w:rsid w:val="008A5641"/>
    <w:rsid w:val="008A705C"/>
    <w:rsid w:val="008B09D6"/>
    <w:rsid w:val="008B10E2"/>
    <w:rsid w:val="008B17CB"/>
    <w:rsid w:val="008B2D27"/>
    <w:rsid w:val="008B3613"/>
    <w:rsid w:val="008B4A24"/>
    <w:rsid w:val="008B51A0"/>
    <w:rsid w:val="008B52AA"/>
    <w:rsid w:val="008B530D"/>
    <w:rsid w:val="008B5851"/>
    <w:rsid w:val="008C1F44"/>
    <w:rsid w:val="008C2757"/>
    <w:rsid w:val="008C2BE2"/>
    <w:rsid w:val="008C3071"/>
    <w:rsid w:val="008C353A"/>
    <w:rsid w:val="008C39D4"/>
    <w:rsid w:val="008C39D6"/>
    <w:rsid w:val="008C3B74"/>
    <w:rsid w:val="008C513B"/>
    <w:rsid w:val="008C64C5"/>
    <w:rsid w:val="008C65CD"/>
    <w:rsid w:val="008C7F6A"/>
    <w:rsid w:val="008D06C0"/>
    <w:rsid w:val="008D09EC"/>
    <w:rsid w:val="008D217E"/>
    <w:rsid w:val="008D302D"/>
    <w:rsid w:val="008D6BCF"/>
    <w:rsid w:val="008D715D"/>
    <w:rsid w:val="008D7F14"/>
    <w:rsid w:val="008E0A20"/>
    <w:rsid w:val="008E2FCB"/>
    <w:rsid w:val="008E32F9"/>
    <w:rsid w:val="008E3A85"/>
    <w:rsid w:val="008E3DE1"/>
    <w:rsid w:val="008E3E0E"/>
    <w:rsid w:val="008E40AF"/>
    <w:rsid w:val="008E4469"/>
    <w:rsid w:val="008E6176"/>
    <w:rsid w:val="008E7FF8"/>
    <w:rsid w:val="008F1E60"/>
    <w:rsid w:val="008F25F1"/>
    <w:rsid w:val="008F30F0"/>
    <w:rsid w:val="008F39CE"/>
    <w:rsid w:val="008F3A71"/>
    <w:rsid w:val="008F4BB4"/>
    <w:rsid w:val="008F5D1E"/>
    <w:rsid w:val="008F791B"/>
    <w:rsid w:val="00900AA8"/>
    <w:rsid w:val="00901BB5"/>
    <w:rsid w:val="00902663"/>
    <w:rsid w:val="00902F41"/>
    <w:rsid w:val="00904260"/>
    <w:rsid w:val="009043DD"/>
    <w:rsid w:val="00904410"/>
    <w:rsid w:val="0090525E"/>
    <w:rsid w:val="0090654C"/>
    <w:rsid w:val="00907CB4"/>
    <w:rsid w:val="0091162A"/>
    <w:rsid w:val="00911925"/>
    <w:rsid w:val="00911F61"/>
    <w:rsid w:val="009144C9"/>
    <w:rsid w:val="009151E1"/>
    <w:rsid w:val="00915253"/>
    <w:rsid w:val="009156D7"/>
    <w:rsid w:val="0091643A"/>
    <w:rsid w:val="00917DD7"/>
    <w:rsid w:val="00917E06"/>
    <w:rsid w:val="009211AD"/>
    <w:rsid w:val="00924374"/>
    <w:rsid w:val="009245D7"/>
    <w:rsid w:val="00925119"/>
    <w:rsid w:val="009254CC"/>
    <w:rsid w:val="00926821"/>
    <w:rsid w:val="00927A63"/>
    <w:rsid w:val="0093183B"/>
    <w:rsid w:val="00934AB7"/>
    <w:rsid w:val="00934D2B"/>
    <w:rsid w:val="009360E7"/>
    <w:rsid w:val="00940ED0"/>
    <w:rsid w:val="009412E0"/>
    <w:rsid w:val="00941655"/>
    <w:rsid w:val="00941E21"/>
    <w:rsid w:val="00942DCD"/>
    <w:rsid w:val="009432AE"/>
    <w:rsid w:val="0094395A"/>
    <w:rsid w:val="009439B2"/>
    <w:rsid w:val="00944250"/>
    <w:rsid w:val="00944D22"/>
    <w:rsid w:val="00945E6C"/>
    <w:rsid w:val="00946714"/>
    <w:rsid w:val="009479DE"/>
    <w:rsid w:val="00947A02"/>
    <w:rsid w:val="00950B13"/>
    <w:rsid w:val="00951034"/>
    <w:rsid w:val="009515F7"/>
    <w:rsid w:val="00951967"/>
    <w:rsid w:val="00953870"/>
    <w:rsid w:val="009555C7"/>
    <w:rsid w:val="00955809"/>
    <w:rsid w:val="00955D67"/>
    <w:rsid w:val="00956648"/>
    <w:rsid w:val="009567BA"/>
    <w:rsid w:val="0095754C"/>
    <w:rsid w:val="00960254"/>
    <w:rsid w:val="009602B6"/>
    <w:rsid w:val="009617F0"/>
    <w:rsid w:val="00963526"/>
    <w:rsid w:val="00964AAD"/>
    <w:rsid w:val="00966236"/>
    <w:rsid w:val="00966BC5"/>
    <w:rsid w:val="00967820"/>
    <w:rsid w:val="00971DA4"/>
    <w:rsid w:val="00972E06"/>
    <w:rsid w:val="009735EF"/>
    <w:rsid w:val="00973720"/>
    <w:rsid w:val="00974651"/>
    <w:rsid w:val="00975599"/>
    <w:rsid w:val="0097596F"/>
    <w:rsid w:val="00976986"/>
    <w:rsid w:val="009800D1"/>
    <w:rsid w:val="00981242"/>
    <w:rsid w:val="00981E62"/>
    <w:rsid w:val="00982E8E"/>
    <w:rsid w:val="009839D0"/>
    <w:rsid w:val="00986857"/>
    <w:rsid w:val="009908BB"/>
    <w:rsid w:val="009909AC"/>
    <w:rsid w:val="00992438"/>
    <w:rsid w:val="009924FD"/>
    <w:rsid w:val="00993C35"/>
    <w:rsid w:val="00993C93"/>
    <w:rsid w:val="00993DA5"/>
    <w:rsid w:val="00994395"/>
    <w:rsid w:val="0099584D"/>
    <w:rsid w:val="00996710"/>
    <w:rsid w:val="00996C86"/>
    <w:rsid w:val="00996DC2"/>
    <w:rsid w:val="009A0A8C"/>
    <w:rsid w:val="009A1777"/>
    <w:rsid w:val="009A1A5C"/>
    <w:rsid w:val="009A2195"/>
    <w:rsid w:val="009A2FA5"/>
    <w:rsid w:val="009A399C"/>
    <w:rsid w:val="009A4315"/>
    <w:rsid w:val="009A455C"/>
    <w:rsid w:val="009A5FCF"/>
    <w:rsid w:val="009A6E0D"/>
    <w:rsid w:val="009A6EB5"/>
    <w:rsid w:val="009B0CFF"/>
    <w:rsid w:val="009B1083"/>
    <w:rsid w:val="009B1158"/>
    <w:rsid w:val="009B1569"/>
    <w:rsid w:val="009B1DAC"/>
    <w:rsid w:val="009B5311"/>
    <w:rsid w:val="009B5DD6"/>
    <w:rsid w:val="009B63DF"/>
    <w:rsid w:val="009B6531"/>
    <w:rsid w:val="009B6685"/>
    <w:rsid w:val="009C072B"/>
    <w:rsid w:val="009C0875"/>
    <w:rsid w:val="009C0C79"/>
    <w:rsid w:val="009C164E"/>
    <w:rsid w:val="009C1AF6"/>
    <w:rsid w:val="009C64B8"/>
    <w:rsid w:val="009D0BA2"/>
    <w:rsid w:val="009D1FC5"/>
    <w:rsid w:val="009D37ED"/>
    <w:rsid w:val="009D426D"/>
    <w:rsid w:val="009D6EF0"/>
    <w:rsid w:val="009D7B2D"/>
    <w:rsid w:val="009E1669"/>
    <w:rsid w:val="009E2756"/>
    <w:rsid w:val="009E5D92"/>
    <w:rsid w:val="009E5E09"/>
    <w:rsid w:val="009E6704"/>
    <w:rsid w:val="009E73BF"/>
    <w:rsid w:val="009F03E2"/>
    <w:rsid w:val="009F14C7"/>
    <w:rsid w:val="009F1D27"/>
    <w:rsid w:val="009F3552"/>
    <w:rsid w:val="009F3CCF"/>
    <w:rsid w:val="009F3EDA"/>
    <w:rsid w:val="009F703B"/>
    <w:rsid w:val="009F704D"/>
    <w:rsid w:val="00A020EE"/>
    <w:rsid w:val="00A03310"/>
    <w:rsid w:val="00A03D41"/>
    <w:rsid w:val="00A04665"/>
    <w:rsid w:val="00A05D3C"/>
    <w:rsid w:val="00A06DB8"/>
    <w:rsid w:val="00A1075F"/>
    <w:rsid w:val="00A11321"/>
    <w:rsid w:val="00A12203"/>
    <w:rsid w:val="00A13F9D"/>
    <w:rsid w:val="00A141F7"/>
    <w:rsid w:val="00A165D1"/>
    <w:rsid w:val="00A16655"/>
    <w:rsid w:val="00A16E46"/>
    <w:rsid w:val="00A20EBB"/>
    <w:rsid w:val="00A239CC"/>
    <w:rsid w:val="00A24900"/>
    <w:rsid w:val="00A265A3"/>
    <w:rsid w:val="00A26EBD"/>
    <w:rsid w:val="00A331F2"/>
    <w:rsid w:val="00A35499"/>
    <w:rsid w:val="00A41613"/>
    <w:rsid w:val="00A428C1"/>
    <w:rsid w:val="00A43397"/>
    <w:rsid w:val="00A4393D"/>
    <w:rsid w:val="00A46AB7"/>
    <w:rsid w:val="00A472F4"/>
    <w:rsid w:val="00A47DA8"/>
    <w:rsid w:val="00A51092"/>
    <w:rsid w:val="00A515CD"/>
    <w:rsid w:val="00A51D5F"/>
    <w:rsid w:val="00A5274F"/>
    <w:rsid w:val="00A5478D"/>
    <w:rsid w:val="00A5494B"/>
    <w:rsid w:val="00A55872"/>
    <w:rsid w:val="00A568AB"/>
    <w:rsid w:val="00A56DCF"/>
    <w:rsid w:val="00A573DC"/>
    <w:rsid w:val="00A57564"/>
    <w:rsid w:val="00A575DB"/>
    <w:rsid w:val="00A632FB"/>
    <w:rsid w:val="00A63644"/>
    <w:rsid w:val="00A64136"/>
    <w:rsid w:val="00A64348"/>
    <w:rsid w:val="00A6505E"/>
    <w:rsid w:val="00A71216"/>
    <w:rsid w:val="00A72CA4"/>
    <w:rsid w:val="00A7326F"/>
    <w:rsid w:val="00A74148"/>
    <w:rsid w:val="00A77084"/>
    <w:rsid w:val="00A8029E"/>
    <w:rsid w:val="00A80B82"/>
    <w:rsid w:val="00A830C1"/>
    <w:rsid w:val="00A833FA"/>
    <w:rsid w:val="00A8652E"/>
    <w:rsid w:val="00A9042C"/>
    <w:rsid w:val="00A90E7F"/>
    <w:rsid w:val="00A9145A"/>
    <w:rsid w:val="00A91ADB"/>
    <w:rsid w:val="00A9285F"/>
    <w:rsid w:val="00A93A6D"/>
    <w:rsid w:val="00A94217"/>
    <w:rsid w:val="00A96322"/>
    <w:rsid w:val="00A96931"/>
    <w:rsid w:val="00A970A2"/>
    <w:rsid w:val="00A970E7"/>
    <w:rsid w:val="00A971C8"/>
    <w:rsid w:val="00A9739C"/>
    <w:rsid w:val="00AA0371"/>
    <w:rsid w:val="00AA41FB"/>
    <w:rsid w:val="00AA474A"/>
    <w:rsid w:val="00AA47CE"/>
    <w:rsid w:val="00AA57F8"/>
    <w:rsid w:val="00AA6B36"/>
    <w:rsid w:val="00AB002A"/>
    <w:rsid w:val="00AB1898"/>
    <w:rsid w:val="00AB19C3"/>
    <w:rsid w:val="00AB2C7D"/>
    <w:rsid w:val="00AB35B8"/>
    <w:rsid w:val="00AB40EF"/>
    <w:rsid w:val="00AB4B7E"/>
    <w:rsid w:val="00AB65CB"/>
    <w:rsid w:val="00AB6632"/>
    <w:rsid w:val="00AB7534"/>
    <w:rsid w:val="00AB7F94"/>
    <w:rsid w:val="00AC0D77"/>
    <w:rsid w:val="00AC3E74"/>
    <w:rsid w:val="00AC3EA0"/>
    <w:rsid w:val="00AC48C8"/>
    <w:rsid w:val="00AC7555"/>
    <w:rsid w:val="00AD09EA"/>
    <w:rsid w:val="00AD12DC"/>
    <w:rsid w:val="00AD1A36"/>
    <w:rsid w:val="00AD238F"/>
    <w:rsid w:val="00AD2457"/>
    <w:rsid w:val="00AD341C"/>
    <w:rsid w:val="00AD51AA"/>
    <w:rsid w:val="00AD51C1"/>
    <w:rsid w:val="00AD59C0"/>
    <w:rsid w:val="00AD7FE4"/>
    <w:rsid w:val="00AE00EB"/>
    <w:rsid w:val="00AE0F61"/>
    <w:rsid w:val="00AE154B"/>
    <w:rsid w:val="00AE186B"/>
    <w:rsid w:val="00AE205C"/>
    <w:rsid w:val="00AE2E81"/>
    <w:rsid w:val="00AE3495"/>
    <w:rsid w:val="00AE4E3F"/>
    <w:rsid w:val="00AE5263"/>
    <w:rsid w:val="00AE609C"/>
    <w:rsid w:val="00AF05DF"/>
    <w:rsid w:val="00AF0793"/>
    <w:rsid w:val="00AF2081"/>
    <w:rsid w:val="00AF23B6"/>
    <w:rsid w:val="00AF2AA0"/>
    <w:rsid w:val="00AF39B5"/>
    <w:rsid w:val="00AF4A0D"/>
    <w:rsid w:val="00AF4AA8"/>
    <w:rsid w:val="00AF4F76"/>
    <w:rsid w:val="00AF5067"/>
    <w:rsid w:val="00AF567B"/>
    <w:rsid w:val="00AF6C8D"/>
    <w:rsid w:val="00AF705B"/>
    <w:rsid w:val="00AF7486"/>
    <w:rsid w:val="00AF78DE"/>
    <w:rsid w:val="00B00746"/>
    <w:rsid w:val="00B0302B"/>
    <w:rsid w:val="00B03D12"/>
    <w:rsid w:val="00B04ABA"/>
    <w:rsid w:val="00B05050"/>
    <w:rsid w:val="00B11720"/>
    <w:rsid w:val="00B11B3A"/>
    <w:rsid w:val="00B12079"/>
    <w:rsid w:val="00B12EA7"/>
    <w:rsid w:val="00B1412B"/>
    <w:rsid w:val="00B14C5F"/>
    <w:rsid w:val="00B167F1"/>
    <w:rsid w:val="00B17C94"/>
    <w:rsid w:val="00B20DA5"/>
    <w:rsid w:val="00B21EE5"/>
    <w:rsid w:val="00B230C5"/>
    <w:rsid w:val="00B231BE"/>
    <w:rsid w:val="00B2378F"/>
    <w:rsid w:val="00B23BEE"/>
    <w:rsid w:val="00B24530"/>
    <w:rsid w:val="00B265BD"/>
    <w:rsid w:val="00B31397"/>
    <w:rsid w:val="00B3293C"/>
    <w:rsid w:val="00B32CA9"/>
    <w:rsid w:val="00B32E0E"/>
    <w:rsid w:val="00B335EE"/>
    <w:rsid w:val="00B33E89"/>
    <w:rsid w:val="00B3499B"/>
    <w:rsid w:val="00B34EE7"/>
    <w:rsid w:val="00B3547D"/>
    <w:rsid w:val="00B36009"/>
    <w:rsid w:val="00B404A2"/>
    <w:rsid w:val="00B40783"/>
    <w:rsid w:val="00B413DA"/>
    <w:rsid w:val="00B42E08"/>
    <w:rsid w:val="00B4365C"/>
    <w:rsid w:val="00B43B45"/>
    <w:rsid w:val="00B44046"/>
    <w:rsid w:val="00B44F52"/>
    <w:rsid w:val="00B4694D"/>
    <w:rsid w:val="00B477B7"/>
    <w:rsid w:val="00B50B69"/>
    <w:rsid w:val="00B51BF2"/>
    <w:rsid w:val="00B55A5F"/>
    <w:rsid w:val="00B55BAB"/>
    <w:rsid w:val="00B56132"/>
    <w:rsid w:val="00B563F0"/>
    <w:rsid w:val="00B56424"/>
    <w:rsid w:val="00B570F5"/>
    <w:rsid w:val="00B571C3"/>
    <w:rsid w:val="00B57436"/>
    <w:rsid w:val="00B577E1"/>
    <w:rsid w:val="00B6159F"/>
    <w:rsid w:val="00B623DC"/>
    <w:rsid w:val="00B627B6"/>
    <w:rsid w:val="00B630AA"/>
    <w:rsid w:val="00B6373D"/>
    <w:rsid w:val="00B63772"/>
    <w:rsid w:val="00B64F6F"/>
    <w:rsid w:val="00B65CBD"/>
    <w:rsid w:val="00B6637C"/>
    <w:rsid w:val="00B70022"/>
    <w:rsid w:val="00B700C7"/>
    <w:rsid w:val="00B71847"/>
    <w:rsid w:val="00B74746"/>
    <w:rsid w:val="00B752AA"/>
    <w:rsid w:val="00B75521"/>
    <w:rsid w:val="00B773FB"/>
    <w:rsid w:val="00B77A7F"/>
    <w:rsid w:val="00B80D66"/>
    <w:rsid w:val="00B81BDD"/>
    <w:rsid w:val="00B82CE4"/>
    <w:rsid w:val="00B84F4A"/>
    <w:rsid w:val="00B858EA"/>
    <w:rsid w:val="00B871E5"/>
    <w:rsid w:val="00B90CAD"/>
    <w:rsid w:val="00B90F10"/>
    <w:rsid w:val="00B91407"/>
    <w:rsid w:val="00B91D0D"/>
    <w:rsid w:val="00B93D90"/>
    <w:rsid w:val="00B95027"/>
    <w:rsid w:val="00B96688"/>
    <w:rsid w:val="00BA0CD5"/>
    <w:rsid w:val="00BA0DD8"/>
    <w:rsid w:val="00BA21EF"/>
    <w:rsid w:val="00BA4096"/>
    <w:rsid w:val="00BA6598"/>
    <w:rsid w:val="00BA687C"/>
    <w:rsid w:val="00BB17B0"/>
    <w:rsid w:val="00BB25B1"/>
    <w:rsid w:val="00BB362A"/>
    <w:rsid w:val="00BB4CA0"/>
    <w:rsid w:val="00BB5AA0"/>
    <w:rsid w:val="00BB7043"/>
    <w:rsid w:val="00BC006F"/>
    <w:rsid w:val="00BC0205"/>
    <w:rsid w:val="00BC2A18"/>
    <w:rsid w:val="00BC5F38"/>
    <w:rsid w:val="00BC68C0"/>
    <w:rsid w:val="00BC7D47"/>
    <w:rsid w:val="00BC7E2C"/>
    <w:rsid w:val="00BD1B9B"/>
    <w:rsid w:val="00BD1D56"/>
    <w:rsid w:val="00BD246C"/>
    <w:rsid w:val="00BD4252"/>
    <w:rsid w:val="00BD76A1"/>
    <w:rsid w:val="00BD79F5"/>
    <w:rsid w:val="00BE383C"/>
    <w:rsid w:val="00BE6F1F"/>
    <w:rsid w:val="00BF0235"/>
    <w:rsid w:val="00BF0723"/>
    <w:rsid w:val="00BF097A"/>
    <w:rsid w:val="00BF1394"/>
    <w:rsid w:val="00BF3ABD"/>
    <w:rsid w:val="00BF3BD7"/>
    <w:rsid w:val="00BF672C"/>
    <w:rsid w:val="00C031EF"/>
    <w:rsid w:val="00C05B82"/>
    <w:rsid w:val="00C0677F"/>
    <w:rsid w:val="00C07D35"/>
    <w:rsid w:val="00C11798"/>
    <w:rsid w:val="00C12783"/>
    <w:rsid w:val="00C144A1"/>
    <w:rsid w:val="00C14E20"/>
    <w:rsid w:val="00C154F5"/>
    <w:rsid w:val="00C16BF0"/>
    <w:rsid w:val="00C178E7"/>
    <w:rsid w:val="00C201A4"/>
    <w:rsid w:val="00C2105A"/>
    <w:rsid w:val="00C213BD"/>
    <w:rsid w:val="00C21C60"/>
    <w:rsid w:val="00C23817"/>
    <w:rsid w:val="00C30C7D"/>
    <w:rsid w:val="00C31F5D"/>
    <w:rsid w:val="00C31F91"/>
    <w:rsid w:val="00C32B72"/>
    <w:rsid w:val="00C32C77"/>
    <w:rsid w:val="00C3367A"/>
    <w:rsid w:val="00C36142"/>
    <w:rsid w:val="00C3695E"/>
    <w:rsid w:val="00C3698D"/>
    <w:rsid w:val="00C36EF8"/>
    <w:rsid w:val="00C37FFC"/>
    <w:rsid w:val="00C42C10"/>
    <w:rsid w:val="00C42C71"/>
    <w:rsid w:val="00C450C9"/>
    <w:rsid w:val="00C4743F"/>
    <w:rsid w:val="00C5032A"/>
    <w:rsid w:val="00C52AA5"/>
    <w:rsid w:val="00C52DC3"/>
    <w:rsid w:val="00C53C89"/>
    <w:rsid w:val="00C555C6"/>
    <w:rsid w:val="00C5626E"/>
    <w:rsid w:val="00C569AC"/>
    <w:rsid w:val="00C570AC"/>
    <w:rsid w:val="00C57582"/>
    <w:rsid w:val="00C57606"/>
    <w:rsid w:val="00C6021B"/>
    <w:rsid w:val="00C6067B"/>
    <w:rsid w:val="00C60748"/>
    <w:rsid w:val="00C61338"/>
    <w:rsid w:val="00C6270B"/>
    <w:rsid w:val="00C631C7"/>
    <w:rsid w:val="00C636F8"/>
    <w:rsid w:val="00C63A1C"/>
    <w:rsid w:val="00C66269"/>
    <w:rsid w:val="00C666FA"/>
    <w:rsid w:val="00C70307"/>
    <w:rsid w:val="00C705D7"/>
    <w:rsid w:val="00C7076D"/>
    <w:rsid w:val="00C70DC0"/>
    <w:rsid w:val="00C7106D"/>
    <w:rsid w:val="00C7213D"/>
    <w:rsid w:val="00C72BF7"/>
    <w:rsid w:val="00C74458"/>
    <w:rsid w:val="00C74BF3"/>
    <w:rsid w:val="00C74F05"/>
    <w:rsid w:val="00C769CD"/>
    <w:rsid w:val="00C8085F"/>
    <w:rsid w:val="00C83020"/>
    <w:rsid w:val="00C85602"/>
    <w:rsid w:val="00C8690C"/>
    <w:rsid w:val="00C903C0"/>
    <w:rsid w:val="00C918D5"/>
    <w:rsid w:val="00C92185"/>
    <w:rsid w:val="00C922B5"/>
    <w:rsid w:val="00C92905"/>
    <w:rsid w:val="00C929E3"/>
    <w:rsid w:val="00C941E6"/>
    <w:rsid w:val="00C9442C"/>
    <w:rsid w:val="00C944D8"/>
    <w:rsid w:val="00C94E7B"/>
    <w:rsid w:val="00C952EB"/>
    <w:rsid w:val="00C95A39"/>
    <w:rsid w:val="00C96D70"/>
    <w:rsid w:val="00C971C6"/>
    <w:rsid w:val="00C9763A"/>
    <w:rsid w:val="00CA1553"/>
    <w:rsid w:val="00CA17F2"/>
    <w:rsid w:val="00CA3B59"/>
    <w:rsid w:val="00CA5366"/>
    <w:rsid w:val="00CA5BAD"/>
    <w:rsid w:val="00CA679F"/>
    <w:rsid w:val="00CA7540"/>
    <w:rsid w:val="00CA76E9"/>
    <w:rsid w:val="00CA79C2"/>
    <w:rsid w:val="00CA7A65"/>
    <w:rsid w:val="00CB0E87"/>
    <w:rsid w:val="00CB10F8"/>
    <w:rsid w:val="00CB351F"/>
    <w:rsid w:val="00CB5902"/>
    <w:rsid w:val="00CB5CAB"/>
    <w:rsid w:val="00CB5FC4"/>
    <w:rsid w:val="00CB6606"/>
    <w:rsid w:val="00CB71CB"/>
    <w:rsid w:val="00CC0438"/>
    <w:rsid w:val="00CC059B"/>
    <w:rsid w:val="00CC0709"/>
    <w:rsid w:val="00CC086E"/>
    <w:rsid w:val="00CC1134"/>
    <w:rsid w:val="00CC2338"/>
    <w:rsid w:val="00CC27C7"/>
    <w:rsid w:val="00CC4B8D"/>
    <w:rsid w:val="00CC4EF5"/>
    <w:rsid w:val="00CC742F"/>
    <w:rsid w:val="00CD0C96"/>
    <w:rsid w:val="00CD1560"/>
    <w:rsid w:val="00CD3FD8"/>
    <w:rsid w:val="00CE16A3"/>
    <w:rsid w:val="00CE41AE"/>
    <w:rsid w:val="00CE57FB"/>
    <w:rsid w:val="00CE5CC1"/>
    <w:rsid w:val="00CE64DB"/>
    <w:rsid w:val="00CE698B"/>
    <w:rsid w:val="00CE6F65"/>
    <w:rsid w:val="00CF0152"/>
    <w:rsid w:val="00CF046F"/>
    <w:rsid w:val="00CF07C7"/>
    <w:rsid w:val="00CF2C2D"/>
    <w:rsid w:val="00CF5C52"/>
    <w:rsid w:val="00CF6630"/>
    <w:rsid w:val="00CF6633"/>
    <w:rsid w:val="00CF7211"/>
    <w:rsid w:val="00CF721C"/>
    <w:rsid w:val="00CF7947"/>
    <w:rsid w:val="00D016FD"/>
    <w:rsid w:val="00D027FB"/>
    <w:rsid w:val="00D04924"/>
    <w:rsid w:val="00D04C0C"/>
    <w:rsid w:val="00D12697"/>
    <w:rsid w:val="00D1279C"/>
    <w:rsid w:val="00D1311C"/>
    <w:rsid w:val="00D15353"/>
    <w:rsid w:val="00D15C2E"/>
    <w:rsid w:val="00D15CBB"/>
    <w:rsid w:val="00D16A1B"/>
    <w:rsid w:val="00D20300"/>
    <w:rsid w:val="00D203FE"/>
    <w:rsid w:val="00D20951"/>
    <w:rsid w:val="00D2286E"/>
    <w:rsid w:val="00D24036"/>
    <w:rsid w:val="00D24839"/>
    <w:rsid w:val="00D25561"/>
    <w:rsid w:val="00D25996"/>
    <w:rsid w:val="00D2687D"/>
    <w:rsid w:val="00D26C40"/>
    <w:rsid w:val="00D273CF"/>
    <w:rsid w:val="00D30236"/>
    <w:rsid w:val="00D32202"/>
    <w:rsid w:val="00D32A44"/>
    <w:rsid w:val="00D36C78"/>
    <w:rsid w:val="00D40138"/>
    <w:rsid w:val="00D43D1B"/>
    <w:rsid w:val="00D4549A"/>
    <w:rsid w:val="00D47145"/>
    <w:rsid w:val="00D5159B"/>
    <w:rsid w:val="00D517E7"/>
    <w:rsid w:val="00D5255E"/>
    <w:rsid w:val="00D52CBB"/>
    <w:rsid w:val="00D55EE2"/>
    <w:rsid w:val="00D57D07"/>
    <w:rsid w:val="00D602D9"/>
    <w:rsid w:val="00D6151F"/>
    <w:rsid w:val="00D61588"/>
    <w:rsid w:val="00D61BD4"/>
    <w:rsid w:val="00D61D1D"/>
    <w:rsid w:val="00D63116"/>
    <w:rsid w:val="00D64A74"/>
    <w:rsid w:val="00D65152"/>
    <w:rsid w:val="00D65B9D"/>
    <w:rsid w:val="00D66B79"/>
    <w:rsid w:val="00D73B74"/>
    <w:rsid w:val="00D74361"/>
    <w:rsid w:val="00D75797"/>
    <w:rsid w:val="00D75D3F"/>
    <w:rsid w:val="00D76B82"/>
    <w:rsid w:val="00D77EA7"/>
    <w:rsid w:val="00D83383"/>
    <w:rsid w:val="00D85D94"/>
    <w:rsid w:val="00D86C72"/>
    <w:rsid w:val="00D90A83"/>
    <w:rsid w:val="00D9158D"/>
    <w:rsid w:val="00D91A74"/>
    <w:rsid w:val="00D928CC"/>
    <w:rsid w:val="00D95EBE"/>
    <w:rsid w:val="00D96660"/>
    <w:rsid w:val="00DA16AC"/>
    <w:rsid w:val="00DA2060"/>
    <w:rsid w:val="00DA2701"/>
    <w:rsid w:val="00DA32E2"/>
    <w:rsid w:val="00DA3DD4"/>
    <w:rsid w:val="00DA425D"/>
    <w:rsid w:val="00DA51F0"/>
    <w:rsid w:val="00DA5A70"/>
    <w:rsid w:val="00DA6829"/>
    <w:rsid w:val="00DB1669"/>
    <w:rsid w:val="00DB1AC9"/>
    <w:rsid w:val="00DB21EA"/>
    <w:rsid w:val="00DB62FE"/>
    <w:rsid w:val="00DB7D6C"/>
    <w:rsid w:val="00DB7ECA"/>
    <w:rsid w:val="00DC02B8"/>
    <w:rsid w:val="00DC2FFF"/>
    <w:rsid w:val="00DC5B73"/>
    <w:rsid w:val="00DC5D6E"/>
    <w:rsid w:val="00DC5E2B"/>
    <w:rsid w:val="00DC5FBC"/>
    <w:rsid w:val="00DC64B9"/>
    <w:rsid w:val="00DC70C9"/>
    <w:rsid w:val="00DD0983"/>
    <w:rsid w:val="00DD12BE"/>
    <w:rsid w:val="00DD1740"/>
    <w:rsid w:val="00DD2109"/>
    <w:rsid w:val="00DD321C"/>
    <w:rsid w:val="00DD565D"/>
    <w:rsid w:val="00DD6175"/>
    <w:rsid w:val="00DE0769"/>
    <w:rsid w:val="00DE34D5"/>
    <w:rsid w:val="00DE3F4D"/>
    <w:rsid w:val="00DE46DC"/>
    <w:rsid w:val="00DE60CB"/>
    <w:rsid w:val="00DE70FF"/>
    <w:rsid w:val="00DE7D54"/>
    <w:rsid w:val="00DF03F8"/>
    <w:rsid w:val="00DF156F"/>
    <w:rsid w:val="00DF2910"/>
    <w:rsid w:val="00DF37CB"/>
    <w:rsid w:val="00DF4162"/>
    <w:rsid w:val="00DF54D3"/>
    <w:rsid w:val="00DF607D"/>
    <w:rsid w:val="00DF65EC"/>
    <w:rsid w:val="00DF7C18"/>
    <w:rsid w:val="00E015B5"/>
    <w:rsid w:val="00E01AF3"/>
    <w:rsid w:val="00E0354B"/>
    <w:rsid w:val="00E03D56"/>
    <w:rsid w:val="00E03EAF"/>
    <w:rsid w:val="00E0439B"/>
    <w:rsid w:val="00E0513D"/>
    <w:rsid w:val="00E051AB"/>
    <w:rsid w:val="00E05B7E"/>
    <w:rsid w:val="00E0677A"/>
    <w:rsid w:val="00E06E2F"/>
    <w:rsid w:val="00E076B0"/>
    <w:rsid w:val="00E07F8B"/>
    <w:rsid w:val="00E101DD"/>
    <w:rsid w:val="00E1021F"/>
    <w:rsid w:val="00E1379A"/>
    <w:rsid w:val="00E16513"/>
    <w:rsid w:val="00E2238B"/>
    <w:rsid w:val="00E23D66"/>
    <w:rsid w:val="00E246A0"/>
    <w:rsid w:val="00E246DA"/>
    <w:rsid w:val="00E265DE"/>
    <w:rsid w:val="00E31263"/>
    <w:rsid w:val="00E3131C"/>
    <w:rsid w:val="00E32754"/>
    <w:rsid w:val="00E34FC7"/>
    <w:rsid w:val="00E3561C"/>
    <w:rsid w:val="00E364A6"/>
    <w:rsid w:val="00E367B2"/>
    <w:rsid w:val="00E37D4C"/>
    <w:rsid w:val="00E4203B"/>
    <w:rsid w:val="00E42464"/>
    <w:rsid w:val="00E42808"/>
    <w:rsid w:val="00E428E3"/>
    <w:rsid w:val="00E44423"/>
    <w:rsid w:val="00E446C6"/>
    <w:rsid w:val="00E44FB9"/>
    <w:rsid w:val="00E4595F"/>
    <w:rsid w:val="00E463BF"/>
    <w:rsid w:val="00E46AB8"/>
    <w:rsid w:val="00E476F9"/>
    <w:rsid w:val="00E47D6B"/>
    <w:rsid w:val="00E50FAA"/>
    <w:rsid w:val="00E511B0"/>
    <w:rsid w:val="00E51D21"/>
    <w:rsid w:val="00E525A3"/>
    <w:rsid w:val="00E52855"/>
    <w:rsid w:val="00E52D5B"/>
    <w:rsid w:val="00E52E01"/>
    <w:rsid w:val="00E54AFD"/>
    <w:rsid w:val="00E54B12"/>
    <w:rsid w:val="00E55EF7"/>
    <w:rsid w:val="00E5650E"/>
    <w:rsid w:val="00E579F8"/>
    <w:rsid w:val="00E60142"/>
    <w:rsid w:val="00E604FD"/>
    <w:rsid w:val="00E60DDE"/>
    <w:rsid w:val="00E63868"/>
    <w:rsid w:val="00E64E23"/>
    <w:rsid w:val="00E659FC"/>
    <w:rsid w:val="00E65A8D"/>
    <w:rsid w:val="00E66E7E"/>
    <w:rsid w:val="00E702C8"/>
    <w:rsid w:val="00E70A03"/>
    <w:rsid w:val="00E71A12"/>
    <w:rsid w:val="00E71D8E"/>
    <w:rsid w:val="00E737FF"/>
    <w:rsid w:val="00E7498C"/>
    <w:rsid w:val="00E7712E"/>
    <w:rsid w:val="00E77214"/>
    <w:rsid w:val="00E77781"/>
    <w:rsid w:val="00E81003"/>
    <w:rsid w:val="00E81C81"/>
    <w:rsid w:val="00E82E9C"/>
    <w:rsid w:val="00E8340D"/>
    <w:rsid w:val="00E83601"/>
    <w:rsid w:val="00E84436"/>
    <w:rsid w:val="00E8573A"/>
    <w:rsid w:val="00E85978"/>
    <w:rsid w:val="00E95253"/>
    <w:rsid w:val="00E9559A"/>
    <w:rsid w:val="00E9661F"/>
    <w:rsid w:val="00E977E4"/>
    <w:rsid w:val="00E97D65"/>
    <w:rsid w:val="00EA183F"/>
    <w:rsid w:val="00EA646B"/>
    <w:rsid w:val="00EA7DFF"/>
    <w:rsid w:val="00EB0CA7"/>
    <w:rsid w:val="00EB1D0A"/>
    <w:rsid w:val="00EB3754"/>
    <w:rsid w:val="00EB3F14"/>
    <w:rsid w:val="00EB438C"/>
    <w:rsid w:val="00EB4CF9"/>
    <w:rsid w:val="00EB7467"/>
    <w:rsid w:val="00EC00CC"/>
    <w:rsid w:val="00EC00D9"/>
    <w:rsid w:val="00EC0282"/>
    <w:rsid w:val="00EC0FA1"/>
    <w:rsid w:val="00EC305F"/>
    <w:rsid w:val="00EC44A8"/>
    <w:rsid w:val="00EC4F60"/>
    <w:rsid w:val="00EC5C78"/>
    <w:rsid w:val="00EC687A"/>
    <w:rsid w:val="00EC7429"/>
    <w:rsid w:val="00ED0C75"/>
    <w:rsid w:val="00ED24E1"/>
    <w:rsid w:val="00ED3300"/>
    <w:rsid w:val="00ED4284"/>
    <w:rsid w:val="00ED4382"/>
    <w:rsid w:val="00ED4B7F"/>
    <w:rsid w:val="00ED72D7"/>
    <w:rsid w:val="00ED748F"/>
    <w:rsid w:val="00EE04D0"/>
    <w:rsid w:val="00EE173D"/>
    <w:rsid w:val="00EE21C5"/>
    <w:rsid w:val="00EE32F1"/>
    <w:rsid w:val="00EE493A"/>
    <w:rsid w:val="00EE7A67"/>
    <w:rsid w:val="00EF10FF"/>
    <w:rsid w:val="00EF15D7"/>
    <w:rsid w:val="00EF441B"/>
    <w:rsid w:val="00EF61D1"/>
    <w:rsid w:val="00EF6710"/>
    <w:rsid w:val="00EF7F41"/>
    <w:rsid w:val="00F01CFC"/>
    <w:rsid w:val="00F03C9C"/>
    <w:rsid w:val="00F05724"/>
    <w:rsid w:val="00F0595E"/>
    <w:rsid w:val="00F10EDE"/>
    <w:rsid w:val="00F11C84"/>
    <w:rsid w:val="00F126A2"/>
    <w:rsid w:val="00F1373B"/>
    <w:rsid w:val="00F14490"/>
    <w:rsid w:val="00F147B6"/>
    <w:rsid w:val="00F15511"/>
    <w:rsid w:val="00F1557B"/>
    <w:rsid w:val="00F1723F"/>
    <w:rsid w:val="00F20273"/>
    <w:rsid w:val="00F20405"/>
    <w:rsid w:val="00F21303"/>
    <w:rsid w:val="00F22BE7"/>
    <w:rsid w:val="00F24E1B"/>
    <w:rsid w:val="00F3042C"/>
    <w:rsid w:val="00F305B9"/>
    <w:rsid w:val="00F306B5"/>
    <w:rsid w:val="00F3438F"/>
    <w:rsid w:val="00F34F7F"/>
    <w:rsid w:val="00F35A5B"/>
    <w:rsid w:val="00F37C9F"/>
    <w:rsid w:val="00F40EAA"/>
    <w:rsid w:val="00F415A6"/>
    <w:rsid w:val="00F418BB"/>
    <w:rsid w:val="00F41C75"/>
    <w:rsid w:val="00F41F23"/>
    <w:rsid w:val="00F4383B"/>
    <w:rsid w:val="00F43C80"/>
    <w:rsid w:val="00F43F6B"/>
    <w:rsid w:val="00F440D4"/>
    <w:rsid w:val="00F45460"/>
    <w:rsid w:val="00F458A1"/>
    <w:rsid w:val="00F45AE2"/>
    <w:rsid w:val="00F46D45"/>
    <w:rsid w:val="00F46E1D"/>
    <w:rsid w:val="00F5008D"/>
    <w:rsid w:val="00F505BE"/>
    <w:rsid w:val="00F52435"/>
    <w:rsid w:val="00F52A30"/>
    <w:rsid w:val="00F52F30"/>
    <w:rsid w:val="00F54989"/>
    <w:rsid w:val="00F55A64"/>
    <w:rsid w:val="00F562AD"/>
    <w:rsid w:val="00F56D60"/>
    <w:rsid w:val="00F5770D"/>
    <w:rsid w:val="00F57946"/>
    <w:rsid w:val="00F61DB8"/>
    <w:rsid w:val="00F632E0"/>
    <w:rsid w:val="00F63383"/>
    <w:rsid w:val="00F63D14"/>
    <w:rsid w:val="00F64A2B"/>
    <w:rsid w:val="00F66153"/>
    <w:rsid w:val="00F66CDF"/>
    <w:rsid w:val="00F67B4A"/>
    <w:rsid w:val="00F70806"/>
    <w:rsid w:val="00F71FB7"/>
    <w:rsid w:val="00F720F2"/>
    <w:rsid w:val="00F72894"/>
    <w:rsid w:val="00F744CD"/>
    <w:rsid w:val="00F76FD6"/>
    <w:rsid w:val="00F80D5D"/>
    <w:rsid w:val="00F816DC"/>
    <w:rsid w:val="00F81E3A"/>
    <w:rsid w:val="00F81F48"/>
    <w:rsid w:val="00F8422A"/>
    <w:rsid w:val="00F84B02"/>
    <w:rsid w:val="00F86D2C"/>
    <w:rsid w:val="00F90DEE"/>
    <w:rsid w:val="00F91DD2"/>
    <w:rsid w:val="00F958DD"/>
    <w:rsid w:val="00F9638E"/>
    <w:rsid w:val="00F96D44"/>
    <w:rsid w:val="00F96DFB"/>
    <w:rsid w:val="00FA1BD4"/>
    <w:rsid w:val="00FA1D65"/>
    <w:rsid w:val="00FA2BCD"/>
    <w:rsid w:val="00FA307F"/>
    <w:rsid w:val="00FA3E04"/>
    <w:rsid w:val="00FA3FAA"/>
    <w:rsid w:val="00FA40B3"/>
    <w:rsid w:val="00FB2ABE"/>
    <w:rsid w:val="00FB2BD3"/>
    <w:rsid w:val="00FB2DDC"/>
    <w:rsid w:val="00FB2E29"/>
    <w:rsid w:val="00FB3A5F"/>
    <w:rsid w:val="00FB512C"/>
    <w:rsid w:val="00FB52D5"/>
    <w:rsid w:val="00FB56F3"/>
    <w:rsid w:val="00FB5A0F"/>
    <w:rsid w:val="00FB6187"/>
    <w:rsid w:val="00FB72EA"/>
    <w:rsid w:val="00FB73C4"/>
    <w:rsid w:val="00FC2390"/>
    <w:rsid w:val="00FC4EA4"/>
    <w:rsid w:val="00FC67EC"/>
    <w:rsid w:val="00FD19FA"/>
    <w:rsid w:val="00FD2547"/>
    <w:rsid w:val="00FD49AA"/>
    <w:rsid w:val="00FD6425"/>
    <w:rsid w:val="00FD665D"/>
    <w:rsid w:val="00FD6F99"/>
    <w:rsid w:val="00FE0500"/>
    <w:rsid w:val="00FE07FE"/>
    <w:rsid w:val="00FE303F"/>
    <w:rsid w:val="00FE34FD"/>
    <w:rsid w:val="00FE5AEF"/>
    <w:rsid w:val="00FE69E2"/>
    <w:rsid w:val="00FE7493"/>
    <w:rsid w:val="00FE7EE1"/>
    <w:rsid w:val="00FF067D"/>
    <w:rsid w:val="00FF10CF"/>
    <w:rsid w:val="00FF1387"/>
    <w:rsid w:val="00FF19D8"/>
    <w:rsid w:val="00FF1B3F"/>
    <w:rsid w:val="00FF2008"/>
    <w:rsid w:val="00FF42C2"/>
    <w:rsid w:val="00FF43F5"/>
    <w:rsid w:val="00FF4960"/>
    <w:rsid w:val="00FF5404"/>
    <w:rsid w:val="00FF5CC5"/>
    <w:rsid w:val="00FF6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CDF29F3-07BD-4A25-B914-2CE0027B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link w:val="af2"/>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3">
    <w:name w:val="Body Text Indent"/>
    <w:basedOn w:val="a"/>
    <w:link w:val="af4"/>
    <w:rsid w:val="00F720F2"/>
    <w:pPr>
      <w:spacing w:line="360" w:lineRule="auto"/>
      <w:ind w:firstLine="705"/>
      <w:jc w:val="both"/>
    </w:pPr>
  </w:style>
  <w:style w:type="character" w:customStyle="1" w:styleId="af4">
    <w:name w:val="Основной текст с отступом Знак"/>
    <w:basedOn w:val="a0"/>
    <w:link w:val="af3"/>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5">
    <w:name w:val="header"/>
    <w:aliases w:val="ВерхКолонтитул,Знак1, Знак1"/>
    <w:basedOn w:val="a"/>
    <w:link w:val="af6"/>
    <w:rsid w:val="00F720F2"/>
    <w:pPr>
      <w:tabs>
        <w:tab w:val="center" w:pos="4153"/>
        <w:tab w:val="right" w:pos="8306"/>
      </w:tabs>
    </w:pPr>
    <w:rPr>
      <w:sz w:val="20"/>
      <w:szCs w:val="20"/>
    </w:rPr>
  </w:style>
  <w:style w:type="character" w:customStyle="1" w:styleId="af6">
    <w:name w:val="Верхний колонтитул Знак"/>
    <w:aliases w:val="ВерхКолонтитул Знак,Знак1 Знак, Знак1 Знак"/>
    <w:basedOn w:val="a0"/>
    <w:link w:val="af5"/>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7">
    <w:name w:val="Subtitle"/>
    <w:basedOn w:val="a"/>
    <w:next w:val="ae"/>
    <w:link w:val="af8"/>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9">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a">
    <w:name w:val="footer"/>
    <w:basedOn w:val="a"/>
    <w:link w:val="afb"/>
    <w:uiPriority w:val="99"/>
    <w:rsid w:val="00F720F2"/>
    <w:pPr>
      <w:tabs>
        <w:tab w:val="center" w:pos="4677"/>
        <w:tab w:val="right" w:pos="9355"/>
      </w:tabs>
    </w:pPr>
    <w:rPr>
      <w:sz w:val="28"/>
      <w:szCs w:val="20"/>
    </w:rPr>
  </w:style>
  <w:style w:type="character" w:customStyle="1" w:styleId="afb">
    <w:name w:val="Нижний колонтитул Знак"/>
    <w:link w:val="afa"/>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c">
    <w:name w:val="Табличный"/>
    <w:basedOn w:val="a"/>
    <w:rsid w:val="00F720F2"/>
    <w:pPr>
      <w:jc w:val="center"/>
    </w:pPr>
  </w:style>
  <w:style w:type="paragraph" w:styleId="afd">
    <w:name w:val="Normal (Web)"/>
    <w:aliases w:val="Обычный (Web),Обычный (Web)1,Обычный (Web)11"/>
    <w:basedOn w:val="a"/>
    <w:link w:val="afe"/>
    <w:uiPriority w:val="99"/>
    <w:qFormat/>
    <w:rsid w:val="00F720F2"/>
    <w:pPr>
      <w:spacing w:before="100" w:after="100"/>
    </w:pPr>
  </w:style>
  <w:style w:type="character" w:customStyle="1" w:styleId="afe">
    <w:name w:val="Обычный (веб) Знак"/>
    <w:aliases w:val="Обычный (Web) Знак,Обычный (Web)1 Знак,Обычный (Web)11 Знак"/>
    <w:link w:val="afd"/>
    <w:locked/>
    <w:rsid w:val="0006264F"/>
    <w:rPr>
      <w:sz w:val="24"/>
      <w:szCs w:val="24"/>
      <w:lang w:eastAsia="zh-CN"/>
    </w:rPr>
  </w:style>
  <w:style w:type="paragraph" w:customStyle="1" w:styleId="aff">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0">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1">
    <w:name w:val="Название таблицы"/>
    <w:basedOn w:val="a"/>
    <w:qFormat/>
    <w:rsid w:val="00F720F2"/>
    <w:pPr>
      <w:spacing w:line="360" w:lineRule="auto"/>
      <w:jc w:val="center"/>
    </w:pPr>
  </w:style>
  <w:style w:type="paragraph" w:customStyle="1" w:styleId="aff2">
    <w:name w:val="Начало"/>
    <w:basedOn w:val="12"/>
    <w:next w:val="12"/>
    <w:rsid w:val="00F720F2"/>
    <w:pPr>
      <w:spacing w:line="360" w:lineRule="auto"/>
    </w:pPr>
    <w:rPr>
      <w:sz w:val="28"/>
      <w:szCs w:val="28"/>
    </w:rPr>
  </w:style>
  <w:style w:type="paragraph" w:styleId="aff3">
    <w:name w:val="List Paragraph"/>
    <w:basedOn w:val="a"/>
    <w:link w:val="aff4"/>
    <w:uiPriority w:val="99"/>
    <w:qFormat/>
    <w:rsid w:val="00F720F2"/>
    <w:pPr>
      <w:spacing w:line="360" w:lineRule="auto"/>
      <w:ind w:left="720" w:firstLine="709"/>
    </w:pPr>
  </w:style>
  <w:style w:type="character" w:customStyle="1" w:styleId="aff4">
    <w:name w:val="Абзац списка Знак"/>
    <w:link w:val="aff3"/>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5">
    <w:name w:val="Таблица"/>
    <w:basedOn w:val="af7"/>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6">
    <w:name w:val="Заголовок таблицы"/>
    <w:basedOn w:val="aff0"/>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7">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8">
    <w:name w:val="Маркеры списка"/>
    <w:rsid w:val="005A1BDD"/>
    <w:rPr>
      <w:rFonts w:ascii="OpenSymbol" w:eastAsia="OpenSymbol" w:hAnsi="OpenSymbol" w:cs="OpenSymbol"/>
    </w:rPr>
  </w:style>
  <w:style w:type="character" w:customStyle="1" w:styleId="aff9">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a">
    <w:name w:val="Символ нумерации"/>
    <w:rsid w:val="005A1BDD"/>
  </w:style>
  <w:style w:type="character" w:customStyle="1" w:styleId="81">
    <w:name w:val="Знак Знак8"/>
    <w:rsid w:val="005A1BDD"/>
    <w:rPr>
      <w:b/>
      <w:bCs/>
      <w:sz w:val="24"/>
      <w:szCs w:val="24"/>
      <w:lang w:val="ru-RU" w:bidi="ar-SA"/>
    </w:rPr>
  </w:style>
  <w:style w:type="character" w:styleId="affb">
    <w:name w:val="footnote reference"/>
    <w:rsid w:val="005A1BDD"/>
    <w:rPr>
      <w:vertAlign w:val="superscript"/>
    </w:rPr>
  </w:style>
  <w:style w:type="character" w:styleId="affc">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d">
    <w:name w:val="Balloon Text"/>
    <w:basedOn w:val="a"/>
    <w:link w:val="affe"/>
    <w:uiPriority w:val="99"/>
    <w:rsid w:val="005A1BDD"/>
    <w:rPr>
      <w:rFonts w:ascii="Tahoma" w:hAnsi="Tahoma" w:cs="Tahoma"/>
      <w:sz w:val="16"/>
      <w:szCs w:val="16"/>
    </w:rPr>
  </w:style>
  <w:style w:type="character" w:customStyle="1" w:styleId="affe">
    <w:name w:val="Текст выноски Знак"/>
    <w:link w:val="affd"/>
    <w:uiPriority w:val="99"/>
    <w:rsid w:val="005A1BDD"/>
    <w:rPr>
      <w:rFonts w:ascii="Tahoma" w:hAnsi="Tahoma" w:cs="Tahoma"/>
      <w:sz w:val="16"/>
      <w:szCs w:val="16"/>
      <w:lang w:eastAsia="zh-CN"/>
    </w:rPr>
  </w:style>
  <w:style w:type="paragraph" w:styleId="afff">
    <w:name w:val="Document Map"/>
    <w:basedOn w:val="a"/>
    <w:link w:val="afff0"/>
    <w:semiHidden/>
    <w:unhideWhenUsed/>
    <w:rsid w:val="00E659FC"/>
    <w:rPr>
      <w:rFonts w:ascii="Tahoma" w:hAnsi="Tahoma" w:cs="Tahoma"/>
      <w:sz w:val="16"/>
      <w:szCs w:val="16"/>
    </w:rPr>
  </w:style>
  <w:style w:type="character" w:customStyle="1" w:styleId="afff0">
    <w:name w:val="Схема документа Знак"/>
    <w:basedOn w:val="a0"/>
    <w:link w:val="afff"/>
    <w:uiPriority w:val="99"/>
    <w:semiHidden/>
    <w:rsid w:val="00E659FC"/>
    <w:rPr>
      <w:rFonts w:ascii="Tahoma" w:hAnsi="Tahoma" w:cs="Tahoma"/>
      <w:sz w:val="16"/>
      <w:szCs w:val="16"/>
      <w:lang w:eastAsia="zh-CN"/>
    </w:rPr>
  </w:style>
  <w:style w:type="paragraph" w:customStyle="1" w:styleId="afff1">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2">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3">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4">
    <w:name w:val="Обычный текст"/>
    <w:basedOn w:val="a"/>
    <w:link w:val="afff5"/>
    <w:qFormat/>
    <w:rsid w:val="00A16655"/>
    <w:pPr>
      <w:suppressAutoHyphens w:val="0"/>
      <w:ind w:firstLine="709"/>
      <w:jc w:val="both"/>
    </w:pPr>
    <w:rPr>
      <w:lang w:val="en-US" w:eastAsia="ar-SA" w:bidi="en-US"/>
    </w:rPr>
  </w:style>
  <w:style w:type="character" w:customStyle="1" w:styleId="afff5">
    <w:name w:val="Обычный текст Знак"/>
    <w:link w:val="afff4"/>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6">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7">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7"/>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8">
    <w:name w:val="No Spacing"/>
    <w:uiPriority w:val="1"/>
    <w:qFormat/>
    <w:rsid w:val="00FF1387"/>
    <w:pPr>
      <w:spacing w:after="80"/>
    </w:pPr>
    <w:rPr>
      <w:rFonts w:ascii="Calibri" w:eastAsia="Calibri" w:hAnsi="Calibri"/>
      <w:sz w:val="22"/>
      <w:szCs w:val="22"/>
      <w:lang w:eastAsia="en-US"/>
    </w:rPr>
  </w:style>
  <w:style w:type="paragraph" w:customStyle="1" w:styleId="afff9">
    <w:name w:val="Полужирный"/>
    <w:basedOn w:val="a"/>
    <w:link w:val="afffa"/>
    <w:rsid w:val="00FF1387"/>
    <w:pPr>
      <w:suppressAutoHyphens w:val="0"/>
      <w:ind w:firstLine="709"/>
      <w:jc w:val="both"/>
    </w:pPr>
    <w:rPr>
      <w:b/>
      <w:sz w:val="28"/>
      <w:lang w:eastAsia="ru-RU"/>
    </w:rPr>
  </w:style>
  <w:style w:type="character" w:customStyle="1" w:styleId="afffa">
    <w:name w:val="Полужирный Знак"/>
    <w:link w:val="afff9"/>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b">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c">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d"/>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d">
    <w:name w:val="Подпись к таблице_"/>
    <w:link w:val="afffe"/>
    <w:rsid w:val="00F66153"/>
    <w:rPr>
      <w:sz w:val="26"/>
      <w:szCs w:val="26"/>
      <w:shd w:val="clear" w:color="auto" w:fill="FFFFFF"/>
    </w:rPr>
  </w:style>
  <w:style w:type="paragraph" w:customStyle="1" w:styleId="afffe">
    <w:name w:val="Подпись к таблице"/>
    <w:basedOn w:val="a"/>
    <w:link w:val="afffd"/>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f">
    <w:name w:val="annotation reference"/>
    <w:rsid w:val="00F66153"/>
    <w:rPr>
      <w:sz w:val="16"/>
      <w:szCs w:val="16"/>
    </w:rPr>
  </w:style>
  <w:style w:type="paragraph" w:styleId="affff0">
    <w:name w:val="annotation text"/>
    <w:basedOn w:val="a"/>
    <w:link w:val="affff1"/>
    <w:rsid w:val="00F66153"/>
    <w:pPr>
      <w:suppressAutoHyphens w:val="0"/>
    </w:pPr>
    <w:rPr>
      <w:sz w:val="20"/>
      <w:szCs w:val="20"/>
      <w:lang w:eastAsia="ru-RU"/>
    </w:rPr>
  </w:style>
  <w:style w:type="character" w:customStyle="1" w:styleId="affff1">
    <w:name w:val="Текст примечания Знак"/>
    <w:basedOn w:val="a0"/>
    <w:link w:val="affff0"/>
    <w:rsid w:val="00F66153"/>
  </w:style>
  <w:style w:type="paragraph" w:styleId="affff2">
    <w:name w:val="annotation subject"/>
    <w:basedOn w:val="affff0"/>
    <w:next w:val="affff0"/>
    <w:link w:val="affff3"/>
    <w:rsid w:val="00F66153"/>
    <w:rPr>
      <w:b/>
      <w:bCs/>
    </w:rPr>
  </w:style>
  <w:style w:type="character" w:customStyle="1" w:styleId="affff3">
    <w:name w:val="Тема примечания Знак"/>
    <w:basedOn w:val="affff1"/>
    <w:link w:val="affff2"/>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4">
    <w:name w:val="Subtle Reference"/>
    <w:uiPriority w:val="31"/>
    <w:qFormat/>
    <w:rsid w:val="00F66153"/>
    <w:rPr>
      <w:smallCaps/>
      <w:color w:val="C0504D"/>
      <w:u w:val="single"/>
    </w:rPr>
  </w:style>
  <w:style w:type="character" w:styleId="affff5">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affff6">
    <w:name w:val="отчет"/>
    <w:basedOn w:val="a"/>
    <w:link w:val="affff7"/>
    <w:qFormat/>
    <w:rsid w:val="00276DE2"/>
    <w:pPr>
      <w:suppressAutoHyphens w:val="0"/>
      <w:spacing w:line="276" w:lineRule="auto"/>
      <w:ind w:firstLine="709"/>
      <w:jc w:val="both"/>
    </w:pPr>
    <w:rPr>
      <w:sz w:val="28"/>
      <w:szCs w:val="22"/>
      <w:lang w:val="x-none" w:eastAsia="x-none"/>
    </w:rPr>
  </w:style>
  <w:style w:type="character" w:customStyle="1" w:styleId="affff7">
    <w:name w:val="отчет Знак"/>
    <w:link w:val="affff6"/>
    <w:rsid w:val="00276DE2"/>
    <w:rPr>
      <w:sz w:val="28"/>
      <w:szCs w:val="22"/>
      <w:lang w:val="x-none" w:eastAsia="x-none"/>
    </w:rPr>
  </w:style>
  <w:style w:type="character" w:customStyle="1" w:styleId="ConsPlusTitle0">
    <w:name w:val="ConsPlusTitle Знак"/>
    <w:link w:val="ConsPlusTitle"/>
    <w:rsid w:val="00276DE2"/>
    <w:rPr>
      <w:rFonts w:eastAsia="Arial"/>
      <w:b/>
      <w:bCs/>
      <w:sz w:val="28"/>
      <w:szCs w:val="28"/>
      <w:lang w:eastAsia="zh-CN"/>
    </w:rPr>
  </w:style>
  <w:style w:type="character" w:customStyle="1" w:styleId="af8">
    <w:name w:val="Подзаголовок Знак"/>
    <w:link w:val="af7"/>
    <w:rsid w:val="00A4393D"/>
    <w:rPr>
      <w:b/>
      <w:lang w:eastAsia="zh-CN"/>
    </w:rPr>
  </w:style>
  <w:style w:type="paragraph" w:styleId="affff8">
    <w:name w:val="Plain Text"/>
    <w:basedOn w:val="a"/>
    <w:link w:val="affff9"/>
    <w:qFormat/>
    <w:rsid w:val="000A7E16"/>
    <w:pPr>
      <w:suppressAutoHyphens w:val="0"/>
    </w:pPr>
    <w:rPr>
      <w:rFonts w:ascii="Courier New" w:hAnsi="Courier New" w:cs="Courier New"/>
      <w:sz w:val="20"/>
      <w:szCs w:val="20"/>
      <w:lang w:eastAsia="ru-RU"/>
    </w:rPr>
  </w:style>
  <w:style w:type="character" w:customStyle="1" w:styleId="affff9">
    <w:name w:val="Текст Знак"/>
    <w:basedOn w:val="a0"/>
    <w:link w:val="affff8"/>
    <w:qFormat/>
    <w:rsid w:val="000A7E16"/>
    <w:rPr>
      <w:rFonts w:ascii="Courier New" w:hAnsi="Courier New" w:cs="Courier New"/>
    </w:rPr>
  </w:style>
  <w:style w:type="paragraph" w:customStyle="1" w:styleId="affffa">
    <w:name w:val="таблица."/>
    <w:basedOn w:val="a"/>
    <w:link w:val="affffb"/>
    <w:qFormat/>
    <w:rsid w:val="002F6250"/>
    <w:pPr>
      <w:suppressAutoHyphens w:val="0"/>
      <w:spacing w:line="276" w:lineRule="auto"/>
      <w:jc w:val="center"/>
    </w:pPr>
    <w:rPr>
      <w:color w:val="000000"/>
      <w:sz w:val="26"/>
      <w:szCs w:val="26"/>
      <w:lang w:val="x-none" w:eastAsia="x-none"/>
    </w:rPr>
  </w:style>
  <w:style w:type="character" w:customStyle="1" w:styleId="affffb">
    <w:name w:val="таблица. Знак"/>
    <w:link w:val="affffa"/>
    <w:rsid w:val="002F6250"/>
    <w:rPr>
      <w:color w:val="000000"/>
      <w:sz w:val="26"/>
      <w:szCs w:val="26"/>
      <w:lang w:val="x-none" w:eastAsia="x-none"/>
    </w:rPr>
  </w:style>
  <w:style w:type="character" w:customStyle="1" w:styleId="title-link">
    <w:name w:val="title-link"/>
    <w:basedOn w:val="a0"/>
    <w:rsid w:val="000033A3"/>
  </w:style>
  <w:style w:type="table" w:styleId="affffc">
    <w:name w:val="Table Grid"/>
    <w:basedOn w:val="a1"/>
    <w:rsid w:val="004C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Заголовок"/>
    <w:basedOn w:val="a"/>
    <w:next w:val="ae"/>
    <w:rsid w:val="00D61D1D"/>
    <w:pPr>
      <w:jc w:val="center"/>
    </w:pPr>
    <w:rPr>
      <w:b/>
      <w:bCs/>
    </w:rPr>
  </w:style>
  <w:style w:type="paragraph" w:customStyle="1" w:styleId="280">
    <w:name w:val="Основной текст 28"/>
    <w:basedOn w:val="a"/>
    <w:rsid w:val="00552F14"/>
    <w:pPr>
      <w:suppressAutoHyphens w:val="0"/>
      <w:ind w:firstLine="720"/>
      <w:jc w:val="both"/>
    </w:pPr>
    <w:rPr>
      <w:szCs w:val="20"/>
      <w:lang w:eastAsia="ru-RU"/>
    </w:rPr>
  </w:style>
  <w:style w:type="character" w:customStyle="1" w:styleId="mw-headline">
    <w:name w:val="mw-headline"/>
    <w:rsid w:val="005854D9"/>
  </w:style>
  <w:style w:type="paragraph" w:customStyle="1" w:styleId="-">
    <w:name w:val="СТП-Э Позиция"/>
    <w:basedOn w:val="a"/>
    <w:qFormat/>
    <w:rsid w:val="00111D2E"/>
    <w:pPr>
      <w:suppressAutoHyphens w:val="0"/>
    </w:pPr>
    <w:rPr>
      <w:szCs w:val="22"/>
      <w:lang w:eastAsia="ru-RU"/>
    </w:rPr>
  </w:style>
  <w:style w:type="paragraph" w:customStyle="1" w:styleId="-0">
    <w:name w:val="СТП-Э Позиция по центру"/>
    <w:basedOn w:val="a"/>
    <w:qFormat/>
    <w:rsid w:val="00111D2E"/>
    <w:pPr>
      <w:suppressAutoHyphens w:val="0"/>
      <w:jc w:val="center"/>
    </w:pPr>
    <w:rPr>
      <w:szCs w:val="22"/>
      <w:lang w:eastAsia="ru-RU"/>
    </w:rPr>
  </w:style>
  <w:style w:type="character" w:customStyle="1" w:styleId="date-display-single">
    <w:name w:val="date-display-single"/>
    <w:basedOn w:val="a0"/>
    <w:rsid w:val="00344FBB"/>
  </w:style>
  <w:style w:type="character" w:customStyle="1" w:styleId="markedcontent">
    <w:name w:val="markedcontent"/>
    <w:basedOn w:val="a0"/>
    <w:rsid w:val="002253BE"/>
  </w:style>
  <w:style w:type="paragraph" w:customStyle="1" w:styleId="110">
    <w:name w:val="Табличный_таблица_11"/>
    <w:rsid w:val="006E48DE"/>
    <w:pPr>
      <w:suppressAutoHyphens/>
      <w:jc w:val="center"/>
    </w:pPr>
    <w:rPr>
      <w:rFonts w:eastAsia="Times New Roman"/>
      <w:sz w:val="22"/>
      <w:szCs w:val="22"/>
      <w:lang w:eastAsia="zh-CN"/>
    </w:rPr>
  </w:style>
  <w:style w:type="character" w:customStyle="1" w:styleId="extendedtext-short">
    <w:name w:val="extendedtext-short"/>
    <w:basedOn w:val="a0"/>
    <w:rsid w:val="00B571C3"/>
  </w:style>
  <w:style w:type="character" w:customStyle="1" w:styleId="button-search">
    <w:name w:val="button-search"/>
    <w:basedOn w:val="a0"/>
    <w:rsid w:val="00EC305F"/>
  </w:style>
  <w:style w:type="paragraph" w:customStyle="1" w:styleId="-1">
    <w:name w:val="Таблица - шапка"/>
    <w:basedOn w:val="a"/>
    <w:link w:val="-2"/>
    <w:qFormat/>
    <w:rsid w:val="00FF5404"/>
    <w:pPr>
      <w:spacing w:before="60" w:after="60"/>
      <w:jc w:val="center"/>
    </w:pPr>
    <w:rPr>
      <w:rFonts w:ascii="Arial" w:eastAsia="Times New Roman" w:hAnsi="Arial"/>
      <w:b/>
      <w:sz w:val="20"/>
      <w:szCs w:val="20"/>
      <w:lang w:eastAsia="en-US"/>
    </w:rPr>
  </w:style>
  <w:style w:type="character" w:customStyle="1" w:styleId="-2">
    <w:name w:val="Таблица - шапка Знак"/>
    <w:link w:val="-1"/>
    <w:locked/>
    <w:rsid w:val="00FF5404"/>
    <w:rPr>
      <w:rFonts w:ascii="Arial" w:eastAsia="Times New Roman" w:hAnsi="Arial"/>
      <w:b/>
      <w:lang w:eastAsia="en-US"/>
    </w:rPr>
  </w:style>
  <w:style w:type="character" w:customStyle="1" w:styleId="af2">
    <w:name w:val="Название объекта Знак"/>
    <w:link w:val="af1"/>
    <w:locked/>
    <w:rsid w:val="00FF5404"/>
    <w:rPr>
      <w:rFonts w:cs="Mangal"/>
      <w:i/>
      <w:iCs/>
      <w:sz w:val="24"/>
      <w:szCs w:val="24"/>
      <w:lang w:eastAsia="zh-CN"/>
    </w:rPr>
  </w:style>
  <w:style w:type="paragraph" w:customStyle="1" w:styleId="--">
    <w:name w:val="Таблица - текст-центр"/>
    <w:basedOn w:val="a"/>
    <w:link w:val="--0"/>
    <w:qFormat/>
    <w:rsid w:val="00FF5404"/>
    <w:pPr>
      <w:spacing w:before="40" w:after="40" w:line="276" w:lineRule="auto"/>
      <w:jc w:val="center"/>
    </w:pPr>
    <w:rPr>
      <w:rFonts w:ascii="Arial" w:eastAsia="Times New Roman" w:hAnsi="Arial"/>
      <w:color w:val="000000"/>
      <w:sz w:val="20"/>
      <w:szCs w:val="20"/>
      <w:lang w:eastAsia="en-US"/>
    </w:rPr>
  </w:style>
  <w:style w:type="character" w:customStyle="1" w:styleId="--0">
    <w:name w:val="Таблица - текст-центр Знак"/>
    <w:link w:val="--"/>
    <w:locked/>
    <w:rsid w:val="00FF5404"/>
    <w:rPr>
      <w:rFonts w:ascii="Arial" w:eastAsia="Times New Roman" w:hAnsi="Arial"/>
      <w:color w:val="000000"/>
      <w:lang w:eastAsia="en-US"/>
    </w:rPr>
  </w:style>
  <w:style w:type="character" w:customStyle="1" w:styleId="text-capitalize">
    <w:name w:val="text-capitalize"/>
    <w:basedOn w:val="a0"/>
    <w:rsid w:val="00002404"/>
  </w:style>
  <w:style w:type="paragraph" w:customStyle="1" w:styleId="Style6">
    <w:name w:val="Style6"/>
    <w:basedOn w:val="a"/>
    <w:uiPriority w:val="99"/>
    <w:rsid w:val="00FF6DEF"/>
    <w:pPr>
      <w:widowControl w:val="0"/>
      <w:suppressAutoHyphens w:val="0"/>
      <w:autoSpaceDE w:val="0"/>
      <w:autoSpaceDN w:val="0"/>
      <w:adjustRightInd w:val="0"/>
      <w:spacing w:line="274" w:lineRule="exact"/>
    </w:pPr>
    <w:rPr>
      <w:rFonts w:eastAsia="Times New Roman"/>
      <w:lang w:eastAsia="ru-RU"/>
    </w:rPr>
  </w:style>
  <w:style w:type="character" w:customStyle="1" w:styleId="es-el-code-term">
    <w:name w:val="es-el-code-term"/>
    <w:basedOn w:val="a0"/>
    <w:qFormat/>
    <w:rsid w:val="005161CF"/>
  </w:style>
  <w:style w:type="character" w:customStyle="1" w:styleId="osnova">
    <w:name w:val="osnova"/>
    <w:basedOn w:val="a0"/>
    <w:rsid w:val="000F44D0"/>
  </w:style>
  <w:style w:type="character" w:customStyle="1" w:styleId="postbody">
    <w:name w:val="postbody"/>
    <w:basedOn w:val="a0"/>
    <w:rsid w:val="002614DF"/>
  </w:style>
  <w:style w:type="character" w:customStyle="1" w:styleId="answer">
    <w:name w:val="answer"/>
    <w:basedOn w:val="a0"/>
    <w:rsid w:val="00A9042C"/>
  </w:style>
  <w:style w:type="paragraph" w:customStyle="1" w:styleId="affffe">
    <w:name w:val="таблица"/>
    <w:rsid w:val="00E604FD"/>
    <w:pPr>
      <w:keepNext/>
      <w:keepLines/>
      <w:suppressAutoHyphens/>
      <w:spacing w:before="60" w:after="60"/>
    </w:pPr>
    <w:rPr>
      <w:rFonts w:ascii="Arial" w:eastAsia="Arial" w:hAnsi="Arial"/>
      <w:i/>
      <w:lang w:eastAsia="zh-CN"/>
    </w:rPr>
  </w:style>
  <w:style w:type="character" w:customStyle="1" w:styleId="rxhhjhamsyra">
    <w:name w:val="rxhhjhamsyra"/>
    <w:basedOn w:val="a0"/>
    <w:rsid w:val="00322582"/>
  </w:style>
  <w:style w:type="character" w:customStyle="1" w:styleId="mfnagzyhx">
    <w:name w:val="mfnagzyhx"/>
    <w:basedOn w:val="a0"/>
    <w:rsid w:val="00322582"/>
  </w:style>
  <w:style w:type="character" w:customStyle="1" w:styleId="upper">
    <w:name w:val="upper"/>
    <w:basedOn w:val="a0"/>
    <w:rsid w:val="000E68AB"/>
  </w:style>
  <w:style w:type="character" w:customStyle="1" w:styleId="1f0">
    <w:name w:val="Основной текст1"/>
    <w:rsid w:val="00B55BA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pt">
    <w:name w:val="Основной текст + 11 pt"/>
    <w:rsid w:val="0086693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table" w:customStyle="1" w:styleId="241">
    <w:name w:val="Сетка таблицы24"/>
    <w:basedOn w:val="a1"/>
    <w:next w:val="affffc"/>
    <w:uiPriority w:val="39"/>
    <w:rsid w:val="00E525A3"/>
    <w:pPr>
      <w:spacing w:before="200"/>
    </w:pPr>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79761097">
      <w:bodyDiv w:val="1"/>
      <w:marLeft w:val="0"/>
      <w:marRight w:val="0"/>
      <w:marTop w:val="0"/>
      <w:marBottom w:val="0"/>
      <w:divBdr>
        <w:top w:val="none" w:sz="0" w:space="0" w:color="auto"/>
        <w:left w:val="none" w:sz="0" w:space="0" w:color="auto"/>
        <w:bottom w:val="none" w:sz="0" w:space="0" w:color="auto"/>
        <w:right w:val="none" w:sz="0" w:space="0" w:color="auto"/>
      </w:divBdr>
    </w:div>
    <w:div w:id="129524057">
      <w:bodyDiv w:val="1"/>
      <w:marLeft w:val="0"/>
      <w:marRight w:val="0"/>
      <w:marTop w:val="0"/>
      <w:marBottom w:val="0"/>
      <w:divBdr>
        <w:top w:val="none" w:sz="0" w:space="0" w:color="auto"/>
        <w:left w:val="none" w:sz="0" w:space="0" w:color="auto"/>
        <w:bottom w:val="none" w:sz="0" w:space="0" w:color="auto"/>
        <w:right w:val="none" w:sz="0" w:space="0" w:color="auto"/>
      </w:divBdr>
    </w:div>
    <w:div w:id="130442681">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68720414">
      <w:bodyDiv w:val="1"/>
      <w:marLeft w:val="0"/>
      <w:marRight w:val="0"/>
      <w:marTop w:val="0"/>
      <w:marBottom w:val="0"/>
      <w:divBdr>
        <w:top w:val="none" w:sz="0" w:space="0" w:color="auto"/>
        <w:left w:val="none" w:sz="0" w:space="0" w:color="auto"/>
        <w:bottom w:val="none" w:sz="0" w:space="0" w:color="auto"/>
        <w:right w:val="none" w:sz="0" w:space="0" w:color="auto"/>
      </w:divBdr>
      <w:divsChild>
        <w:div w:id="983658180">
          <w:marLeft w:val="0"/>
          <w:marRight w:val="0"/>
          <w:marTop w:val="0"/>
          <w:marBottom w:val="0"/>
          <w:divBdr>
            <w:top w:val="none" w:sz="0" w:space="0" w:color="auto"/>
            <w:left w:val="none" w:sz="0" w:space="0" w:color="auto"/>
            <w:bottom w:val="none" w:sz="0" w:space="0" w:color="auto"/>
            <w:right w:val="none" w:sz="0" w:space="0" w:color="auto"/>
          </w:divBdr>
        </w:div>
      </w:divsChild>
    </w:div>
    <w:div w:id="176041495">
      <w:bodyDiv w:val="1"/>
      <w:marLeft w:val="0"/>
      <w:marRight w:val="0"/>
      <w:marTop w:val="0"/>
      <w:marBottom w:val="0"/>
      <w:divBdr>
        <w:top w:val="none" w:sz="0" w:space="0" w:color="auto"/>
        <w:left w:val="none" w:sz="0" w:space="0" w:color="auto"/>
        <w:bottom w:val="none" w:sz="0" w:space="0" w:color="auto"/>
        <w:right w:val="none" w:sz="0" w:space="0" w:color="auto"/>
      </w:divBdr>
    </w:div>
    <w:div w:id="182281414">
      <w:bodyDiv w:val="1"/>
      <w:marLeft w:val="0"/>
      <w:marRight w:val="0"/>
      <w:marTop w:val="0"/>
      <w:marBottom w:val="0"/>
      <w:divBdr>
        <w:top w:val="none" w:sz="0" w:space="0" w:color="auto"/>
        <w:left w:val="none" w:sz="0" w:space="0" w:color="auto"/>
        <w:bottom w:val="none" w:sz="0" w:space="0" w:color="auto"/>
        <w:right w:val="none" w:sz="0" w:space="0" w:color="auto"/>
      </w:divBdr>
      <w:divsChild>
        <w:div w:id="1264150048">
          <w:marLeft w:val="0"/>
          <w:marRight w:val="0"/>
          <w:marTop w:val="0"/>
          <w:marBottom w:val="0"/>
          <w:divBdr>
            <w:top w:val="none" w:sz="0" w:space="0" w:color="auto"/>
            <w:left w:val="none" w:sz="0" w:space="0" w:color="auto"/>
            <w:bottom w:val="none" w:sz="0" w:space="0" w:color="auto"/>
            <w:right w:val="none" w:sz="0" w:space="0" w:color="auto"/>
          </w:divBdr>
        </w:div>
      </w:divsChild>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28461177">
      <w:bodyDiv w:val="1"/>
      <w:marLeft w:val="0"/>
      <w:marRight w:val="0"/>
      <w:marTop w:val="0"/>
      <w:marBottom w:val="0"/>
      <w:divBdr>
        <w:top w:val="none" w:sz="0" w:space="0" w:color="auto"/>
        <w:left w:val="none" w:sz="0" w:space="0" w:color="auto"/>
        <w:bottom w:val="none" w:sz="0" w:space="0" w:color="auto"/>
        <w:right w:val="none" w:sz="0" w:space="0" w:color="auto"/>
      </w:divBdr>
      <w:divsChild>
        <w:div w:id="885412763">
          <w:marLeft w:val="0"/>
          <w:marRight w:val="0"/>
          <w:marTop w:val="0"/>
          <w:marBottom w:val="0"/>
          <w:divBdr>
            <w:top w:val="none" w:sz="0" w:space="0" w:color="auto"/>
            <w:left w:val="none" w:sz="0" w:space="0" w:color="auto"/>
            <w:bottom w:val="none" w:sz="0" w:space="0" w:color="auto"/>
            <w:right w:val="none" w:sz="0" w:space="0" w:color="auto"/>
          </w:divBdr>
          <w:divsChild>
            <w:div w:id="691222983">
              <w:marLeft w:val="0"/>
              <w:marRight w:val="0"/>
              <w:marTop w:val="0"/>
              <w:marBottom w:val="0"/>
              <w:divBdr>
                <w:top w:val="none" w:sz="0" w:space="0" w:color="auto"/>
                <w:left w:val="none" w:sz="0" w:space="0" w:color="auto"/>
                <w:bottom w:val="none" w:sz="0" w:space="0" w:color="auto"/>
                <w:right w:val="none" w:sz="0" w:space="0" w:color="auto"/>
              </w:divBdr>
            </w:div>
            <w:div w:id="513152420">
              <w:marLeft w:val="0"/>
              <w:marRight w:val="0"/>
              <w:marTop w:val="0"/>
              <w:marBottom w:val="0"/>
              <w:divBdr>
                <w:top w:val="none" w:sz="0" w:space="0" w:color="auto"/>
                <w:left w:val="none" w:sz="0" w:space="0" w:color="auto"/>
                <w:bottom w:val="none" w:sz="0" w:space="0" w:color="auto"/>
                <w:right w:val="none" w:sz="0" w:space="0" w:color="auto"/>
              </w:divBdr>
            </w:div>
            <w:div w:id="1236937451">
              <w:marLeft w:val="0"/>
              <w:marRight w:val="0"/>
              <w:marTop w:val="0"/>
              <w:marBottom w:val="0"/>
              <w:divBdr>
                <w:top w:val="none" w:sz="0" w:space="0" w:color="auto"/>
                <w:left w:val="none" w:sz="0" w:space="0" w:color="auto"/>
                <w:bottom w:val="none" w:sz="0" w:space="0" w:color="auto"/>
                <w:right w:val="none" w:sz="0" w:space="0" w:color="auto"/>
              </w:divBdr>
            </w:div>
            <w:div w:id="2099978225">
              <w:marLeft w:val="0"/>
              <w:marRight w:val="0"/>
              <w:marTop w:val="0"/>
              <w:marBottom w:val="0"/>
              <w:divBdr>
                <w:top w:val="none" w:sz="0" w:space="0" w:color="auto"/>
                <w:left w:val="none" w:sz="0" w:space="0" w:color="auto"/>
                <w:bottom w:val="none" w:sz="0" w:space="0" w:color="auto"/>
                <w:right w:val="none" w:sz="0" w:space="0" w:color="auto"/>
              </w:divBdr>
            </w:div>
            <w:div w:id="2113013449">
              <w:marLeft w:val="0"/>
              <w:marRight w:val="0"/>
              <w:marTop w:val="0"/>
              <w:marBottom w:val="0"/>
              <w:divBdr>
                <w:top w:val="none" w:sz="0" w:space="0" w:color="auto"/>
                <w:left w:val="none" w:sz="0" w:space="0" w:color="auto"/>
                <w:bottom w:val="none" w:sz="0" w:space="0" w:color="auto"/>
                <w:right w:val="none" w:sz="0" w:space="0" w:color="auto"/>
              </w:divBdr>
            </w:div>
            <w:div w:id="1224294606">
              <w:marLeft w:val="0"/>
              <w:marRight w:val="0"/>
              <w:marTop w:val="0"/>
              <w:marBottom w:val="0"/>
              <w:divBdr>
                <w:top w:val="none" w:sz="0" w:space="0" w:color="auto"/>
                <w:left w:val="none" w:sz="0" w:space="0" w:color="auto"/>
                <w:bottom w:val="none" w:sz="0" w:space="0" w:color="auto"/>
                <w:right w:val="none" w:sz="0" w:space="0" w:color="auto"/>
              </w:divBdr>
            </w:div>
            <w:div w:id="793326734">
              <w:marLeft w:val="0"/>
              <w:marRight w:val="0"/>
              <w:marTop w:val="0"/>
              <w:marBottom w:val="0"/>
              <w:divBdr>
                <w:top w:val="none" w:sz="0" w:space="0" w:color="auto"/>
                <w:left w:val="none" w:sz="0" w:space="0" w:color="auto"/>
                <w:bottom w:val="none" w:sz="0" w:space="0" w:color="auto"/>
                <w:right w:val="none" w:sz="0" w:space="0" w:color="auto"/>
              </w:divBdr>
            </w:div>
            <w:div w:id="1329867957">
              <w:marLeft w:val="0"/>
              <w:marRight w:val="0"/>
              <w:marTop w:val="0"/>
              <w:marBottom w:val="0"/>
              <w:divBdr>
                <w:top w:val="none" w:sz="0" w:space="0" w:color="auto"/>
                <w:left w:val="none" w:sz="0" w:space="0" w:color="auto"/>
                <w:bottom w:val="none" w:sz="0" w:space="0" w:color="auto"/>
                <w:right w:val="none" w:sz="0" w:space="0" w:color="auto"/>
              </w:divBdr>
            </w:div>
            <w:div w:id="804738486">
              <w:marLeft w:val="0"/>
              <w:marRight w:val="0"/>
              <w:marTop w:val="0"/>
              <w:marBottom w:val="0"/>
              <w:divBdr>
                <w:top w:val="none" w:sz="0" w:space="0" w:color="auto"/>
                <w:left w:val="none" w:sz="0" w:space="0" w:color="auto"/>
                <w:bottom w:val="none" w:sz="0" w:space="0" w:color="auto"/>
                <w:right w:val="none" w:sz="0" w:space="0" w:color="auto"/>
              </w:divBdr>
            </w:div>
            <w:div w:id="1087001606">
              <w:marLeft w:val="0"/>
              <w:marRight w:val="0"/>
              <w:marTop w:val="0"/>
              <w:marBottom w:val="0"/>
              <w:divBdr>
                <w:top w:val="none" w:sz="0" w:space="0" w:color="auto"/>
                <w:left w:val="none" w:sz="0" w:space="0" w:color="auto"/>
                <w:bottom w:val="none" w:sz="0" w:space="0" w:color="auto"/>
                <w:right w:val="none" w:sz="0" w:space="0" w:color="auto"/>
              </w:divBdr>
            </w:div>
            <w:div w:id="131601375">
              <w:marLeft w:val="0"/>
              <w:marRight w:val="0"/>
              <w:marTop w:val="0"/>
              <w:marBottom w:val="0"/>
              <w:divBdr>
                <w:top w:val="none" w:sz="0" w:space="0" w:color="auto"/>
                <w:left w:val="none" w:sz="0" w:space="0" w:color="auto"/>
                <w:bottom w:val="none" w:sz="0" w:space="0" w:color="auto"/>
                <w:right w:val="none" w:sz="0" w:space="0" w:color="auto"/>
              </w:divBdr>
            </w:div>
            <w:div w:id="1495951913">
              <w:marLeft w:val="0"/>
              <w:marRight w:val="0"/>
              <w:marTop w:val="0"/>
              <w:marBottom w:val="0"/>
              <w:divBdr>
                <w:top w:val="none" w:sz="0" w:space="0" w:color="auto"/>
                <w:left w:val="none" w:sz="0" w:space="0" w:color="auto"/>
                <w:bottom w:val="none" w:sz="0" w:space="0" w:color="auto"/>
                <w:right w:val="none" w:sz="0" w:space="0" w:color="auto"/>
              </w:divBdr>
            </w:div>
            <w:div w:id="1572931027">
              <w:marLeft w:val="0"/>
              <w:marRight w:val="0"/>
              <w:marTop w:val="0"/>
              <w:marBottom w:val="0"/>
              <w:divBdr>
                <w:top w:val="none" w:sz="0" w:space="0" w:color="auto"/>
                <w:left w:val="none" w:sz="0" w:space="0" w:color="auto"/>
                <w:bottom w:val="none" w:sz="0" w:space="0" w:color="auto"/>
                <w:right w:val="none" w:sz="0" w:space="0" w:color="auto"/>
              </w:divBdr>
            </w:div>
            <w:div w:id="2061860737">
              <w:marLeft w:val="0"/>
              <w:marRight w:val="0"/>
              <w:marTop w:val="0"/>
              <w:marBottom w:val="0"/>
              <w:divBdr>
                <w:top w:val="none" w:sz="0" w:space="0" w:color="auto"/>
                <w:left w:val="none" w:sz="0" w:space="0" w:color="auto"/>
                <w:bottom w:val="none" w:sz="0" w:space="0" w:color="auto"/>
                <w:right w:val="none" w:sz="0" w:space="0" w:color="auto"/>
              </w:divBdr>
            </w:div>
            <w:div w:id="497311740">
              <w:marLeft w:val="0"/>
              <w:marRight w:val="0"/>
              <w:marTop w:val="0"/>
              <w:marBottom w:val="0"/>
              <w:divBdr>
                <w:top w:val="none" w:sz="0" w:space="0" w:color="auto"/>
                <w:left w:val="none" w:sz="0" w:space="0" w:color="auto"/>
                <w:bottom w:val="none" w:sz="0" w:space="0" w:color="auto"/>
                <w:right w:val="none" w:sz="0" w:space="0" w:color="auto"/>
              </w:divBdr>
            </w:div>
            <w:div w:id="1775323893">
              <w:marLeft w:val="0"/>
              <w:marRight w:val="0"/>
              <w:marTop w:val="0"/>
              <w:marBottom w:val="0"/>
              <w:divBdr>
                <w:top w:val="none" w:sz="0" w:space="0" w:color="auto"/>
                <w:left w:val="none" w:sz="0" w:space="0" w:color="auto"/>
                <w:bottom w:val="none" w:sz="0" w:space="0" w:color="auto"/>
                <w:right w:val="none" w:sz="0" w:space="0" w:color="auto"/>
              </w:divBdr>
            </w:div>
            <w:div w:id="667513188">
              <w:marLeft w:val="0"/>
              <w:marRight w:val="0"/>
              <w:marTop w:val="0"/>
              <w:marBottom w:val="0"/>
              <w:divBdr>
                <w:top w:val="none" w:sz="0" w:space="0" w:color="auto"/>
                <w:left w:val="none" w:sz="0" w:space="0" w:color="auto"/>
                <w:bottom w:val="none" w:sz="0" w:space="0" w:color="auto"/>
                <w:right w:val="none" w:sz="0" w:space="0" w:color="auto"/>
              </w:divBdr>
            </w:div>
            <w:div w:id="793602848">
              <w:marLeft w:val="0"/>
              <w:marRight w:val="0"/>
              <w:marTop w:val="0"/>
              <w:marBottom w:val="0"/>
              <w:divBdr>
                <w:top w:val="none" w:sz="0" w:space="0" w:color="auto"/>
                <w:left w:val="none" w:sz="0" w:space="0" w:color="auto"/>
                <w:bottom w:val="none" w:sz="0" w:space="0" w:color="auto"/>
                <w:right w:val="none" w:sz="0" w:space="0" w:color="auto"/>
              </w:divBdr>
            </w:div>
            <w:div w:id="1205220110">
              <w:marLeft w:val="0"/>
              <w:marRight w:val="0"/>
              <w:marTop w:val="0"/>
              <w:marBottom w:val="0"/>
              <w:divBdr>
                <w:top w:val="none" w:sz="0" w:space="0" w:color="auto"/>
                <w:left w:val="none" w:sz="0" w:space="0" w:color="auto"/>
                <w:bottom w:val="none" w:sz="0" w:space="0" w:color="auto"/>
                <w:right w:val="none" w:sz="0" w:space="0" w:color="auto"/>
              </w:divBdr>
            </w:div>
            <w:div w:id="732629376">
              <w:marLeft w:val="0"/>
              <w:marRight w:val="0"/>
              <w:marTop w:val="0"/>
              <w:marBottom w:val="0"/>
              <w:divBdr>
                <w:top w:val="none" w:sz="0" w:space="0" w:color="auto"/>
                <w:left w:val="none" w:sz="0" w:space="0" w:color="auto"/>
                <w:bottom w:val="none" w:sz="0" w:space="0" w:color="auto"/>
                <w:right w:val="none" w:sz="0" w:space="0" w:color="auto"/>
              </w:divBdr>
            </w:div>
            <w:div w:id="276261669">
              <w:marLeft w:val="0"/>
              <w:marRight w:val="0"/>
              <w:marTop w:val="0"/>
              <w:marBottom w:val="0"/>
              <w:divBdr>
                <w:top w:val="none" w:sz="0" w:space="0" w:color="auto"/>
                <w:left w:val="none" w:sz="0" w:space="0" w:color="auto"/>
                <w:bottom w:val="none" w:sz="0" w:space="0" w:color="auto"/>
                <w:right w:val="none" w:sz="0" w:space="0" w:color="auto"/>
              </w:divBdr>
            </w:div>
            <w:div w:id="299187079">
              <w:marLeft w:val="0"/>
              <w:marRight w:val="0"/>
              <w:marTop w:val="0"/>
              <w:marBottom w:val="0"/>
              <w:divBdr>
                <w:top w:val="none" w:sz="0" w:space="0" w:color="auto"/>
                <w:left w:val="none" w:sz="0" w:space="0" w:color="auto"/>
                <w:bottom w:val="none" w:sz="0" w:space="0" w:color="auto"/>
                <w:right w:val="none" w:sz="0" w:space="0" w:color="auto"/>
              </w:divBdr>
            </w:div>
            <w:div w:id="1130200263">
              <w:marLeft w:val="0"/>
              <w:marRight w:val="0"/>
              <w:marTop w:val="0"/>
              <w:marBottom w:val="0"/>
              <w:divBdr>
                <w:top w:val="none" w:sz="0" w:space="0" w:color="auto"/>
                <w:left w:val="none" w:sz="0" w:space="0" w:color="auto"/>
                <w:bottom w:val="none" w:sz="0" w:space="0" w:color="auto"/>
                <w:right w:val="none" w:sz="0" w:space="0" w:color="auto"/>
              </w:divBdr>
            </w:div>
            <w:div w:id="301203861">
              <w:marLeft w:val="0"/>
              <w:marRight w:val="0"/>
              <w:marTop w:val="0"/>
              <w:marBottom w:val="0"/>
              <w:divBdr>
                <w:top w:val="none" w:sz="0" w:space="0" w:color="auto"/>
                <w:left w:val="none" w:sz="0" w:space="0" w:color="auto"/>
                <w:bottom w:val="none" w:sz="0" w:space="0" w:color="auto"/>
                <w:right w:val="none" w:sz="0" w:space="0" w:color="auto"/>
              </w:divBdr>
            </w:div>
            <w:div w:id="877619122">
              <w:marLeft w:val="0"/>
              <w:marRight w:val="0"/>
              <w:marTop w:val="0"/>
              <w:marBottom w:val="0"/>
              <w:divBdr>
                <w:top w:val="none" w:sz="0" w:space="0" w:color="auto"/>
                <w:left w:val="none" w:sz="0" w:space="0" w:color="auto"/>
                <w:bottom w:val="none" w:sz="0" w:space="0" w:color="auto"/>
                <w:right w:val="none" w:sz="0" w:space="0" w:color="auto"/>
              </w:divBdr>
            </w:div>
            <w:div w:id="1164780033">
              <w:marLeft w:val="0"/>
              <w:marRight w:val="0"/>
              <w:marTop w:val="0"/>
              <w:marBottom w:val="0"/>
              <w:divBdr>
                <w:top w:val="none" w:sz="0" w:space="0" w:color="auto"/>
                <w:left w:val="none" w:sz="0" w:space="0" w:color="auto"/>
                <w:bottom w:val="none" w:sz="0" w:space="0" w:color="auto"/>
                <w:right w:val="none" w:sz="0" w:space="0" w:color="auto"/>
              </w:divBdr>
            </w:div>
            <w:div w:id="348534232">
              <w:marLeft w:val="0"/>
              <w:marRight w:val="0"/>
              <w:marTop w:val="0"/>
              <w:marBottom w:val="0"/>
              <w:divBdr>
                <w:top w:val="none" w:sz="0" w:space="0" w:color="auto"/>
                <w:left w:val="none" w:sz="0" w:space="0" w:color="auto"/>
                <w:bottom w:val="none" w:sz="0" w:space="0" w:color="auto"/>
                <w:right w:val="none" w:sz="0" w:space="0" w:color="auto"/>
              </w:divBdr>
            </w:div>
            <w:div w:id="741374417">
              <w:marLeft w:val="0"/>
              <w:marRight w:val="0"/>
              <w:marTop w:val="0"/>
              <w:marBottom w:val="0"/>
              <w:divBdr>
                <w:top w:val="none" w:sz="0" w:space="0" w:color="auto"/>
                <w:left w:val="none" w:sz="0" w:space="0" w:color="auto"/>
                <w:bottom w:val="none" w:sz="0" w:space="0" w:color="auto"/>
                <w:right w:val="none" w:sz="0" w:space="0" w:color="auto"/>
              </w:divBdr>
            </w:div>
            <w:div w:id="2010719024">
              <w:marLeft w:val="0"/>
              <w:marRight w:val="0"/>
              <w:marTop w:val="0"/>
              <w:marBottom w:val="0"/>
              <w:divBdr>
                <w:top w:val="none" w:sz="0" w:space="0" w:color="auto"/>
                <w:left w:val="none" w:sz="0" w:space="0" w:color="auto"/>
                <w:bottom w:val="none" w:sz="0" w:space="0" w:color="auto"/>
                <w:right w:val="none" w:sz="0" w:space="0" w:color="auto"/>
              </w:divBdr>
            </w:div>
            <w:div w:id="2052997268">
              <w:marLeft w:val="0"/>
              <w:marRight w:val="0"/>
              <w:marTop w:val="0"/>
              <w:marBottom w:val="0"/>
              <w:divBdr>
                <w:top w:val="none" w:sz="0" w:space="0" w:color="auto"/>
                <w:left w:val="none" w:sz="0" w:space="0" w:color="auto"/>
                <w:bottom w:val="none" w:sz="0" w:space="0" w:color="auto"/>
                <w:right w:val="none" w:sz="0" w:space="0" w:color="auto"/>
              </w:divBdr>
            </w:div>
            <w:div w:id="341276721">
              <w:marLeft w:val="0"/>
              <w:marRight w:val="0"/>
              <w:marTop w:val="0"/>
              <w:marBottom w:val="0"/>
              <w:divBdr>
                <w:top w:val="none" w:sz="0" w:space="0" w:color="auto"/>
                <w:left w:val="none" w:sz="0" w:space="0" w:color="auto"/>
                <w:bottom w:val="none" w:sz="0" w:space="0" w:color="auto"/>
                <w:right w:val="none" w:sz="0" w:space="0" w:color="auto"/>
              </w:divBdr>
            </w:div>
            <w:div w:id="328602133">
              <w:marLeft w:val="0"/>
              <w:marRight w:val="0"/>
              <w:marTop w:val="0"/>
              <w:marBottom w:val="0"/>
              <w:divBdr>
                <w:top w:val="none" w:sz="0" w:space="0" w:color="auto"/>
                <w:left w:val="none" w:sz="0" w:space="0" w:color="auto"/>
                <w:bottom w:val="none" w:sz="0" w:space="0" w:color="auto"/>
                <w:right w:val="none" w:sz="0" w:space="0" w:color="auto"/>
              </w:divBdr>
            </w:div>
            <w:div w:id="1297023491">
              <w:marLeft w:val="0"/>
              <w:marRight w:val="0"/>
              <w:marTop w:val="0"/>
              <w:marBottom w:val="0"/>
              <w:divBdr>
                <w:top w:val="none" w:sz="0" w:space="0" w:color="auto"/>
                <w:left w:val="none" w:sz="0" w:space="0" w:color="auto"/>
                <w:bottom w:val="none" w:sz="0" w:space="0" w:color="auto"/>
                <w:right w:val="none" w:sz="0" w:space="0" w:color="auto"/>
              </w:divBdr>
            </w:div>
            <w:div w:id="1111507555">
              <w:marLeft w:val="0"/>
              <w:marRight w:val="0"/>
              <w:marTop w:val="0"/>
              <w:marBottom w:val="0"/>
              <w:divBdr>
                <w:top w:val="none" w:sz="0" w:space="0" w:color="auto"/>
                <w:left w:val="none" w:sz="0" w:space="0" w:color="auto"/>
                <w:bottom w:val="none" w:sz="0" w:space="0" w:color="auto"/>
                <w:right w:val="none" w:sz="0" w:space="0" w:color="auto"/>
              </w:divBdr>
            </w:div>
            <w:div w:id="1824394586">
              <w:marLeft w:val="0"/>
              <w:marRight w:val="0"/>
              <w:marTop w:val="0"/>
              <w:marBottom w:val="0"/>
              <w:divBdr>
                <w:top w:val="none" w:sz="0" w:space="0" w:color="auto"/>
                <w:left w:val="none" w:sz="0" w:space="0" w:color="auto"/>
                <w:bottom w:val="none" w:sz="0" w:space="0" w:color="auto"/>
                <w:right w:val="none" w:sz="0" w:space="0" w:color="auto"/>
              </w:divBdr>
            </w:div>
            <w:div w:id="1332761714">
              <w:marLeft w:val="0"/>
              <w:marRight w:val="0"/>
              <w:marTop w:val="0"/>
              <w:marBottom w:val="0"/>
              <w:divBdr>
                <w:top w:val="none" w:sz="0" w:space="0" w:color="auto"/>
                <w:left w:val="none" w:sz="0" w:space="0" w:color="auto"/>
                <w:bottom w:val="none" w:sz="0" w:space="0" w:color="auto"/>
                <w:right w:val="none" w:sz="0" w:space="0" w:color="auto"/>
              </w:divBdr>
            </w:div>
            <w:div w:id="1230923296">
              <w:marLeft w:val="0"/>
              <w:marRight w:val="0"/>
              <w:marTop w:val="0"/>
              <w:marBottom w:val="0"/>
              <w:divBdr>
                <w:top w:val="none" w:sz="0" w:space="0" w:color="auto"/>
                <w:left w:val="none" w:sz="0" w:space="0" w:color="auto"/>
                <w:bottom w:val="none" w:sz="0" w:space="0" w:color="auto"/>
                <w:right w:val="none" w:sz="0" w:space="0" w:color="auto"/>
              </w:divBdr>
            </w:div>
            <w:div w:id="1896773474">
              <w:marLeft w:val="0"/>
              <w:marRight w:val="0"/>
              <w:marTop w:val="0"/>
              <w:marBottom w:val="0"/>
              <w:divBdr>
                <w:top w:val="none" w:sz="0" w:space="0" w:color="auto"/>
                <w:left w:val="none" w:sz="0" w:space="0" w:color="auto"/>
                <w:bottom w:val="none" w:sz="0" w:space="0" w:color="auto"/>
                <w:right w:val="none" w:sz="0" w:space="0" w:color="auto"/>
              </w:divBdr>
            </w:div>
            <w:div w:id="204148963">
              <w:marLeft w:val="0"/>
              <w:marRight w:val="0"/>
              <w:marTop w:val="0"/>
              <w:marBottom w:val="0"/>
              <w:divBdr>
                <w:top w:val="none" w:sz="0" w:space="0" w:color="auto"/>
                <w:left w:val="none" w:sz="0" w:space="0" w:color="auto"/>
                <w:bottom w:val="none" w:sz="0" w:space="0" w:color="auto"/>
                <w:right w:val="none" w:sz="0" w:space="0" w:color="auto"/>
              </w:divBdr>
            </w:div>
            <w:div w:id="1448508053">
              <w:marLeft w:val="0"/>
              <w:marRight w:val="0"/>
              <w:marTop w:val="0"/>
              <w:marBottom w:val="0"/>
              <w:divBdr>
                <w:top w:val="none" w:sz="0" w:space="0" w:color="auto"/>
                <w:left w:val="none" w:sz="0" w:space="0" w:color="auto"/>
                <w:bottom w:val="none" w:sz="0" w:space="0" w:color="auto"/>
                <w:right w:val="none" w:sz="0" w:space="0" w:color="auto"/>
              </w:divBdr>
            </w:div>
            <w:div w:id="1222985189">
              <w:marLeft w:val="0"/>
              <w:marRight w:val="0"/>
              <w:marTop w:val="0"/>
              <w:marBottom w:val="0"/>
              <w:divBdr>
                <w:top w:val="none" w:sz="0" w:space="0" w:color="auto"/>
                <w:left w:val="none" w:sz="0" w:space="0" w:color="auto"/>
                <w:bottom w:val="none" w:sz="0" w:space="0" w:color="auto"/>
                <w:right w:val="none" w:sz="0" w:space="0" w:color="auto"/>
              </w:divBdr>
            </w:div>
            <w:div w:id="2045322824">
              <w:marLeft w:val="0"/>
              <w:marRight w:val="0"/>
              <w:marTop w:val="0"/>
              <w:marBottom w:val="0"/>
              <w:divBdr>
                <w:top w:val="none" w:sz="0" w:space="0" w:color="auto"/>
                <w:left w:val="none" w:sz="0" w:space="0" w:color="auto"/>
                <w:bottom w:val="none" w:sz="0" w:space="0" w:color="auto"/>
                <w:right w:val="none" w:sz="0" w:space="0" w:color="auto"/>
              </w:divBdr>
            </w:div>
            <w:div w:id="891815305">
              <w:marLeft w:val="0"/>
              <w:marRight w:val="0"/>
              <w:marTop w:val="0"/>
              <w:marBottom w:val="0"/>
              <w:divBdr>
                <w:top w:val="none" w:sz="0" w:space="0" w:color="auto"/>
                <w:left w:val="none" w:sz="0" w:space="0" w:color="auto"/>
                <w:bottom w:val="none" w:sz="0" w:space="0" w:color="auto"/>
                <w:right w:val="none" w:sz="0" w:space="0" w:color="auto"/>
              </w:divBdr>
            </w:div>
            <w:div w:id="1401713262">
              <w:marLeft w:val="0"/>
              <w:marRight w:val="0"/>
              <w:marTop w:val="0"/>
              <w:marBottom w:val="0"/>
              <w:divBdr>
                <w:top w:val="none" w:sz="0" w:space="0" w:color="auto"/>
                <w:left w:val="none" w:sz="0" w:space="0" w:color="auto"/>
                <w:bottom w:val="none" w:sz="0" w:space="0" w:color="auto"/>
                <w:right w:val="none" w:sz="0" w:space="0" w:color="auto"/>
              </w:divBdr>
            </w:div>
            <w:div w:id="582178279">
              <w:marLeft w:val="0"/>
              <w:marRight w:val="0"/>
              <w:marTop w:val="0"/>
              <w:marBottom w:val="0"/>
              <w:divBdr>
                <w:top w:val="none" w:sz="0" w:space="0" w:color="auto"/>
                <w:left w:val="none" w:sz="0" w:space="0" w:color="auto"/>
                <w:bottom w:val="none" w:sz="0" w:space="0" w:color="auto"/>
                <w:right w:val="none" w:sz="0" w:space="0" w:color="auto"/>
              </w:divBdr>
            </w:div>
            <w:div w:id="601452212">
              <w:marLeft w:val="0"/>
              <w:marRight w:val="0"/>
              <w:marTop w:val="0"/>
              <w:marBottom w:val="0"/>
              <w:divBdr>
                <w:top w:val="none" w:sz="0" w:space="0" w:color="auto"/>
                <w:left w:val="none" w:sz="0" w:space="0" w:color="auto"/>
                <w:bottom w:val="none" w:sz="0" w:space="0" w:color="auto"/>
                <w:right w:val="none" w:sz="0" w:space="0" w:color="auto"/>
              </w:divBdr>
            </w:div>
            <w:div w:id="941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67583908">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286855320">
      <w:bodyDiv w:val="1"/>
      <w:marLeft w:val="0"/>
      <w:marRight w:val="0"/>
      <w:marTop w:val="0"/>
      <w:marBottom w:val="0"/>
      <w:divBdr>
        <w:top w:val="none" w:sz="0" w:space="0" w:color="auto"/>
        <w:left w:val="none" w:sz="0" w:space="0" w:color="auto"/>
        <w:bottom w:val="none" w:sz="0" w:space="0" w:color="auto"/>
        <w:right w:val="none" w:sz="0" w:space="0" w:color="auto"/>
      </w:divBdr>
    </w:div>
    <w:div w:id="321204960">
      <w:bodyDiv w:val="1"/>
      <w:marLeft w:val="0"/>
      <w:marRight w:val="0"/>
      <w:marTop w:val="0"/>
      <w:marBottom w:val="0"/>
      <w:divBdr>
        <w:top w:val="none" w:sz="0" w:space="0" w:color="auto"/>
        <w:left w:val="none" w:sz="0" w:space="0" w:color="auto"/>
        <w:bottom w:val="none" w:sz="0" w:space="0" w:color="auto"/>
        <w:right w:val="none" w:sz="0" w:space="0" w:color="auto"/>
      </w:divBdr>
    </w:div>
    <w:div w:id="323049704">
      <w:bodyDiv w:val="1"/>
      <w:marLeft w:val="0"/>
      <w:marRight w:val="0"/>
      <w:marTop w:val="0"/>
      <w:marBottom w:val="0"/>
      <w:divBdr>
        <w:top w:val="none" w:sz="0" w:space="0" w:color="auto"/>
        <w:left w:val="none" w:sz="0" w:space="0" w:color="auto"/>
        <w:bottom w:val="none" w:sz="0" w:space="0" w:color="auto"/>
        <w:right w:val="none" w:sz="0" w:space="0" w:color="auto"/>
      </w:divBdr>
      <w:divsChild>
        <w:div w:id="1044676025">
          <w:marLeft w:val="0"/>
          <w:marRight w:val="0"/>
          <w:marTop w:val="0"/>
          <w:marBottom w:val="0"/>
          <w:divBdr>
            <w:top w:val="none" w:sz="0" w:space="0" w:color="auto"/>
            <w:left w:val="none" w:sz="0" w:space="0" w:color="auto"/>
            <w:bottom w:val="none" w:sz="0" w:space="0" w:color="auto"/>
            <w:right w:val="none" w:sz="0" w:space="0" w:color="auto"/>
          </w:divBdr>
        </w:div>
        <w:div w:id="1530073156">
          <w:marLeft w:val="0"/>
          <w:marRight w:val="0"/>
          <w:marTop w:val="0"/>
          <w:marBottom w:val="0"/>
          <w:divBdr>
            <w:top w:val="none" w:sz="0" w:space="0" w:color="auto"/>
            <w:left w:val="none" w:sz="0" w:space="0" w:color="auto"/>
            <w:bottom w:val="none" w:sz="0" w:space="0" w:color="auto"/>
            <w:right w:val="none" w:sz="0" w:space="0" w:color="auto"/>
          </w:divBdr>
        </w:div>
      </w:divsChild>
    </w:div>
    <w:div w:id="339503724">
      <w:bodyDiv w:val="1"/>
      <w:marLeft w:val="0"/>
      <w:marRight w:val="0"/>
      <w:marTop w:val="0"/>
      <w:marBottom w:val="0"/>
      <w:divBdr>
        <w:top w:val="none" w:sz="0" w:space="0" w:color="auto"/>
        <w:left w:val="none" w:sz="0" w:space="0" w:color="auto"/>
        <w:bottom w:val="none" w:sz="0" w:space="0" w:color="auto"/>
        <w:right w:val="none" w:sz="0" w:space="0" w:color="auto"/>
      </w:divBdr>
    </w:div>
    <w:div w:id="357699529">
      <w:bodyDiv w:val="1"/>
      <w:marLeft w:val="0"/>
      <w:marRight w:val="0"/>
      <w:marTop w:val="0"/>
      <w:marBottom w:val="0"/>
      <w:divBdr>
        <w:top w:val="none" w:sz="0" w:space="0" w:color="auto"/>
        <w:left w:val="none" w:sz="0" w:space="0" w:color="auto"/>
        <w:bottom w:val="none" w:sz="0" w:space="0" w:color="auto"/>
        <w:right w:val="none" w:sz="0" w:space="0" w:color="auto"/>
      </w:divBdr>
    </w:div>
    <w:div w:id="381515020">
      <w:bodyDiv w:val="1"/>
      <w:marLeft w:val="0"/>
      <w:marRight w:val="0"/>
      <w:marTop w:val="0"/>
      <w:marBottom w:val="0"/>
      <w:divBdr>
        <w:top w:val="none" w:sz="0" w:space="0" w:color="auto"/>
        <w:left w:val="none" w:sz="0" w:space="0" w:color="auto"/>
        <w:bottom w:val="none" w:sz="0" w:space="0" w:color="auto"/>
        <w:right w:val="none" w:sz="0" w:space="0" w:color="auto"/>
      </w:divBdr>
    </w:div>
    <w:div w:id="392001746">
      <w:bodyDiv w:val="1"/>
      <w:marLeft w:val="0"/>
      <w:marRight w:val="0"/>
      <w:marTop w:val="0"/>
      <w:marBottom w:val="0"/>
      <w:divBdr>
        <w:top w:val="none" w:sz="0" w:space="0" w:color="auto"/>
        <w:left w:val="none" w:sz="0" w:space="0" w:color="auto"/>
        <w:bottom w:val="none" w:sz="0" w:space="0" w:color="auto"/>
        <w:right w:val="none" w:sz="0" w:space="0" w:color="auto"/>
      </w:divBdr>
    </w:div>
    <w:div w:id="471825582">
      <w:bodyDiv w:val="1"/>
      <w:marLeft w:val="0"/>
      <w:marRight w:val="0"/>
      <w:marTop w:val="0"/>
      <w:marBottom w:val="0"/>
      <w:divBdr>
        <w:top w:val="none" w:sz="0" w:space="0" w:color="auto"/>
        <w:left w:val="none" w:sz="0" w:space="0" w:color="auto"/>
        <w:bottom w:val="none" w:sz="0" w:space="0" w:color="auto"/>
        <w:right w:val="none" w:sz="0" w:space="0" w:color="auto"/>
      </w:divBdr>
    </w:div>
    <w:div w:id="507795929">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325455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578826678">
      <w:bodyDiv w:val="1"/>
      <w:marLeft w:val="0"/>
      <w:marRight w:val="0"/>
      <w:marTop w:val="0"/>
      <w:marBottom w:val="0"/>
      <w:divBdr>
        <w:top w:val="none" w:sz="0" w:space="0" w:color="auto"/>
        <w:left w:val="none" w:sz="0" w:space="0" w:color="auto"/>
        <w:bottom w:val="none" w:sz="0" w:space="0" w:color="auto"/>
        <w:right w:val="none" w:sz="0" w:space="0" w:color="auto"/>
      </w:divBdr>
    </w:div>
    <w:div w:id="617374158">
      <w:bodyDiv w:val="1"/>
      <w:marLeft w:val="0"/>
      <w:marRight w:val="0"/>
      <w:marTop w:val="0"/>
      <w:marBottom w:val="0"/>
      <w:divBdr>
        <w:top w:val="none" w:sz="0" w:space="0" w:color="auto"/>
        <w:left w:val="none" w:sz="0" w:space="0" w:color="auto"/>
        <w:bottom w:val="none" w:sz="0" w:space="0" w:color="auto"/>
        <w:right w:val="none" w:sz="0" w:space="0" w:color="auto"/>
      </w:divBdr>
    </w:div>
    <w:div w:id="654649828">
      <w:bodyDiv w:val="1"/>
      <w:marLeft w:val="0"/>
      <w:marRight w:val="0"/>
      <w:marTop w:val="0"/>
      <w:marBottom w:val="0"/>
      <w:divBdr>
        <w:top w:val="none" w:sz="0" w:space="0" w:color="auto"/>
        <w:left w:val="none" w:sz="0" w:space="0" w:color="auto"/>
        <w:bottom w:val="none" w:sz="0" w:space="0" w:color="auto"/>
        <w:right w:val="none" w:sz="0" w:space="0" w:color="auto"/>
      </w:divBdr>
    </w:div>
    <w:div w:id="699621782">
      <w:bodyDiv w:val="1"/>
      <w:marLeft w:val="0"/>
      <w:marRight w:val="0"/>
      <w:marTop w:val="0"/>
      <w:marBottom w:val="0"/>
      <w:divBdr>
        <w:top w:val="none" w:sz="0" w:space="0" w:color="auto"/>
        <w:left w:val="none" w:sz="0" w:space="0" w:color="auto"/>
        <w:bottom w:val="none" w:sz="0" w:space="0" w:color="auto"/>
        <w:right w:val="none" w:sz="0" w:space="0" w:color="auto"/>
      </w:divBdr>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771903568">
      <w:bodyDiv w:val="1"/>
      <w:marLeft w:val="0"/>
      <w:marRight w:val="0"/>
      <w:marTop w:val="0"/>
      <w:marBottom w:val="0"/>
      <w:divBdr>
        <w:top w:val="none" w:sz="0" w:space="0" w:color="auto"/>
        <w:left w:val="none" w:sz="0" w:space="0" w:color="auto"/>
        <w:bottom w:val="none" w:sz="0" w:space="0" w:color="auto"/>
        <w:right w:val="none" w:sz="0" w:space="0" w:color="auto"/>
      </w:divBdr>
      <w:divsChild>
        <w:div w:id="2136017501">
          <w:marLeft w:val="0"/>
          <w:marRight w:val="0"/>
          <w:marTop w:val="0"/>
          <w:marBottom w:val="0"/>
          <w:divBdr>
            <w:top w:val="none" w:sz="0" w:space="0" w:color="auto"/>
            <w:left w:val="none" w:sz="0" w:space="0" w:color="auto"/>
            <w:bottom w:val="none" w:sz="0" w:space="0" w:color="auto"/>
            <w:right w:val="none" w:sz="0" w:space="0" w:color="auto"/>
          </w:divBdr>
        </w:div>
      </w:divsChild>
    </w:div>
    <w:div w:id="782460088">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16264834">
      <w:bodyDiv w:val="1"/>
      <w:marLeft w:val="0"/>
      <w:marRight w:val="0"/>
      <w:marTop w:val="0"/>
      <w:marBottom w:val="0"/>
      <w:divBdr>
        <w:top w:val="none" w:sz="0" w:space="0" w:color="auto"/>
        <w:left w:val="none" w:sz="0" w:space="0" w:color="auto"/>
        <w:bottom w:val="none" w:sz="0" w:space="0" w:color="auto"/>
        <w:right w:val="none" w:sz="0" w:space="0" w:color="auto"/>
      </w:divBdr>
    </w:div>
    <w:div w:id="824735065">
      <w:bodyDiv w:val="1"/>
      <w:marLeft w:val="0"/>
      <w:marRight w:val="0"/>
      <w:marTop w:val="0"/>
      <w:marBottom w:val="0"/>
      <w:divBdr>
        <w:top w:val="none" w:sz="0" w:space="0" w:color="auto"/>
        <w:left w:val="none" w:sz="0" w:space="0" w:color="auto"/>
        <w:bottom w:val="none" w:sz="0" w:space="0" w:color="auto"/>
        <w:right w:val="none" w:sz="0" w:space="0" w:color="auto"/>
      </w:divBdr>
    </w:div>
    <w:div w:id="844169308">
      <w:bodyDiv w:val="1"/>
      <w:marLeft w:val="0"/>
      <w:marRight w:val="0"/>
      <w:marTop w:val="0"/>
      <w:marBottom w:val="0"/>
      <w:divBdr>
        <w:top w:val="none" w:sz="0" w:space="0" w:color="auto"/>
        <w:left w:val="none" w:sz="0" w:space="0" w:color="auto"/>
        <w:bottom w:val="none" w:sz="0" w:space="0" w:color="auto"/>
        <w:right w:val="none" w:sz="0" w:space="0" w:color="auto"/>
      </w:divBdr>
    </w:div>
    <w:div w:id="855968834">
      <w:bodyDiv w:val="1"/>
      <w:marLeft w:val="0"/>
      <w:marRight w:val="0"/>
      <w:marTop w:val="0"/>
      <w:marBottom w:val="0"/>
      <w:divBdr>
        <w:top w:val="none" w:sz="0" w:space="0" w:color="auto"/>
        <w:left w:val="none" w:sz="0" w:space="0" w:color="auto"/>
        <w:bottom w:val="none" w:sz="0" w:space="0" w:color="auto"/>
        <w:right w:val="none" w:sz="0" w:space="0" w:color="auto"/>
      </w:divBdr>
      <w:divsChild>
        <w:div w:id="1161114819">
          <w:marLeft w:val="0"/>
          <w:marRight w:val="0"/>
          <w:marTop w:val="0"/>
          <w:marBottom w:val="0"/>
          <w:divBdr>
            <w:top w:val="none" w:sz="0" w:space="0" w:color="auto"/>
            <w:left w:val="none" w:sz="0" w:space="0" w:color="auto"/>
            <w:bottom w:val="none" w:sz="0" w:space="0" w:color="auto"/>
            <w:right w:val="none" w:sz="0" w:space="0" w:color="auto"/>
          </w:divBdr>
          <w:divsChild>
            <w:div w:id="1064185651">
              <w:marLeft w:val="0"/>
              <w:marRight w:val="0"/>
              <w:marTop w:val="0"/>
              <w:marBottom w:val="0"/>
              <w:divBdr>
                <w:top w:val="none" w:sz="0" w:space="0" w:color="auto"/>
                <w:left w:val="none" w:sz="0" w:space="0" w:color="auto"/>
                <w:bottom w:val="none" w:sz="0" w:space="0" w:color="auto"/>
                <w:right w:val="none" w:sz="0" w:space="0" w:color="auto"/>
              </w:divBdr>
            </w:div>
            <w:div w:id="1483229291">
              <w:marLeft w:val="0"/>
              <w:marRight w:val="0"/>
              <w:marTop w:val="0"/>
              <w:marBottom w:val="0"/>
              <w:divBdr>
                <w:top w:val="none" w:sz="0" w:space="0" w:color="auto"/>
                <w:left w:val="none" w:sz="0" w:space="0" w:color="auto"/>
                <w:bottom w:val="none" w:sz="0" w:space="0" w:color="auto"/>
                <w:right w:val="none" w:sz="0" w:space="0" w:color="auto"/>
              </w:divBdr>
            </w:div>
            <w:div w:id="11172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875123028">
      <w:bodyDiv w:val="1"/>
      <w:marLeft w:val="0"/>
      <w:marRight w:val="0"/>
      <w:marTop w:val="0"/>
      <w:marBottom w:val="0"/>
      <w:divBdr>
        <w:top w:val="none" w:sz="0" w:space="0" w:color="auto"/>
        <w:left w:val="none" w:sz="0" w:space="0" w:color="auto"/>
        <w:bottom w:val="none" w:sz="0" w:space="0" w:color="auto"/>
        <w:right w:val="none" w:sz="0" w:space="0" w:color="auto"/>
      </w:divBdr>
    </w:div>
    <w:div w:id="916864888">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026642504">
      <w:bodyDiv w:val="1"/>
      <w:marLeft w:val="0"/>
      <w:marRight w:val="0"/>
      <w:marTop w:val="0"/>
      <w:marBottom w:val="0"/>
      <w:divBdr>
        <w:top w:val="none" w:sz="0" w:space="0" w:color="auto"/>
        <w:left w:val="none" w:sz="0" w:space="0" w:color="auto"/>
        <w:bottom w:val="none" w:sz="0" w:space="0" w:color="auto"/>
        <w:right w:val="none" w:sz="0" w:space="0" w:color="auto"/>
      </w:divBdr>
    </w:div>
    <w:div w:id="1066992570">
      <w:bodyDiv w:val="1"/>
      <w:marLeft w:val="0"/>
      <w:marRight w:val="0"/>
      <w:marTop w:val="0"/>
      <w:marBottom w:val="0"/>
      <w:divBdr>
        <w:top w:val="none" w:sz="0" w:space="0" w:color="auto"/>
        <w:left w:val="none" w:sz="0" w:space="0" w:color="auto"/>
        <w:bottom w:val="none" w:sz="0" w:space="0" w:color="auto"/>
        <w:right w:val="none" w:sz="0" w:space="0" w:color="auto"/>
      </w:divBdr>
    </w:div>
    <w:div w:id="108765351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13356781">
      <w:bodyDiv w:val="1"/>
      <w:marLeft w:val="0"/>
      <w:marRight w:val="0"/>
      <w:marTop w:val="0"/>
      <w:marBottom w:val="0"/>
      <w:divBdr>
        <w:top w:val="none" w:sz="0" w:space="0" w:color="auto"/>
        <w:left w:val="none" w:sz="0" w:space="0" w:color="auto"/>
        <w:bottom w:val="none" w:sz="0" w:space="0" w:color="auto"/>
        <w:right w:val="none" w:sz="0" w:space="0" w:color="auto"/>
      </w:divBdr>
    </w:div>
    <w:div w:id="1118599137">
      <w:bodyDiv w:val="1"/>
      <w:marLeft w:val="0"/>
      <w:marRight w:val="0"/>
      <w:marTop w:val="0"/>
      <w:marBottom w:val="0"/>
      <w:divBdr>
        <w:top w:val="none" w:sz="0" w:space="0" w:color="auto"/>
        <w:left w:val="none" w:sz="0" w:space="0" w:color="auto"/>
        <w:bottom w:val="none" w:sz="0" w:space="0" w:color="auto"/>
        <w:right w:val="none" w:sz="0" w:space="0" w:color="auto"/>
      </w:divBdr>
    </w:div>
    <w:div w:id="1122379695">
      <w:bodyDiv w:val="1"/>
      <w:marLeft w:val="0"/>
      <w:marRight w:val="0"/>
      <w:marTop w:val="0"/>
      <w:marBottom w:val="0"/>
      <w:divBdr>
        <w:top w:val="none" w:sz="0" w:space="0" w:color="auto"/>
        <w:left w:val="none" w:sz="0" w:space="0" w:color="auto"/>
        <w:bottom w:val="none" w:sz="0" w:space="0" w:color="auto"/>
        <w:right w:val="none" w:sz="0" w:space="0" w:color="auto"/>
      </w:divBdr>
      <w:divsChild>
        <w:div w:id="160511135">
          <w:marLeft w:val="0"/>
          <w:marRight w:val="0"/>
          <w:marTop w:val="0"/>
          <w:marBottom w:val="0"/>
          <w:divBdr>
            <w:top w:val="none" w:sz="0" w:space="0" w:color="auto"/>
            <w:left w:val="none" w:sz="0" w:space="0" w:color="auto"/>
            <w:bottom w:val="none" w:sz="0" w:space="0" w:color="auto"/>
            <w:right w:val="none" w:sz="0" w:space="0" w:color="auto"/>
          </w:divBdr>
        </w:div>
      </w:divsChild>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71528811">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187325127">
      <w:bodyDiv w:val="1"/>
      <w:marLeft w:val="0"/>
      <w:marRight w:val="0"/>
      <w:marTop w:val="0"/>
      <w:marBottom w:val="0"/>
      <w:divBdr>
        <w:top w:val="none" w:sz="0" w:space="0" w:color="auto"/>
        <w:left w:val="none" w:sz="0" w:space="0" w:color="auto"/>
        <w:bottom w:val="none" w:sz="0" w:space="0" w:color="auto"/>
        <w:right w:val="none" w:sz="0" w:space="0" w:color="auto"/>
      </w:divBdr>
    </w:div>
    <w:div w:id="1195116087">
      <w:bodyDiv w:val="1"/>
      <w:marLeft w:val="0"/>
      <w:marRight w:val="0"/>
      <w:marTop w:val="0"/>
      <w:marBottom w:val="0"/>
      <w:divBdr>
        <w:top w:val="none" w:sz="0" w:space="0" w:color="auto"/>
        <w:left w:val="none" w:sz="0" w:space="0" w:color="auto"/>
        <w:bottom w:val="none" w:sz="0" w:space="0" w:color="auto"/>
        <w:right w:val="none" w:sz="0" w:space="0" w:color="auto"/>
      </w:divBdr>
      <w:divsChild>
        <w:div w:id="1940796421">
          <w:marLeft w:val="0"/>
          <w:marRight w:val="0"/>
          <w:marTop w:val="0"/>
          <w:marBottom w:val="0"/>
          <w:divBdr>
            <w:top w:val="none" w:sz="0" w:space="0" w:color="auto"/>
            <w:left w:val="none" w:sz="0" w:space="0" w:color="auto"/>
            <w:bottom w:val="none" w:sz="0" w:space="0" w:color="auto"/>
            <w:right w:val="none" w:sz="0" w:space="0" w:color="auto"/>
          </w:divBdr>
        </w:div>
      </w:divsChild>
    </w:div>
    <w:div w:id="1218317181">
      <w:bodyDiv w:val="1"/>
      <w:marLeft w:val="0"/>
      <w:marRight w:val="0"/>
      <w:marTop w:val="0"/>
      <w:marBottom w:val="0"/>
      <w:divBdr>
        <w:top w:val="none" w:sz="0" w:space="0" w:color="auto"/>
        <w:left w:val="none" w:sz="0" w:space="0" w:color="auto"/>
        <w:bottom w:val="none" w:sz="0" w:space="0" w:color="auto"/>
        <w:right w:val="none" w:sz="0" w:space="0" w:color="auto"/>
      </w:divBdr>
    </w:div>
    <w:div w:id="1272979546">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341929804">
      <w:bodyDiv w:val="1"/>
      <w:marLeft w:val="0"/>
      <w:marRight w:val="0"/>
      <w:marTop w:val="0"/>
      <w:marBottom w:val="0"/>
      <w:divBdr>
        <w:top w:val="none" w:sz="0" w:space="0" w:color="auto"/>
        <w:left w:val="none" w:sz="0" w:space="0" w:color="auto"/>
        <w:bottom w:val="none" w:sz="0" w:space="0" w:color="auto"/>
        <w:right w:val="none" w:sz="0" w:space="0" w:color="auto"/>
      </w:divBdr>
    </w:div>
    <w:div w:id="1367680549">
      <w:bodyDiv w:val="1"/>
      <w:marLeft w:val="0"/>
      <w:marRight w:val="0"/>
      <w:marTop w:val="0"/>
      <w:marBottom w:val="0"/>
      <w:divBdr>
        <w:top w:val="none" w:sz="0" w:space="0" w:color="auto"/>
        <w:left w:val="none" w:sz="0" w:space="0" w:color="auto"/>
        <w:bottom w:val="none" w:sz="0" w:space="0" w:color="auto"/>
        <w:right w:val="none" w:sz="0" w:space="0" w:color="auto"/>
      </w:divBdr>
    </w:div>
    <w:div w:id="1420445874">
      <w:bodyDiv w:val="1"/>
      <w:marLeft w:val="0"/>
      <w:marRight w:val="0"/>
      <w:marTop w:val="0"/>
      <w:marBottom w:val="0"/>
      <w:divBdr>
        <w:top w:val="none" w:sz="0" w:space="0" w:color="auto"/>
        <w:left w:val="none" w:sz="0" w:space="0" w:color="auto"/>
        <w:bottom w:val="none" w:sz="0" w:space="0" w:color="auto"/>
        <w:right w:val="none" w:sz="0" w:space="0" w:color="auto"/>
      </w:divBdr>
    </w:div>
    <w:div w:id="1424914892">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457481402">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78519353">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611937022">
      <w:bodyDiv w:val="1"/>
      <w:marLeft w:val="0"/>
      <w:marRight w:val="0"/>
      <w:marTop w:val="0"/>
      <w:marBottom w:val="0"/>
      <w:divBdr>
        <w:top w:val="none" w:sz="0" w:space="0" w:color="auto"/>
        <w:left w:val="none" w:sz="0" w:space="0" w:color="auto"/>
        <w:bottom w:val="none" w:sz="0" w:space="0" w:color="auto"/>
        <w:right w:val="none" w:sz="0" w:space="0" w:color="auto"/>
      </w:divBdr>
    </w:div>
    <w:div w:id="1613125891">
      <w:bodyDiv w:val="1"/>
      <w:marLeft w:val="0"/>
      <w:marRight w:val="0"/>
      <w:marTop w:val="0"/>
      <w:marBottom w:val="0"/>
      <w:divBdr>
        <w:top w:val="none" w:sz="0" w:space="0" w:color="auto"/>
        <w:left w:val="none" w:sz="0" w:space="0" w:color="auto"/>
        <w:bottom w:val="none" w:sz="0" w:space="0" w:color="auto"/>
        <w:right w:val="none" w:sz="0" w:space="0" w:color="auto"/>
      </w:divBdr>
    </w:div>
    <w:div w:id="1640502107">
      <w:bodyDiv w:val="1"/>
      <w:marLeft w:val="0"/>
      <w:marRight w:val="0"/>
      <w:marTop w:val="0"/>
      <w:marBottom w:val="0"/>
      <w:divBdr>
        <w:top w:val="none" w:sz="0" w:space="0" w:color="auto"/>
        <w:left w:val="none" w:sz="0" w:space="0" w:color="auto"/>
        <w:bottom w:val="none" w:sz="0" w:space="0" w:color="auto"/>
        <w:right w:val="none" w:sz="0" w:space="0" w:color="auto"/>
      </w:divBdr>
    </w:div>
    <w:div w:id="1654724805">
      <w:bodyDiv w:val="1"/>
      <w:marLeft w:val="0"/>
      <w:marRight w:val="0"/>
      <w:marTop w:val="0"/>
      <w:marBottom w:val="0"/>
      <w:divBdr>
        <w:top w:val="none" w:sz="0" w:space="0" w:color="auto"/>
        <w:left w:val="none" w:sz="0" w:space="0" w:color="auto"/>
        <w:bottom w:val="none" w:sz="0" w:space="0" w:color="auto"/>
        <w:right w:val="none" w:sz="0" w:space="0" w:color="auto"/>
      </w:divBdr>
    </w:div>
    <w:div w:id="1714573262">
      <w:bodyDiv w:val="1"/>
      <w:marLeft w:val="0"/>
      <w:marRight w:val="0"/>
      <w:marTop w:val="0"/>
      <w:marBottom w:val="0"/>
      <w:divBdr>
        <w:top w:val="none" w:sz="0" w:space="0" w:color="auto"/>
        <w:left w:val="none" w:sz="0" w:space="0" w:color="auto"/>
        <w:bottom w:val="none" w:sz="0" w:space="0" w:color="auto"/>
        <w:right w:val="none" w:sz="0" w:space="0" w:color="auto"/>
      </w:divBdr>
    </w:div>
    <w:div w:id="1722710738">
      <w:bodyDiv w:val="1"/>
      <w:marLeft w:val="0"/>
      <w:marRight w:val="0"/>
      <w:marTop w:val="0"/>
      <w:marBottom w:val="0"/>
      <w:divBdr>
        <w:top w:val="none" w:sz="0" w:space="0" w:color="auto"/>
        <w:left w:val="none" w:sz="0" w:space="0" w:color="auto"/>
        <w:bottom w:val="none" w:sz="0" w:space="0" w:color="auto"/>
        <w:right w:val="none" w:sz="0" w:space="0" w:color="auto"/>
      </w:divBdr>
    </w:div>
    <w:div w:id="1754205587">
      <w:bodyDiv w:val="1"/>
      <w:marLeft w:val="0"/>
      <w:marRight w:val="0"/>
      <w:marTop w:val="0"/>
      <w:marBottom w:val="0"/>
      <w:divBdr>
        <w:top w:val="none" w:sz="0" w:space="0" w:color="auto"/>
        <w:left w:val="none" w:sz="0" w:space="0" w:color="auto"/>
        <w:bottom w:val="none" w:sz="0" w:space="0" w:color="auto"/>
        <w:right w:val="none" w:sz="0" w:space="0" w:color="auto"/>
      </w:divBdr>
      <w:divsChild>
        <w:div w:id="2021347123">
          <w:marLeft w:val="0"/>
          <w:marRight w:val="0"/>
          <w:marTop w:val="0"/>
          <w:marBottom w:val="0"/>
          <w:divBdr>
            <w:top w:val="none" w:sz="0" w:space="0" w:color="auto"/>
            <w:left w:val="none" w:sz="0" w:space="0" w:color="auto"/>
            <w:bottom w:val="none" w:sz="0" w:space="0" w:color="auto"/>
            <w:right w:val="none" w:sz="0" w:space="0" w:color="auto"/>
          </w:divBdr>
        </w:div>
      </w:divsChild>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821728146">
      <w:bodyDiv w:val="1"/>
      <w:marLeft w:val="0"/>
      <w:marRight w:val="0"/>
      <w:marTop w:val="0"/>
      <w:marBottom w:val="0"/>
      <w:divBdr>
        <w:top w:val="none" w:sz="0" w:space="0" w:color="auto"/>
        <w:left w:val="none" w:sz="0" w:space="0" w:color="auto"/>
        <w:bottom w:val="none" w:sz="0" w:space="0" w:color="auto"/>
        <w:right w:val="none" w:sz="0" w:space="0" w:color="auto"/>
      </w:divBdr>
    </w:div>
    <w:div w:id="1822429922">
      <w:bodyDiv w:val="1"/>
      <w:marLeft w:val="0"/>
      <w:marRight w:val="0"/>
      <w:marTop w:val="0"/>
      <w:marBottom w:val="0"/>
      <w:divBdr>
        <w:top w:val="none" w:sz="0" w:space="0" w:color="auto"/>
        <w:left w:val="none" w:sz="0" w:space="0" w:color="auto"/>
        <w:bottom w:val="none" w:sz="0" w:space="0" w:color="auto"/>
        <w:right w:val="none" w:sz="0" w:space="0" w:color="auto"/>
      </w:divBdr>
      <w:divsChild>
        <w:div w:id="1884949808">
          <w:marLeft w:val="0"/>
          <w:marRight w:val="0"/>
          <w:marTop w:val="0"/>
          <w:marBottom w:val="0"/>
          <w:divBdr>
            <w:top w:val="none" w:sz="0" w:space="0" w:color="auto"/>
            <w:left w:val="none" w:sz="0" w:space="0" w:color="auto"/>
            <w:bottom w:val="none" w:sz="0" w:space="0" w:color="auto"/>
            <w:right w:val="none" w:sz="0" w:space="0" w:color="auto"/>
          </w:divBdr>
        </w:div>
      </w:divsChild>
    </w:div>
    <w:div w:id="1872720548">
      <w:bodyDiv w:val="1"/>
      <w:marLeft w:val="0"/>
      <w:marRight w:val="0"/>
      <w:marTop w:val="0"/>
      <w:marBottom w:val="0"/>
      <w:divBdr>
        <w:top w:val="none" w:sz="0" w:space="0" w:color="auto"/>
        <w:left w:val="none" w:sz="0" w:space="0" w:color="auto"/>
        <w:bottom w:val="none" w:sz="0" w:space="0" w:color="auto"/>
        <w:right w:val="none" w:sz="0" w:space="0" w:color="auto"/>
      </w:divBdr>
    </w:div>
    <w:div w:id="1877036629">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16208342">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 w:id="1939679607">
      <w:bodyDiv w:val="1"/>
      <w:marLeft w:val="0"/>
      <w:marRight w:val="0"/>
      <w:marTop w:val="0"/>
      <w:marBottom w:val="0"/>
      <w:divBdr>
        <w:top w:val="none" w:sz="0" w:space="0" w:color="auto"/>
        <w:left w:val="none" w:sz="0" w:space="0" w:color="auto"/>
        <w:bottom w:val="none" w:sz="0" w:space="0" w:color="auto"/>
        <w:right w:val="none" w:sz="0" w:space="0" w:color="auto"/>
      </w:divBdr>
    </w:div>
    <w:div w:id="1969579368">
      <w:bodyDiv w:val="1"/>
      <w:marLeft w:val="0"/>
      <w:marRight w:val="0"/>
      <w:marTop w:val="0"/>
      <w:marBottom w:val="0"/>
      <w:divBdr>
        <w:top w:val="none" w:sz="0" w:space="0" w:color="auto"/>
        <w:left w:val="none" w:sz="0" w:space="0" w:color="auto"/>
        <w:bottom w:val="none" w:sz="0" w:space="0" w:color="auto"/>
        <w:right w:val="none" w:sz="0" w:space="0" w:color="auto"/>
      </w:divBdr>
    </w:div>
    <w:div w:id="1985548796">
      <w:bodyDiv w:val="1"/>
      <w:marLeft w:val="0"/>
      <w:marRight w:val="0"/>
      <w:marTop w:val="0"/>
      <w:marBottom w:val="0"/>
      <w:divBdr>
        <w:top w:val="none" w:sz="0" w:space="0" w:color="auto"/>
        <w:left w:val="none" w:sz="0" w:space="0" w:color="auto"/>
        <w:bottom w:val="none" w:sz="0" w:space="0" w:color="auto"/>
        <w:right w:val="none" w:sz="0" w:space="0" w:color="auto"/>
      </w:divBdr>
      <w:divsChild>
        <w:div w:id="300119288">
          <w:marLeft w:val="0"/>
          <w:marRight w:val="0"/>
          <w:marTop w:val="0"/>
          <w:marBottom w:val="0"/>
          <w:divBdr>
            <w:top w:val="none" w:sz="0" w:space="0" w:color="auto"/>
            <w:left w:val="none" w:sz="0" w:space="0" w:color="auto"/>
            <w:bottom w:val="none" w:sz="0" w:space="0" w:color="auto"/>
            <w:right w:val="none" w:sz="0" w:space="0" w:color="auto"/>
          </w:divBdr>
          <w:divsChild>
            <w:div w:id="1212228381">
              <w:marLeft w:val="0"/>
              <w:marRight w:val="0"/>
              <w:marTop w:val="0"/>
              <w:marBottom w:val="0"/>
              <w:divBdr>
                <w:top w:val="none" w:sz="0" w:space="0" w:color="auto"/>
                <w:left w:val="none" w:sz="0" w:space="0" w:color="auto"/>
                <w:bottom w:val="none" w:sz="0" w:space="0" w:color="auto"/>
                <w:right w:val="none" w:sz="0" w:space="0" w:color="auto"/>
              </w:divBdr>
            </w:div>
            <w:div w:id="344676122">
              <w:marLeft w:val="0"/>
              <w:marRight w:val="0"/>
              <w:marTop w:val="0"/>
              <w:marBottom w:val="0"/>
              <w:divBdr>
                <w:top w:val="none" w:sz="0" w:space="0" w:color="auto"/>
                <w:left w:val="none" w:sz="0" w:space="0" w:color="auto"/>
                <w:bottom w:val="none" w:sz="0" w:space="0" w:color="auto"/>
                <w:right w:val="none" w:sz="0" w:space="0" w:color="auto"/>
              </w:divBdr>
            </w:div>
            <w:div w:id="3356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2667">
      <w:bodyDiv w:val="1"/>
      <w:marLeft w:val="0"/>
      <w:marRight w:val="0"/>
      <w:marTop w:val="0"/>
      <w:marBottom w:val="0"/>
      <w:divBdr>
        <w:top w:val="none" w:sz="0" w:space="0" w:color="auto"/>
        <w:left w:val="none" w:sz="0" w:space="0" w:color="auto"/>
        <w:bottom w:val="none" w:sz="0" w:space="0" w:color="auto"/>
        <w:right w:val="none" w:sz="0" w:space="0" w:color="auto"/>
      </w:divBdr>
    </w:div>
    <w:div w:id="2012176924">
      <w:bodyDiv w:val="1"/>
      <w:marLeft w:val="0"/>
      <w:marRight w:val="0"/>
      <w:marTop w:val="0"/>
      <w:marBottom w:val="0"/>
      <w:divBdr>
        <w:top w:val="none" w:sz="0" w:space="0" w:color="auto"/>
        <w:left w:val="none" w:sz="0" w:space="0" w:color="auto"/>
        <w:bottom w:val="none" w:sz="0" w:space="0" w:color="auto"/>
        <w:right w:val="none" w:sz="0" w:space="0" w:color="auto"/>
      </w:divBdr>
    </w:div>
    <w:div w:id="2059696193">
      <w:bodyDiv w:val="1"/>
      <w:marLeft w:val="0"/>
      <w:marRight w:val="0"/>
      <w:marTop w:val="0"/>
      <w:marBottom w:val="0"/>
      <w:divBdr>
        <w:top w:val="none" w:sz="0" w:space="0" w:color="auto"/>
        <w:left w:val="none" w:sz="0" w:space="0" w:color="auto"/>
        <w:bottom w:val="none" w:sz="0" w:space="0" w:color="auto"/>
        <w:right w:val="none" w:sz="0" w:space="0" w:color="auto"/>
      </w:divBdr>
    </w:div>
    <w:div w:id="2061247237">
      <w:bodyDiv w:val="1"/>
      <w:marLeft w:val="0"/>
      <w:marRight w:val="0"/>
      <w:marTop w:val="0"/>
      <w:marBottom w:val="0"/>
      <w:divBdr>
        <w:top w:val="none" w:sz="0" w:space="0" w:color="auto"/>
        <w:left w:val="none" w:sz="0" w:space="0" w:color="auto"/>
        <w:bottom w:val="none" w:sz="0" w:space="0" w:color="auto"/>
        <w:right w:val="none" w:sz="0" w:space="0" w:color="auto"/>
      </w:divBdr>
    </w:div>
    <w:div w:id="2062747285">
      <w:bodyDiv w:val="1"/>
      <w:marLeft w:val="0"/>
      <w:marRight w:val="0"/>
      <w:marTop w:val="0"/>
      <w:marBottom w:val="0"/>
      <w:divBdr>
        <w:top w:val="none" w:sz="0" w:space="0" w:color="auto"/>
        <w:left w:val="none" w:sz="0" w:space="0" w:color="auto"/>
        <w:bottom w:val="none" w:sz="0" w:space="0" w:color="auto"/>
        <w:right w:val="none" w:sz="0" w:space="0" w:color="auto"/>
      </w:divBdr>
      <w:divsChild>
        <w:div w:id="1609460443">
          <w:marLeft w:val="0"/>
          <w:marRight w:val="0"/>
          <w:marTop w:val="0"/>
          <w:marBottom w:val="0"/>
          <w:divBdr>
            <w:top w:val="none" w:sz="0" w:space="0" w:color="auto"/>
            <w:left w:val="none" w:sz="0" w:space="0" w:color="auto"/>
            <w:bottom w:val="none" w:sz="0" w:space="0" w:color="auto"/>
            <w:right w:val="none" w:sz="0" w:space="0" w:color="auto"/>
          </w:divBdr>
          <w:divsChild>
            <w:div w:id="1586761991">
              <w:marLeft w:val="0"/>
              <w:marRight w:val="0"/>
              <w:marTop w:val="0"/>
              <w:marBottom w:val="0"/>
              <w:divBdr>
                <w:top w:val="none" w:sz="0" w:space="0" w:color="auto"/>
                <w:left w:val="none" w:sz="0" w:space="0" w:color="auto"/>
                <w:bottom w:val="none" w:sz="0" w:space="0" w:color="auto"/>
                <w:right w:val="none" w:sz="0" w:space="0" w:color="auto"/>
              </w:divBdr>
            </w:div>
            <w:div w:id="1236208871">
              <w:marLeft w:val="0"/>
              <w:marRight w:val="0"/>
              <w:marTop w:val="0"/>
              <w:marBottom w:val="0"/>
              <w:divBdr>
                <w:top w:val="none" w:sz="0" w:space="0" w:color="auto"/>
                <w:left w:val="none" w:sz="0" w:space="0" w:color="auto"/>
                <w:bottom w:val="none" w:sz="0" w:space="0" w:color="auto"/>
                <w:right w:val="none" w:sz="0" w:space="0" w:color="auto"/>
              </w:divBdr>
            </w:div>
            <w:div w:id="19431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footer" Target="footer3.xml"/><Relationship Id="rId26" Type="http://schemas.openxmlformats.org/officeDocument/2006/relationships/hyperlink" Target="https://www.list-org.com/search?type=name&amp;val=&#1052;&#1059;&#1053;&#1048;&#1062;&#1048;&#1055;&#1040;&#1051;&#1068;&#1053;&#1054;&#1045;%20&#1059;&#1063;&#1056;&#1045;&#1046;&#1044;&#1045;&#1053;&#1048;&#1045;%20%20&#1060;&#1048;&#1047;&#1050;&#1059;&#1051;&#1068;&#1058;&#1059;&#1056;&#1053;&#1054;-&#1054;&#1047;&#1044;&#1054;&#1056;&#1054;&#1042;&#1048;&#1058;&#1045;&#1051;&#1068;&#1053;&#1067;&#1049;%20&#1050;&#1054;&#1052;&#1055;&#1051;&#1045;&#1050;&#1057;"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7012D3DDF102A26BE9DA06FCE2619503AF9DFC8B80BFB00D0F9AD28B591B35F6179DDAB47972B5E9FC000F9273A0DBE4ABE168DC9ENDdFH" TargetMode="External"/><Relationship Id="rId17" Type="http://schemas.openxmlformats.org/officeDocument/2006/relationships/footer" Target="footer2.xml"/><Relationship Id="rId25" Type="http://schemas.openxmlformats.org/officeDocument/2006/relationships/hyperlink" Target="https://www.list-org.com/search?type=name&amp;val=&#1050;&#1086;&#1079;&#1077;&#1083;&#1100;&#1089;&#1082;&#1080;&#1081;%20&#1092;&#1080;&#1083;&#1080;&#1072;&#1083;%20&#1075;&#1086;&#1089;&#1091;&#1076;&#1072;&#1088;&#1089;&#1090;&#1074;&#1077;&#1085;&#1085;&#1086;&#1075;&#1086;%20&#1073;&#1102;&#1076;&#1078;&#1077;&#1090;&#1085;&#1086;&#1075;&#1086;%20&#1086;&#1073;&#1088;&#1072;&#1079;&#1086;&#1074;&#1072;&#1090;&#1077;&#1083;&#1100;&#1085;&#1086;&#1075;&#1086;%20&#1091;&#1095;&#1088;&#1077;&#1078;&#1076;&#1077;&#1085;&#1080;&#1103;%20&#1089;&#1088;&#1077;&#1076;&#1085;&#1077;&#1075;&#1086;%20&#1087;&#1088;&#1086;&#1092;&#1077;&#1089;&#1089;&#1080;&#1086;&#1085;&#1072;&#1083;&#1100;&#1085;&#1086;&#1075;&#1086;%20&#1086;&#1073;&#1088;&#1072;&#1079;&#1086;&#1074;&#1072;&#1085;&#1080;&#1103;%20&#1052;&#1086;&#1089;&#1082;&#1086;&#1074;&#1089;&#1082;&#1086;&#1081;%20&#1086;&#1073;&#1083;&#1072;&#1089;&#1090;&#1080;%20&#1076;&#1084;&#1080;&#1090;&#1088;&#1086;&#1074;&#1089;&#1082;&#1086;&#1075;&#1086;%20&#1075;&#1086;&#1089;&#1091;&#1076;&#1072;&#1088;&#1089;&#1090;&#1074;&#1077;&#1085;&#1085;&#1086;&#1075;&#1086;%20&#1087;&#1086;&#1083;&#1080;&#1090;&#1077;&#1093;&#1085;&#1080;&#1095;&#1077;&#1089;&#1082;&#1086;&#1075;&#1086;%20&#1082;&#1086;&#1083;&#1083;&#1077;&#1076;&#1078;&#1072;"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BB2C2C85BF98A3AE164385E18E129A25B9AC3C2BE341B03622A6AF0743D4B31C0979AF284F169BE6F0E349A9962AC6C4D83DB7F3139F0M" TargetMode="External"/><Relationship Id="rId24" Type="http://schemas.openxmlformats.org/officeDocument/2006/relationships/hyperlink" Target="normacs://normacs.ru/AD1?dob=41275.000012&amp;dol=41318.6138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B703F3737F03BB8C44205895FE02D94D02CA5397F2464B4A8D8EBE064854BB65DC80816DB0AC8C8E2BFC76B1F63C886E3B04530E4D324888K1C3I" TargetMode="External"/><Relationship Id="rId28"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4B7EDCE63FB6078C8C80E83F4E9296FD4D05CC70C2991C659ADE22D05F16D90316CE5F339D731994029B0J9A1J" TargetMode="External"/><Relationship Id="rId22" Type="http://schemas.openxmlformats.org/officeDocument/2006/relationships/hyperlink" Target="consultantplus://offline/ref=B703F3737F03BB8C44205895FE02D94D00C35499F2404B4A8D8EBE064854BB65DC80816FB5A7D8DF67A22FE0B077846E2718520FK5CAI" TargetMode="External"/><Relationship Id="rId27" Type="http://schemas.openxmlformats.org/officeDocument/2006/relationships/hyperlink" Target="https://inndex.ru/ul/trubino-r26/okved-01.41" TargetMode="External"/><Relationship Id="rId30"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242A2-FCDF-4069-859E-0323ACB4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15746</TotalTime>
  <Pages>120</Pages>
  <Words>36589</Words>
  <Characters>208559</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Microsoft</Company>
  <LinksUpToDate>false</LinksUpToDate>
  <CharactersWithSpaces>244659</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Дмитрий Валерьевич Щербаков</dc:creator>
  <cp:lastModifiedBy>Учетная запись Майкрософт</cp:lastModifiedBy>
  <cp:revision>760</cp:revision>
  <cp:lastPrinted>2021-08-06T07:44:00Z</cp:lastPrinted>
  <dcterms:created xsi:type="dcterms:W3CDTF">2020-11-05T12:15:00Z</dcterms:created>
  <dcterms:modified xsi:type="dcterms:W3CDTF">2021-12-13T12:27:00Z</dcterms:modified>
</cp:coreProperties>
</file>